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9BA3E" w14:textId="77777777" w:rsidR="00B65B18" w:rsidRDefault="00E505A1">
      <w:pPr>
        <w:spacing w:after="26" w:line="259" w:lineRule="auto"/>
        <w:ind w:left="0" w:right="81" w:firstLine="0"/>
        <w:jc w:val="right"/>
      </w:pPr>
      <w:r>
        <w:rPr>
          <w:noProof/>
        </w:rPr>
        <w:drawing>
          <wp:inline distT="0" distB="0" distL="0" distR="0" wp14:anchorId="493A1E53" wp14:editId="20A87EEE">
            <wp:extent cx="1129085" cy="1168842"/>
            <wp:effectExtent l="0" t="0" r="0" b="0"/>
            <wp:docPr id="7044" name="Picture 7044"/>
            <wp:cNvGraphicFramePr/>
            <a:graphic xmlns:a="http://schemas.openxmlformats.org/drawingml/2006/main">
              <a:graphicData uri="http://schemas.openxmlformats.org/drawingml/2006/picture">
                <pic:pic xmlns:pic="http://schemas.openxmlformats.org/drawingml/2006/picture">
                  <pic:nvPicPr>
                    <pic:cNvPr id="7044" name="Picture 7044"/>
                    <pic:cNvPicPr/>
                  </pic:nvPicPr>
                  <pic:blipFill>
                    <a:blip r:embed="rId10">
                      <a:extLst>
                        <a:ext uri="{28A0092B-C50C-407E-A947-70E740481C1C}">
                          <a14:useLocalDpi xmlns:a14="http://schemas.microsoft.com/office/drawing/2010/main" val="0"/>
                        </a:ext>
                      </a:extLst>
                    </a:blip>
                    <a:stretch>
                      <a:fillRect/>
                    </a:stretch>
                  </pic:blipFill>
                  <pic:spPr>
                    <a:xfrm>
                      <a:off x="0" y="0"/>
                      <a:ext cx="1188784" cy="1230643"/>
                    </a:xfrm>
                    <a:prstGeom prst="rect">
                      <a:avLst/>
                    </a:prstGeom>
                  </pic:spPr>
                </pic:pic>
              </a:graphicData>
            </a:graphic>
          </wp:inline>
        </w:drawing>
      </w:r>
      <w:r>
        <w:rPr>
          <w:b/>
          <w:sz w:val="28"/>
        </w:rPr>
        <w:t xml:space="preserve"> </w:t>
      </w:r>
    </w:p>
    <w:p w14:paraId="06BADDEE" w14:textId="77777777" w:rsidR="00B65B18" w:rsidRDefault="00E505A1">
      <w:pPr>
        <w:spacing w:after="0" w:line="259" w:lineRule="auto"/>
        <w:ind w:left="126" w:firstLine="0"/>
        <w:jc w:val="center"/>
      </w:pPr>
      <w:r>
        <w:rPr>
          <w:b/>
          <w:sz w:val="40"/>
        </w:rPr>
        <w:t xml:space="preserve">Provider Access Policy </w:t>
      </w:r>
    </w:p>
    <w:p w14:paraId="49E09B2C" w14:textId="77777777" w:rsidR="00B65B18" w:rsidRDefault="00E505A1">
      <w:pPr>
        <w:spacing w:after="0" w:line="259" w:lineRule="auto"/>
        <w:ind w:left="235" w:firstLine="0"/>
        <w:jc w:val="center"/>
      </w:pPr>
      <w:r>
        <w:rPr>
          <w:b/>
          <w:sz w:val="40"/>
        </w:rPr>
        <w:t xml:space="preserve"> </w:t>
      </w:r>
    </w:p>
    <w:tbl>
      <w:tblPr>
        <w:tblStyle w:val="TableGrid"/>
        <w:tblW w:w="8930" w:type="dxa"/>
        <w:tblInd w:w="360" w:type="dxa"/>
        <w:tblCellMar>
          <w:top w:w="53" w:type="dxa"/>
          <w:left w:w="115" w:type="dxa"/>
          <w:right w:w="115" w:type="dxa"/>
        </w:tblCellMar>
        <w:tblLook w:val="04A0" w:firstRow="1" w:lastRow="0" w:firstColumn="1" w:lastColumn="0" w:noHBand="0" w:noVBand="1"/>
      </w:tblPr>
      <w:tblGrid>
        <w:gridCol w:w="3236"/>
        <w:gridCol w:w="5694"/>
      </w:tblGrid>
      <w:tr w:rsidR="00B65B18" w14:paraId="695C7D6E" w14:textId="77777777">
        <w:trPr>
          <w:trHeight w:val="888"/>
        </w:trPr>
        <w:tc>
          <w:tcPr>
            <w:tcW w:w="3236" w:type="dxa"/>
            <w:tcBorders>
              <w:top w:val="single" w:sz="4" w:space="0" w:color="000000"/>
              <w:left w:val="single" w:sz="4" w:space="0" w:color="000000"/>
              <w:bottom w:val="single" w:sz="4" w:space="0" w:color="000000"/>
              <w:right w:val="single" w:sz="4" w:space="0" w:color="000000"/>
            </w:tcBorders>
          </w:tcPr>
          <w:p w14:paraId="48ADCB2A" w14:textId="77777777" w:rsidR="00B65B18" w:rsidRDefault="00E505A1">
            <w:pPr>
              <w:spacing w:after="0" w:line="259" w:lineRule="auto"/>
              <w:ind w:left="54" w:firstLine="0"/>
              <w:jc w:val="center"/>
            </w:pPr>
            <w:r>
              <w:rPr>
                <w:rFonts w:ascii="Calibri" w:eastAsia="Calibri" w:hAnsi="Calibri" w:cs="Calibri"/>
                <w:b/>
              </w:rPr>
              <w:t xml:space="preserve"> </w:t>
            </w:r>
          </w:p>
          <w:p w14:paraId="4E57DE7A" w14:textId="77777777" w:rsidR="00B65B18" w:rsidRDefault="00E505A1">
            <w:pPr>
              <w:spacing w:after="0" w:line="259" w:lineRule="auto"/>
              <w:ind w:left="0" w:right="3" w:firstLine="0"/>
              <w:jc w:val="center"/>
            </w:pPr>
            <w:r>
              <w:rPr>
                <w:rFonts w:ascii="Calibri" w:eastAsia="Calibri" w:hAnsi="Calibri" w:cs="Calibri"/>
                <w:b/>
              </w:rPr>
              <w:t xml:space="preserve">Author’s Name </w:t>
            </w:r>
          </w:p>
          <w:p w14:paraId="1BFECE75" w14:textId="77777777" w:rsidR="00B65B18" w:rsidRDefault="00E505A1">
            <w:pPr>
              <w:spacing w:after="0" w:line="259" w:lineRule="auto"/>
              <w:ind w:left="54" w:firstLine="0"/>
              <w:jc w:val="center"/>
            </w:pPr>
            <w:r>
              <w:rPr>
                <w:rFonts w:ascii="Calibri" w:eastAsia="Calibri" w:hAnsi="Calibri" w:cs="Calibri"/>
                <w:b/>
              </w:rPr>
              <w:t xml:space="preserve"> </w:t>
            </w:r>
          </w:p>
        </w:tc>
        <w:tc>
          <w:tcPr>
            <w:tcW w:w="5694" w:type="dxa"/>
            <w:tcBorders>
              <w:top w:val="single" w:sz="4" w:space="0" w:color="000000"/>
              <w:left w:val="single" w:sz="4" w:space="0" w:color="000000"/>
              <w:bottom w:val="single" w:sz="4" w:space="0" w:color="000000"/>
              <w:right w:val="single" w:sz="4" w:space="0" w:color="000000"/>
            </w:tcBorders>
          </w:tcPr>
          <w:p w14:paraId="194313B5" w14:textId="77777777" w:rsidR="00B65B18" w:rsidRDefault="00E505A1">
            <w:pPr>
              <w:spacing w:after="0" w:line="259" w:lineRule="auto"/>
              <w:ind w:left="54" w:firstLine="0"/>
              <w:jc w:val="center"/>
            </w:pPr>
            <w:r>
              <w:rPr>
                <w:rFonts w:ascii="Calibri" w:eastAsia="Calibri" w:hAnsi="Calibri" w:cs="Calibri"/>
              </w:rPr>
              <w:t xml:space="preserve"> </w:t>
            </w:r>
          </w:p>
          <w:p w14:paraId="3D57B8E2" w14:textId="6637BA19" w:rsidR="00B65B18" w:rsidRDefault="008B53EC">
            <w:pPr>
              <w:spacing w:after="0" w:line="259" w:lineRule="auto"/>
              <w:ind w:left="0" w:firstLine="0"/>
              <w:jc w:val="center"/>
            </w:pPr>
            <w:r>
              <w:rPr>
                <w:rFonts w:ascii="Calibri" w:eastAsia="Calibri" w:hAnsi="Calibri" w:cs="Calibri"/>
              </w:rPr>
              <w:t>Mr R Cooper</w:t>
            </w:r>
            <w:r w:rsidR="00E505A1">
              <w:rPr>
                <w:rFonts w:ascii="Calibri" w:eastAsia="Calibri" w:hAnsi="Calibri" w:cs="Calibri"/>
              </w:rPr>
              <w:t xml:space="preserve"> </w:t>
            </w:r>
          </w:p>
        </w:tc>
      </w:tr>
      <w:tr w:rsidR="00B65B18" w14:paraId="3E0080A1" w14:textId="77777777">
        <w:trPr>
          <w:trHeight w:val="890"/>
        </w:trPr>
        <w:tc>
          <w:tcPr>
            <w:tcW w:w="3236" w:type="dxa"/>
            <w:tcBorders>
              <w:top w:val="single" w:sz="4" w:space="0" w:color="000000"/>
              <w:left w:val="single" w:sz="4" w:space="0" w:color="000000"/>
              <w:bottom w:val="single" w:sz="4" w:space="0" w:color="000000"/>
              <w:right w:val="single" w:sz="4" w:space="0" w:color="000000"/>
            </w:tcBorders>
          </w:tcPr>
          <w:p w14:paraId="1C44E22B" w14:textId="77777777" w:rsidR="00B65B18" w:rsidRDefault="00E505A1">
            <w:pPr>
              <w:spacing w:after="0" w:line="259" w:lineRule="auto"/>
              <w:ind w:left="54" w:firstLine="0"/>
              <w:jc w:val="center"/>
            </w:pPr>
            <w:r>
              <w:rPr>
                <w:rFonts w:ascii="Calibri" w:eastAsia="Calibri" w:hAnsi="Calibri" w:cs="Calibri"/>
                <w:b/>
              </w:rPr>
              <w:t xml:space="preserve"> </w:t>
            </w:r>
          </w:p>
          <w:p w14:paraId="19A5531B" w14:textId="77777777" w:rsidR="00B65B18" w:rsidRDefault="00E505A1">
            <w:pPr>
              <w:spacing w:after="0" w:line="259" w:lineRule="auto"/>
              <w:ind w:left="0" w:right="3" w:firstLine="0"/>
              <w:jc w:val="center"/>
            </w:pPr>
            <w:r>
              <w:rPr>
                <w:rFonts w:ascii="Calibri" w:eastAsia="Calibri" w:hAnsi="Calibri" w:cs="Calibri"/>
                <w:b/>
              </w:rPr>
              <w:t xml:space="preserve">Date  </w:t>
            </w:r>
          </w:p>
          <w:p w14:paraId="7671F139" w14:textId="77777777" w:rsidR="00B65B18" w:rsidRDefault="00E505A1">
            <w:pPr>
              <w:spacing w:after="0" w:line="259" w:lineRule="auto"/>
              <w:ind w:left="54" w:firstLine="0"/>
              <w:jc w:val="center"/>
            </w:pPr>
            <w:r>
              <w:rPr>
                <w:rFonts w:ascii="Calibri" w:eastAsia="Calibri" w:hAnsi="Calibri" w:cs="Calibri"/>
                <w:b/>
              </w:rPr>
              <w:t xml:space="preserve"> </w:t>
            </w:r>
          </w:p>
        </w:tc>
        <w:tc>
          <w:tcPr>
            <w:tcW w:w="5694" w:type="dxa"/>
            <w:tcBorders>
              <w:top w:val="single" w:sz="4" w:space="0" w:color="000000"/>
              <w:left w:val="single" w:sz="4" w:space="0" w:color="000000"/>
              <w:bottom w:val="single" w:sz="4" w:space="0" w:color="000000"/>
              <w:right w:val="single" w:sz="4" w:space="0" w:color="000000"/>
            </w:tcBorders>
          </w:tcPr>
          <w:p w14:paraId="0C3FFD50" w14:textId="77777777" w:rsidR="00B65B18" w:rsidRDefault="00E505A1">
            <w:pPr>
              <w:spacing w:after="0" w:line="259" w:lineRule="auto"/>
              <w:ind w:left="54" w:firstLine="0"/>
              <w:jc w:val="center"/>
            </w:pPr>
            <w:r>
              <w:rPr>
                <w:rFonts w:ascii="Calibri" w:eastAsia="Calibri" w:hAnsi="Calibri" w:cs="Calibri"/>
              </w:rPr>
              <w:t xml:space="preserve"> </w:t>
            </w:r>
          </w:p>
          <w:p w14:paraId="0DE5A53B" w14:textId="01B58C43" w:rsidR="00B65B18" w:rsidRDefault="008B53EC">
            <w:pPr>
              <w:spacing w:after="0" w:line="259" w:lineRule="auto"/>
              <w:ind w:left="1" w:firstLine="0"/>
              <w:jc w:val="center"/>
            </w:pPr>
            <w:r>
              <w:rPr>
                <w:rFonts w:ascii="Calibri" w:eastAsia="Calibri" w:hAnsi="Calibri" w:cs="Calibri"/>
              </w:rPr>
              <w:t>May 2020</w:t>
            </w:r>
            <w:r w:rsidR="00E505A1">
              <w:rPr>
                <w:rFonts w:ascii="Calibri" w:eastAsia="Calibri" w:hAnsi="Calibri" w:cs="Calibri"/>
              </w:rPr>
              <w:t xml:space="preserve"> </w:t>
            </w:r>
          </w:p>
        </w:tc>
      </w:tr>
      <w:tr w:rsidR="00B65B18" w14:paraId="1303C91C" w14:textId="77777777">
        <w:trPr>
          <w:trHeight w:val="888"/>
        </w:trPr>
        <w:tc>
          <w:tcPr>
            <w:tcW w:w="3236" w:type="dxa"/>
            <w:tcBorders>
              <w:top w:val="single" w:sz="4" w:space="0" w:color="000000"/>
              <w:left w:val="single" w:sz="4" w:space="0" w:color="000000"/>
              <w:bottom w:val="single" w:sz="4" w:space="0" w:color="000000"/>
              <w:right w:val="single" w:sz="4" w:space="0" w:color="000000"/>
            </w:tcBorders>
          </w:tcPr>
          <w:p w14:paraId="3453832B" w14:textId="77777777" w:rsidR="00B65B18" w:rsidRDefault="00E505A1">
            <w:pPr>
              <w:spacing w:after="0" w:line="259" w:lineRule="auto"/>
              <w:ind w:left="54" w:firstLine="0"/>
              <w:jc w:val="center"/>
            </w:pPr>
            <w:r>
              <w:rPr>
                <w:rFonts w:ascii="Calibri" w:eastAsia="Calibri" w:hAnsi="Calibri" w:cs="Calibri"/>
                <w:b/>
              </w:rPr>
              <w:t xml:space="preserve"> </w:t>
            </w:r>
          </w:p>
          <w:p w14:paraId="02DBEAEE" w14:textId="77777777" w:rsidR="00B65B18" w:rsidRDefault="00E505A1">
            <w:pPr>
              <w:spacing w:after="0" w:line="259" w:lineRule="auto"/>
              <w:ind w:left="0" w:right="4" w:firstLine="0"/>
              <w:jc w:val="center"/>
            </w:pPr>
            <w:r>
              <w:rPr>
                <w:rFonts w:ascii="Calibri" w:eastAsia="Calibri" w:hAnsi="Calibri" w:cs="Calibri"/>
                <w:b/>
              </w:rPr>
              <w:t xml:space="preserve">Review Date </w:t>
            </w:r>
          </w:p>
          <w:p w14:paraId="49D06BED" w14:textId="77777777" w:rsidR="00B65B18" w:rsidRDefault="00E505A1">
            <w:pPr>
              <w:spacing w:after="0" w:line="259" w:lineRule="auto"/>
              <w:ind w:left="54" w:firstLine="0"/>
              <w:jc w:val="center"/>
            </w:pPr>
            <w:r>
              <w:rPr>
                <w:rFonts w:ascii="Calibri" w:eastAsia="Calibri" w:hAnsi="Calibri" w:cs="Calibri"/>
                <w:b/>
              </w:rPr>
              <w:t xml:space="preserve"> </w:t>
            </w:r>
          </w:p>
        </w:tc>
        <w:tc>
          <w:tcPr>
            <w:tcW w:w="5694" w:type="dxa"/>
            <w:tcBorders>
              <w:top w:val="single" w:sz="4" w:space="0" w:color="000000"/>
              <w:left w:val="single" w:sz="4" w:space="0" w:color="000000"/>
              <w:bottom w:val="single" w:sz="4" w:space="0" w:color="000000"/>
              <w:right w:val="single" w:sz="4" w:space="0" w:color="000000"/>
            </w:tcBorders>
          </w:tcPr>
          <w:p w14:paraId="5BC9372B" w14:textId="77777777" w:rsidR="00B65B18" w:rsidRDefault="00E505A1">
            <w:pPr>
              <w:spacing w:after="0" w:line="259" w:lineRule="auto"/>
              <w:ind w:left="54" w:firstLine="0"/>
              <w:jc w:val="center"/>
            </w:pPr>
            <w:r>
              <w:rPr>
                <w:rFonts w:ascii="Calibri" w:eastAsia="Calibri" w:hAnsi="Calibri" w:cs="Calibri"/>
              </w:rPr>
              <w:t xml:space="preserve"> </w:t>
            </w:r>
          </w:p>
          <w:p w14:paraId="515655D2" w14:textId="4C51A0D1" w:rsidR="00B65B18" w:rsidRDefault="008B53EC">
            <w:pPr>
              <w:spacing w:after="0" w:line="259" w:lineRule="auto"/>
              <w:ind w:left="0" w:firstLine="0"/>
              <w:jc w:val="center"/>
            </w:pPr>
            <w:r>
              <w:rPr>
                <w:rFonts w:ascii="Calibri" w:eastAsia="Calibri" w:hAnsi="Calibri" w:cs="Calibri"/>
              </w:rPr>
              <w:t>May 2022</w:t>
            </w:r>
            <w:r w:rsidR="00E505A1">
              <w:rPr>
                <w:rFonts w:ascii="Calibri" w:eastAsia="Calibri" w:hAnsi="Calibri" w:cs="Calibri"/>
              </w:rPr>
              <w:t xml:space="preserve"> </w:t>
            </w:r>
          </w:p>
          <w:p w14:paraId="78273406" w14:textId="77777777" w:rsidR="00B65B18" w:rsidRDefault="00E505A1">
            <w:pPr>
              <w:spacing w:after="0" w:line="259" w:lineRule="auto"/>
              <w:ind w:left="54" w:firstLine="0"/>
              <w:jc w:val="center"/>
            </w:pPr>
            <w:r>
              <w:rPr>
                <w:rFonts w:ascii="Calibri" w:eastAsia="Calibri" w:hAnsi="Calibri" w:cs="Calibri"/>
                <w:b/>
              </w:rPr>
              <w:t xml:space="preserve"> </w:t>
            </w:r>
          </w:p>
        </w:tc>
      </w:tr>
    </w:tbl>
    <w:p w14:paraId="134705A0" w14:textId="77777777" w:rsidR="00B65B18" w:rsidRDefault="00E505A1">
      <w:pPr>
        <w:spacing w:after="0" w:line="259" w:lineRule="auto"/>
        <w:ind w:left="648" w:firstLine="0"/>
        <w:jc w:val="center"/>
      </w:pPr>
      <w:r>
        <w:rPr>
          <w:rFonts w:ascii="Calibri" w:eastAsia="Calibri" w:hAnsi="Calibri" w:cs="Calibri"/>
          <w:b/>
        </w:rPr>
        <w:t xml:space="preserve"> </w:t>
      </w:r>
    </w:p>
    <w:p w14:paraId="26AF856C" w14:textId="77777777" w:rsidR="00B65B18" w:rsidRDefault="00E505A1">
      <w:pPr>
        <w:spacing w:after="0" w:line="259" w:lineRule="auto"/>
        <w:ind w:left="648" w:firstLine="0"/>
        <w:jc w:val="center"/>
      </w:pPr>
      <w:r>
        <w:rPr>
          <w:rFonts w:ascii="Calibri" w:eastAsia="Calibri" w:hAnsi="Calibri" w:cs="Calibri"/>
        </w:rPr>
        <w:t xml:space="preserve"> </w:t>
      </w:r>
    </w:p>
    <w:tbl>
      <w:tblPr>
        <w:tblStyle w:val="TableGrid"/>
        <w:tblW w:w="8930" w:type="dxa"/>
        <w:tblInd w:w="360" w:type="dxa"/>
        <w:tblCellMar>
          <w:top w:w="55" w:type="dxa"/>
          <w:left w:w="115" w:type="dxa"/>
          <w:right w:w="115" w:type="dxa"/>
        </w:tblCellMar>
        <w:tblLook w:val="04A0" w:firstRow="1" w:lastRow="0" w:firstColumn="1" w:lastColumn="0" w:noHBand="0" w:noVBand="1"/>
      </w:tblPr>
      <w:tblGrid>
        <w:gridCol w:w="3236"/>
        <w:gridCol w:w="5694"/>
      </w:tblGrid>
      <w:tr w:rsidR="00B65B18" w14:paraId="367F1D1A" w14:textId="77777777">
        <w:trPr>
          <w:trHeight w:val="1183"/>
        </w:trPr>
        <w:tc>
          <w:tcPr>
            <w:tcW w:w="3236" w:type="dxa"/>
            <w:tcBorders>
              <w:top w:val="single" w:sz="4" w:space="0" w:color="000000"/>
              <w:left w:val="single" w:sz="4" w:space="0" w:color="000000"/>
              <w:bottom w:val="single" w:sz="4" w:space="0" w:color="000000"/>
              <w:right w:val="single" w:sz="4" w:space="0" w:color="000000"/>
            </w:tcBorders>
          </w:tcPr>
          <w:p w14:paraId="369E3FD9" w14:textId="77777777" w:rsidR="00B65B18" w:rsidRDefault="00E505A1">
            <w:pPr>
              <w:spacing w:after="0" w:line="259" w:lineRule="auto"/>
              <w:ind w:left="54" w:firstLine="0"/>
              <w:jc w:val="center"/>
            </w:pPr>
            <w:r>
              <w:rPr>
                <w:rFonts w:ascii="Calibri" w:eastAsia="Calibri" w:hAnsi="Calibri" w:cs="Calibri"/>
                <w:b/>
              </w:rPr>
              <w:t xml:space="preserve"> </w:t>
            </w:r>
          </w:p>
          <w:p w14:paraId="700449D6" w14:textId="77777777" w:rsidR="00B65B18" w:rsidRDefault="00E505A1">
            <w:pPr>
              <w:spacing w:after="0" w:line="259" w:lineRule="auto"/>
              <w:ind w:left="0" w:right="4" w:firstLine="0"/>
              <w:jc w:val="center"/>
            </w:pPr>
            <w:r>
              <w:rPr>
                <w:rFonts w:ascii="Calibri" w:eastAsia="Calibri" w:hAnsi="Calibri" w:cs="Calibri"/>
                <w:b/>
              </w:rPr>
              <w:t xml:space="preserve">Date Ratified by </w:t>
            </w:r>
          </w:p>
          <w:p w14:paraId="6F91870F" w14:textId="77777777" w:rsidR="00B65B18" w:rsidRDefault="00E505A1">
            <w:pPr>
              <w:spacing w:after="0" w:line="259" w:lineRule="auto"/>
              <w:ind w:left="0" w:right="1" w:firstLine="0"/>
              <w:jc w:val="center"/>
            </w:pPr>
            <w:r>
              <w:rPr>
                <w:rFonts w:ascii="Calibri" w:eastAsia="Calibri" w:hAnsi="Calibri" w:cs="Calibri"/>
                <w:b/>
              </w:rPr>
              <w:t xml:space="preserve">Governing Body </w:t>
            </w:r>
          </w:p>
          <w:p w14:paraId="3CF72F14" w14:textId="77777777" w:rsidR="00B65B18" w:rsidRDefault="00E505A1">
            <w:pPr>
              <w:spacing w:after="0" w:line="259" w:lineRule="auto"/>
              <w:ind w:left="54" w:firstLine="0"/>
              <w:jc w:val="center"/>
            </w:pPr>
            <w:r>
              <w:rPr>
                <w:rFonts w:ascii="Calibri" w:eastAsia="Calibri" w:hAnsi="Calibri" w:cs="Calibri"/>
                <w:b/>
              </w:rPr>
              <w:t xml:space="preserve"> </w:t>
            </w:r>
          </w:p>
        </w:tc>
        <w:tc>
          <w:tcPr>
            <w:tcW w:w="5694" w:type="dxa"/>
            <w:tcBorders>
              <w:top w:val="single" w:sz="4" w:space="0" w:color="000000"/>
              <w:left w:val="single" w:sz="4" w:space="0" w:color="000000"/>
              <w:bottom w:val="single" w:sz="4" w:space="0" w:color="000000"/>
              <w:right w:val="single" w:sz="4" w:space="0" w:color="000000"/>
            </w:tcBorders>
            <w:vAlign w:val="center"/>
          </w:tcPr>
          <w:p w14:paraId="71D5EA01" w14:textId="729361A4" w:rsidR="00B65B18" w:rsidRDefault="00B65B18">
            <w:pPr>
              <w:spacing w:after="0" w:line="259" w:lineRule="auto"/>
              <w:ind w:left="1" w:firstLine="0"/>
              <w:jc w:val="center"/>
            </w:pPr>
          </w:p>
        </w:tc>
      </w:tr>
    </w:tbl>
    <w:p w14:paraId="458C4849" w14:textId="77777777" w:rsidR="00B65B18" w:rsidRDefault="00E505A1">
      <w:pPr>
        <w:spacing w:after="0" w:line="259" w:lineRule="auto"/>
        <w:ind w:left="648" w:firstLine="0"/>
        <w:jc w:val="center"/>
      </w:pPr>
      <w:r>
        <w:rPr>
          <w:rFonts w:ascii="Calibri" w:eastAsia="Calibri" w:hAnsi="Calibri" w:cs="Calibri"/>
          <w:b/>
          <w:i/>
        </w:rPr>
        <w:t xml:space="preserve"> </w:t>
      </w:r>
    </w:p>
    <w:p w14:paraId="31BDEA31" w14:textId="77777777" w:rsidR="00B65B18" w:rsidRDefault="00E505A1">
      <w:pPr>
        <w:spacing w:after="0" w:line="259" w:lineRule="auto"/>
        <w:ind w:left="592" w:firstLine="0"/>
        <w:jc w:val="center"/>
      </w:pPr>
      <w:r>
        <w:rPr>
          <w:rFonts w:ascii="Calibri" w:eastAsia="Calibri" w:hAnsi="Calibri" w:cs="Calibri"/>
          <w:b/>
          <w:i/>
        </w:rPr>
        <w:t xml:space="preserve">SIGNATURES: </w:t>
      </w:r>
    </w:p>
    <w:p w14:paraId="5DCE3330" w14:textId="77777777" w:rsidR="00B65B18" w:rsidRDefault="00E505A1">
      <w:pPr>
        <w:spacing w:after="0" w:line="259" w:lineRule="auto"/>
        <w:ind w:left="648" w:firstLine="0"/>
        <w:jc w:val="center"/>
      </w:pPr>
      <w:r>
        <w:rPr>
          <w:rFonts w:ascii="Calibri" w:eastAsia="Calibri" w:hAnsi="Calibri" w:cs="Calibri"/>
          <w:i/>
        </w:rPr>
        <w:t xml:space="preserve"> </w:t>
      </w:r>
    </w:p>
    <w:tbl>
      <w:tblPr>
        <w:tblStyle w:val="TableGrid"/>
        <w:tblW w:w="8930" w:type="dxa"/>
        <w:tblInd w:w="360" w:type="dxa"/>
        <w:tblCellMar>
          <w:top w:w="53" w:type="dxa"/>
          <w:left w:w="115" w:type="dxa"/>
          <w:right w:w="115" w:type="dxa"/>
        </w:tblCellMar>
        <w:tblLook w:val="04A0" w:firstRow="1" w:lastRow="0" w:firstColumn="1" w:lastColumn="0" w:noHBand="0" w:noVBand="1"/>
      </w:tblPr>
      <w:tblGrid>
        <w:gridCol w:w="3236"/>
        <w:gridCol w:w="5694"/>
      </w:tblGrid>
      <w:tr w:rsidR="00B65B18" w14:paraId="2E40A278" w14:textId="77777777">
        <w:trPr>
          <w:trHeight w:val="890"/>
        </w:trPr>
        <w:tc>
          <w:tcPr>
            <w:tcW w:w="3236" w:type="dxa"/>
            <w:tcBorders>
              <w:top w:val="single" w:sz="4" w:space="0" w:color="000000"/>
              <w:left w:val="single" w:sz="4" w:space="0" w:color="000000"/>
              <w:bottom w:val="single" w:sz="4" w:space="0" w:color="000000"/>
              <w:right w:val="single" w:sz="4" w:space="0" w:color="000000"/>
            </w:tcBorders>
          </w:tcPr>
          <w:p w14:paraId="4A8EAD07" w14:textId="77777777" w:rsidR="00B65B18" w:rsidRDefault="00E505A1">
            <w:pPr>
              <w:spacing w:after="0" w:line="259" w:lineRule="auto"/>
              <w:ind w:left="54" w:firstLine="0"/>
              <w:jc w:val="center"/>
            </w:pPr>
            <w:r>
              <w:rPr>
                <w:rFonts w:ascii="Calibri" w:eastAsia="Calibri" w:hAnsi="Calibri" w:cs="Calibri"/>
                <w:b/>
              </w:rPr>
              <w:t xml:space="preserve"> </w:t>
            </w:r>
          </w:p>
          <w:p w14:paraId="5E90B14B" w14:textId="77777777" w:rsidR="00B65B18" w:rsidRDefault="00E505A1">
            <w:pPr>
              <w:spacing w:after="0" w:line="259" w:lineRule="auto"/>
              <w:ind w:left="0" w:right="3" w:firstLine="0"/>
              <w:jc w:val="center"/>
            </w:pPr>
            <w:r>
              <w:rPr>
                <w:rFonts w:ascii="Calibri" w:eastAsia="Calibri" w:hAnsi="Calibri" w:cs="Calibri"/>
                <w:b/>
              </w:rPr>
              <w:t xml:space="preserve">Principal </w:t>
            </w:r>
          </w:p>
          <w:p w14:paraId="6FEE7C96" w14:textId="77777777" w:rsidR="00B65B18" w:rsidRDefault="00E505A1">
            <w:pPr>
              <w:spacing w:after="0" w:line="259" w:lineRule="auto"/>
              <w:ind w:left="54" w:firstLine="0"/>
              <w:jc w:val="center"/>
            </w:pPr>
            <w:r>
              <w:rPr>
                <w:rFonts w:ascii="Calibri" w:eastAsia="Calibri" w:hAnsi="Calibri" w:cs="Calibri"/>
                <w:b/>
              </w:rPr>
              <w:t xml:space="preserve"> </w:t>
            </w:r>
          </w:p>
        </w:tc>
        <w:tc>
          <w:tcPr>
            <w:tcW w:w="5694" w:type="dxa"/>
            <w:tcBorders>
              <w:top w:val="single" w:sz="4" w:space="0" w:color="000000"/>
              <w:left w:val="single" w:sz="4" w:space="0" w:color="000000"/>
              <w:bottom w:val="single" w:sz="4" w:space="0" w:color="000000"/>
              <w:right w:val="single" w:sz="4" w:space="0" w:color="000000"/>
            </w:tcBorders>
            <w:vAlign w:val="center"/>
          </w:tcPr>
          <w:p w14:paraId="2B2E6760" w14:textId="1B15CA1D" w:rsidR="00B65B18" w:rsidRDefault="00B65B18">
            <w:pPr>
              <w:spacing w:after="0" w:line="259" w:lineRule="auto"/>
              <w:ind w:left="2" w:firstLine="0"/>
              <w:jc w:val="center"/>
            </w:pPr>
          </w:p>
        </w:tc>
      </w:tr>
      <w:tr w:rsidR="00B65B18" w14:paraId="5587FE0E" w14:textId="77777777">
        <w:trPr>
          <w:trHeight w:val="888"/>
        </w:trPr>
        <w:tc>
          <w:tcPr>
            <w:tcW w:w="3236" w:type="dxa"/>
            <w:tcBorders>
              <w:top w:val="single" w:sz="4" w:space="0" w:color="000000"/>
              <w:left w:val="single" w:sz="4" w:space="0" w:color="000000"/>
              <w:bottom w:val="single" w:sz="4" w:space="0" w:color="000000"/>
              <w:right w:val="single" w:sz="4" w:space="0" w:color="000000"/>
            </w:tcBorders>
          </w:tcPr>
          <w:p w14:paraId="00A5B236" w14:textId="77777777" w:rsidR="00B65B18" w:rsidRDefault="00E505A1">
            <w:pPr>
              <w:spacing w:after="0" w:line="259" w:lineRule="auto"/>
              <w:ind w:left="54" w:firstLine="0"/>
              <w:jc w:val="center"/>
            </w:pPr>
            <w:r>
              <w:rPr>
                <w:rFonts w:ascii="Calibri" w:eastAsia="Calibri" w:hAnsi="Calibri" w:cs="Calibri"/>
                <w:b/>
              </w:rPr>
              <w:t xml:space="preserve"> </w:t>
            </w:r>
          </w:p>
          <w:p w14:paraId="6FB26235" w14:textId="77777777" w:rsidR="00B65B18" w:rsidRDefault="00E505A1">
            <w:pPr>
              <w:spacing w:after="0" w:line="259" w:lineRule="auto"/>
              <w:ind w:left="0" w:firstLine="0"/>
              <w:jc w:val="center"/>
            </w:pPr>
            <w:r>
              <w:rPr>
                <w:rFonts w:ascii="Calibri" w:eastAsia="Calibri" w:hAnsi="Calibri" w:cs="Calibri"/>
                <w:b/>
              </w:rPr>
              <w:t xml:space="preserve">Chair of Governors </w:t>
            </w:r>
          </w:p>
          <w:p w14:paraId="296E8BFC" w14:textId="77777777" w:rsidR="00B65B18" w:rsidRDefault="00E505A1">
            <w:pPr>
              <w:spacing w:after="0" w:line="259" w:lineRule="auto"/>
              <w:ind w:left="54" w:firstLine="0"/>
              <w:jc w:val="center"/>
            </w:pPr>
            <w:r>
              <w:rPr>
                <w:rFonts w:ascii="Calibri" w:eastAsia="Calibri" w:hAnsi="Calibri" w:cs="Calibri"/>
                <w:b/>
              </w:rPr>
              <w:t xml:space="preserve"> </w:t>
            </w:r>
          </w:p>
        </w:tc>
        <w:tc>
          <w:tcPr>
            <w:tcW w:w="5694" w:type="dxa"/>
            <w:tcBorders>
              <w:top w:val="single" w:sz="4" w:space="0" w:color="000000"/>
              <w:left w:val="single" w:sz="4" w:space="0" w:color="000000"/>
              <w:bottom w:val="single" w:sz="4" w:space="0" w:color="000000"/>
              <w:right w:val="single" w:sz="4" w:space="0" w:color="000000"/>
            </w:tcBorders>
            <w:vAlign w:val="center"/>
          </w:tcPr>
          <w:p w14:paraId="10FD03D0" w14:textId="2DF785FD" w:rsidR="00B65B18" w:rsidRDefault="00B65B18">
            <w:pPr>
              <w:spacing w:after="0" w:line="259" w:lineRule="auto"/>
              <w:ind w:left="1" w:firstLine="0"/>
              <w:jc w:val="center"/>
            </w:pPr>
          </w:p>
        </w:tc>
      </w:tr>
    </w:tbl>
    <w:p w14:paraId="5D2A4177" w14:textId="77777777" w:rsidR="00B65B18" w:rsidRDefault="00E505A1">
      <w:pPr>
        <w:spacing w:after="0" w:line="259" w:lineRule="auto"/>
        <w:ind w:left="0" w:firstLine="0"/>
      </w:pPr>
      <w:r>
        <w:t xml:space="preserve"> </w:t>
      </w:r>
    </w:p>
    <w:p w14:paraId="391E5F07" w14:textId="77777777" w:rsidR="00B65B18" w:rsidRDefault="00E505A1">
      <w:pPr>
        <w:spacing w:after="1906" w:line="259" w:lineRule="auto"/>
        <w:ind w:left="0" w:firstLine="0"/>
      </w:pPr>
      <w:r>
        <w:t xml:space="preserve"> </w:t>
      </w:r>
    </w:p>
    <w:p w14:paraId="375CC347" w14:textId="77777777" w:rsidR="00D224E8" w:rsidRDefault="00E505A1">
      <w:pPr>
        <w:tabs>
          <w:tab w:val="center" w:pos="7929"/>
        </w:tabs>
        <w:spacing w:after="0" w:line="259" w:lineRule="auto"/>
        <w:ind w:left="-15" w:firstLine="0"/>
        <w:rPr>
          <w:sz w:val="20"/>
        </w:rPr>
      </w:pPr>
      <w:r>
        <w:rPr>
          <w:sz w:val="20"/>
        </w:rPr>
        <w:t xml:space="preserve"> </w:t>
      </w:r>
    </w:p>
    <w:p w14:paraId="61778BF8" w14:textId="77777777" w:rsidR="00D224E8" w:rsidRDefault="00D224E8">
      <w:pPr>
        <w:tabs>
          <w:tab w:val="center" w:pos="7929"/>
        </w:tabs>
        <w:spacing w:after="0" w:line="259" w:lineRule="auto"/>
        <w:ind w:left="-15" w:firstLine="0"/>
        <w:rPr>
          <w:sz w:val="20"/>
        </w:rPr>
      </w:pPr>
    </w:p>
    <w:p w14:paraId="5D305F7D" w14:textId="7CBC5E38" w:rsidR="00B65B18" w:rsidRDefault="00E505A1">
      <w:pPr>
        <w:tabs>
          <w:tab w:val="center" w:pos="7929"/>
        </w:tabs>
        <w:spacing w:after="0" w:line="259" w:lineRule="auto"/>
        <w:ind w:left="-15" w:firstLine="0"/>
      </w:pPr>
      <w:r>
        <w:rPr>
          <w:sz w:val="20"/>
        </w:rPr>
        <w:tab/>
        <w:t xml:space="preserve">May 2020 </w:t>
      </w:r>
    </w:p>
    <w:p w14:paraId="23CC3759" w14:textId="77777777" w:rsidR="00B65B18" w:rsidRDefault="00E505A1">
      <w:pPr>
        <w:spacing w:after="0" w:line="259" w:lineRule="auto"/>
        <w:ind w:left="0" w:firstLine="0"/>
      </w:pPr>
      <w:r>
        <w:rPr>
          <w:rFonts w:ascii="Times New Roman" w:eastAsia="Times New Roman" w:hAnsi="Times New Roman" w:cs="Times New Roman"/>
        </w:rPr>
        <w:t xml:space="preserve"> </w:t>
      </w:r>
    </w:p>
    <w:p w14:paraId="6C740B40" w14:textId="77777777" w:rsidR="00B65B18" w:rsidRDefault="00E505A1">
      <w:pPr>
        <w:spacing w:after="0" w:line="259" w:lineRule="auto"/>
        <w:ind w:left="0" w:firstLine="0"/>
      </w:pPr>
      <w:r>
        <w:lastRenderedPageBreak/>
        <w:t xml:space="preserve"> </w:t>
      </w:r>
    </w:p>
    <w:p w14:paraId="3AE07FC0" w14:textId="7C43ECCF" w:rsidR="00B65B18" w:rsidRDefault="00E505A1">
      <w:pPr>
        <w:pStyle w:val="Heading1"/>
        <w:tabs>
          <w:tab w:val="center" w:pos="1420"/>
        </w:tabs>
        <w:ind w:left="-15" w:firstLine="0"/>
      </w:pPr>
      <w:r>
        <w:t xml:space="preserve">Introduction </w:t>
      </w:r>
    </w:p>
    <w:p w14:paraId="5191B8FF" w14:textId="77777777" w:rsidR="00B65B18" w:rsidRDefault="00E505A1">
      <w:pPr>
        <w:spacing w:after="0" w:line="259" w:lineRule="auto"/>
        <w:ind w:left="720" w:firstLine="0"/>
      </w:pPr>
      <w:r>
        <w:rPr>
          <w:b/>
        </w:rPr>
        <w:t xml:space="preserve"> </w:t>
      </w:r>
    </w:p>
    <w:p w14:paraId="5E72FD14" w14:textId="1369405E" w:rsidR="00B65B18" w:rsidRDefault="00E505A1">
      <w:pPr>
        <w:ind w:left="-5"/>
      </w:pPr>
      <w:r>
        <w:t xml:space="preserve">This policy statement sets out the </w:t>
      </w:r>
      <w:r w:rsidR="008B53EC">
        <w:t>School</w:t>
      </w:r>
      <w:r>
        <w:t xml:space="preserve">’s arrangements for managing the access of providers to students at the </w:t>
      </w:r>
      <w:r w:rsidR="008B53EC">
        <w:t>School</w:t>
      </w:r>
      <w:r>
        <w:t xml:space="preserve"> for the purposes of giving them information about the provider’s education or training offer. This complies with the </w:t>
      </w:r>
      <w:r w:rsidR="008B53EC">
        <w:t>School</w:t>
      </w:r>
      <w:r>
        <w:t xml:space="preserve">’s legal obligations under Section 42B of the Education Act 1997. </w:t>
      </w:r>
    </w:p>
    <w:p w14:paraId="7C63DE6D" w14:textId="77777777" w:rsidR="00B65B18" w:rsidRDefault="00E505A1">
      <w:pPr>
        <w:spacing w:after="0" w:line="259" w:lineRule="auto"/>
        <w:ind w:left="0" w:firstLine="0"/>
      </w:pPr>
      <w:r>
        <w:t xml:space="preserve"> </w:t>
      </w:r>
    </w:p>
    <w:p w14:paraId="1E58E699" w14:textId="18928257" w:rsidR="00B65B18" w:rsidRDefault="00E505A1">
      <w:pPr>
        <w:pStyle w:val="Heading1"/>
        <w:tabs>
          <w:tab w:val="center" w:pos="1854"/>
        </w:tabs>
        <w:ind w:left="-15" w:firstLine="0"/>
      </w:pPr>
      <w:r>
        <w:t xml:space="preserve">Student Entitlement </w:t>
      </w:r>
    </w:p>
    <w:p w14:paraId="53933DBE" w14:textId="77777777" w:rsidR="00B65B18" w:rsidRDefault="00E505A1">
      <w:pPr>
        <w:spacing w:after="0" w:line="259" w:lineRule="auto"/>
        <w:ind w:left="0" w:firstLine="0"/>
      </w:pPr>
      <w:r>
        <w:t xml:space="preserve"> </w:t>
      </w:r>
    </w:p>
    <w:p w14:paraId="52B48AC6" w14:textId="0D71BC43" w:rsidR="00B65B18" w:rsidRDefault="001C450C">
      <w:pPr>
        <w:ind w:left="-5"/>
      </w:pPr>
      <w:r>
        <w:t>Students in years 8-13</w:t>
      </w:r>
      <w:r w:rsidR="00E505A1">
        <w:t xml:space="preserve"> are entitled: </w:t>
      </w:r>
    </w:p>
    <w:p w14:paraId="7C958563" w14:textId="77777777" w:rsidR="008B53EC" w:rsidRDefault="008B53EC">
      <w:pPr>
        <w:ind w:left="-5"/>
      </w:pPr>
    </w:p>
    <w:p w14:paraId="2ADCC747" w14:textId="77777777" w:rsidR="008B53EC" w:rsidRDefault="00E505A1">
      <w:pPr>
        <w:numPr>
          <w:ilvl w:val="0"/>
          <w:numId w:val="1"/>
        </w:numPr>
        <w:ind w:hanging="360"/>
      </w:pPr>
      <w:r>
        <w:t>To find out about technical education qualifications and apprenticeships opportunities, as part of a careers programme which provides information on the full range of education and training options available at each transition point</w:t>
      </w:r>
      <w:r w:rsidR="008B53EC">
        <w:t>;</w:t>
      </w:r>
    </w:p>
    <w:p w14:paraId="733CA538" w14:textId="4BE4FD78" w:rsidR="00B65B18" w:rsidRDefault="00E505A1" w:rsidP="008B53EC">
      <w:pPr>
        <w:ind w:left="720" w:firstLine="0"/>
      </w:pPr>
      <w:r>
        <w:t xml:space="preserve"> </w:t>
      </w:r>
    </w:p>
    <w:p w14:paraId="6AB095BB" w14:textId="77777777" w:rsidR="008B53EC" w:rsidRDefault="00E505A1">
      <w:pPr>
        <w:numPr>
          <w:ilvl w:val="0"/>
          <w:numId w:val="1"/>
        </w:numPr>
        <w:ind w:hanging="360"/>
      </w:pPr>
      <w:r>
        <w:t>To hear from a range of local providers about the opportunities they offer, including technical education and apprenticeships – through options evenings, assemblies and group discussions and taster events</w:t>
      </w:r>
      <w:r w:rsidR="008B53EC">
        <w:t>;</w:t>
      </w:r>
    </w:p>
    <w:p w14:paraId="789B46A2" w14:textId="4FEDA3C5" w:rsidR="00B65B18" w:rsidRDefault="00E505A1" w:rsidP="008B53EC">
      <w:pPr>
        <w:ind w:left="0" w:firstLine="0"/>
      </w:pPr>
      <w:r>
        <w:t xml:space="preserve"> </w:t>
      </w:r>
    </w:p>
    <w:p w14:paraId="77F1A744" w14:textId="77777777" w:rsidR="00B65B18" w:rsidRDefault="00E505A1">
      <w:pPr>
        <w:numPr>
          <w:ilvl w:val="0"/>
          <w:numId w:val="1"/>
        </w:numPr>
        <w:ind w:hanging="360"/>
      </w:pPr>
      <w:r>
        <w:t xml:space="preserve">To understand how to make applications for the full range of academic and technical courses. </w:t>
      </w:r>
    </w:p>
    <w:p w14:paraId="0CAAC3A2" w14:textId="77777777" w:rsidR="00B65B18" w:rsidRDefault="00E505A1">
      <w:pPr>
        <w:spacing w:after="0" w:line="259" w:lineRule="auto"/>
        <w:ind w:left="0" w:firstLine="0"/>
      </w:pPr>
      <w:r>
        <w:t xml:space="preserve"> </w:t>
      </w:r>
    </w:p>
    <w:p w14:paraId="0E1FCEEF" w14:textId="1668E747" w:rsidR="00B65B18" w:rsidRDefault="00E505A1">
      <w:pPr>
        <w:tabs>
          <w:tab w:val="center" w:pos="3081"/>
        </w:tabs>
        <w:spacing w:after="0" w:line="259" w:lineRule="auto"/>
        <w:ind w:left="-15" w:firstLine="0"/>
      </w:pPr>
      <w:r>
        <w:rPr>
          <w:b/>
        </w:rPr>
        <w:t xml:space="preserve">Management of provider access requests </w:t>
      </w:r>
    </w:p>
    <w:p w14:paraId="75525953" w14:textId="77777777" w:rsidR="00B65B18" w:rsidRDefault="00E505A1">
      <w:pPr>
        <w:spacing w:after="0" w:line="259" w:lineRule="auto"/>
        <w:ind w:left="0" w:firstLine="0"/>
      </w:pPr>
      <w:r>
        <w:t xml:space="preserve"> </w:t>
      </w:r>
    </w:p>
    <w:p w14:paraId="7339AF53" w14:textId="77777777" w:rsidR="00B65B18" w:rsidRDefault="00E505A1">
      <w:pPr>
        <w:pStyle w:val="Heading1"/>
        <w:ind w:left="-5"/>
      </w:pPr>
      <w:r>
        <w:t xml:space="preserve">Procedure </w:t>
      </w:r>
    </w:p>
    <w:p w14:paraId="0707EBD5" w14:textId="590CEEE5" w:rsidR="00B65B18" w:rsidRDefault="00E505A1">
      <w:pPr>
        <w:ind w:left="-5"/>
      </w:pPr>
      <w:r>
        <w:t>A provider wishing to request access should contact</w:t>
      </w:r>
      <w:r w:rsidR="001F482E">
        <w:t xml:space="preserve"> a member of the Career Programme Team. The Career Programme Team consist of</w:t>
      </w:r>
      <w:r>
        <w:t xml:space="preserve">: </w:t>
      </w:r>
    </w:p>
    <w:p w14:paraId="55EEF46A" w14:textId="77777777" w:rsidR="00B65B18" w:rsidRDefault="00E505A1">
      <w:pPr>
        <w:spacing w:after="0" w:line="259" w:lineRule="auto"/>
        <w:ind w:left="0" w:firstLine="0"/>
      </w:pPr>
      <w:r>
        <w:t xml:space="preserve"> </w:t>
      </w:r>
    </w:p>
    <w:p w14:paraId="4B235C86" w14:textId="0B077A04" w:rsidR="00B65B18" w:rsidRDefault="00E505A1">
      <w:pPr>
        <w:ind w:left="-5"/>
      </w:pPr>
      <w:r>
        <w:t>Mr</w:t>
      </w:r>
      <w:r w:rsidR="008B53EC">
        <w:t xml:space="preserve"> Rob Cooper</w:t>
      </w:r>
      <w:r>
        <w:t xml:space="preserve">, </w:t>
      </w:r>
      <w:r w:rsidR="008B53EC">
        <w:t>Deputy Head Teacher</w:t>
      </w:r>
      <w:r>
        <w:t xml:space="preserve">/Careers Leader </w:t>
      </w:r>
    </w:p>
    <w:p w14:paraId="1A1CCF55" w14:textId="4174966C" w:rsidR="00B65B18" w:rsidRDefault="00E505A1">
      <w:pPr>
        <w:ind w:left="-5"/>
      </w:pPr>
      <w:r>
        <w:t xml:space="preserve">Email: </w:t>
      </w:r>
      <w:r w:rsidR="001F482E">
        <w:rPr>
          <w:color w:val="0563C1"/>
          <w:u w:val="single" w:color="0563C1"/>
        </w:rPr>
        <w:t>R.C</w:t>
      </w:r>
      <w:r w:rsidR="008B53EC">
        <w:rPr>
          <w:color w:val="0563C1"/>
          <w:u w:val="single" w:color="0563C1"/>
        </w:rPr>
        <w:t>ooper@maplewell.leics.sch.uk</w:t>
      </w:r>
      <w:r>
        <w:t xml:space="preserve"> </w:t>
      </w:r>
    </w:p>
    <w:p w14:paraId="05A313BE" w14:textId="5C392674" w:rsidR="001F482E" w:rsidRDefault="001F482E">
      <w:pPr>
        <w:ind w:left="-5"/>
      </w:pPr>
    </w:p>
    <w:p w14:paraId="17852675" w14:textId="71B56AEC" w:rsidR="001F482E" w:rsidRDefault="001F482E">
      <w:pPr>
        <w:ind w:left="-5"/>
      </w:pPr>
      <w:r>
        <w:t>Mrs Carmen Blades, Career Coordinator</w:t>
      </w:r>
    </w:p>
    <w:p w14:paraId="25819258" w14:textId="17137008" w:rsidR="001F482E" w:rsidRDefault="001F482E" w:rsidP="001F482E">
      <w:pPr>
        <w:ind w:left="-5"/>
      </w:pPr>
      <w:r>
        <w:t xml:space="preserve">Email: </w:t>
      </w:r>
      <w:r>
        <w:rPr>
          <w:color w:val="0563C1"/>
          <w:u w:val="single" w:color="0563C1"/>
        </w:rPr>
        <w:t>C.Blades@maplewell.leics.sch.uk</w:t>
      </w:r>
      <w:r>
        <w:t xml:space="preserve"> </w:t>
      </w:r>
    </w:p>
    <w:p w14:paraId="216B030F" w14:textId="184DA306" w:rsidR="001F482E" w:rsidRDefault="001F482E" w:rsidP="001C450C">
      <w:pPr>
        <w:ind w:left="0" w:firstLine="0"/>
      </w:pPr>
    </w:p>
    <w:p w14:paraId="2572BBFE" w14:textId="506B4425" w:rsidR="001F482E" w:rsidRDefault="001F482E" w:rsidP="001F482E">
      <w:pPr>
        <w:ind w:left="-5"/>
      </w:pPr>
      <w:r>
        <w:t>Mrs Daniella Stanton, Head of P4A</w:t>
      </w:r>
    </w:p>
    <w:p w14:paraId="405B635D" w14:textId="49D1DDC3" w:rsidR="001F482E" w:rsidRDefault="001F482E" w:rsidP="001F482E">
      <w:pPr>
        <w:ind w:left="-5"/>
      </w:pPr>
      <w:r>
        <w:t xml:space="preserve">Email: </w:t>
      </w:r>
      <w:r>
        <w:rPr>
          <w:color w:val="0563C1"/>
          <w:u w:val="single" w:color="0563C1"/>
        </w:rPr>
        <w:t>D.Stanton@maplewell.leics.sch.uk</w:t>
      </w:r>
      <w:r>
        <w:t xml:space="preserve"> </w:t>
      </w:r>
    </w:p>
    <w:p w14:paraId="13354D98" w14:textId="7EEE8C31" w:rsidR="001F482E" w:rsidRDefault="001F482E" w:rsidP="001F482E">
      <w:pPr>
        <w:ind w:left="-5"/>
      </w:pPr>
    </w:p>
    <w:p w14:paraId="20853B0C" w14:textId="42658D19" w:rsidR="001F482E" w:rsidRDefault="001F482E" w:rsidP="001F482E">
      <w:pPr>
        <w:ind w:left="-5"/>
      </w:pPr>
      <w:r>
        <w:t>Mrs Nichola Smith-Watson. Head of Key Stage 5</w:t>
      </w:r>
    </w:p>
    <w:p w14:paraId="35FDAC80" w14:textId="0CF5310B" w:rsidR="001F482E" w:rsidRDefault="001F482E" w:rsidP="001F482E">
      <w:pPr>
        <w:ind w:left="-5"/>
      </w:pPr>
      <w:r>
        <w:t xml:space="preserve">Email: </w:t>
      </w:r>
      <w:r>
        <w:rPr>
          <w:color w:val="0563C1"/>
          <w:u w:val="single" w:color="0563C1"/>
        </w:rPr>
        <w:t>N.Smith-Watson@maplewell.leics.sch.uk</w:t>
      </w:r>
      <w:r>
        <w:t xml:space="preserve"> </w:t>
      </w:r>
    </w:p>
    <w:p w14:paraId="4CE2DB23" w14:textId="77777777" w:rsidR="001F482E" w:rsidRDefault="001F482E" w:rsidP="001F482E">
      <w:pPr>
        <w:ind w:left="-5"/>
      </w:pPr>
    </w:p>
    <w:p w14:paraId="3E222E6A" w14:textId="22936F95" w:rsidR="001F482E" w:rsidRDefault="001F482E" w:rsidP="001F482E">
      <w:pPr>
        <w:ind w:left="-5"/>
      </w:pPr>
    </w:p>
    <w:p w14:paraId="0D2C786E" w14:textId="61E0E8E6" w:rsidR="001C450C" w:rsidRDefault="001C450C" w:rsidP="001F482E">
      <w:pPr>
        <w:ind w:left="-5"/>
      </w:pPr>
    </w:p>
    <w:p w14:paraId="0C53B45F" w14:textId="650301CC" w:rsidR="001C450C" w:rsidRDefault="001C450C" w:rsidP="001F482E">
      <w:pPr>
        <w:ind w:left="-5"/>
      </w:pPr>
    </w:p>
    <w:p w14:paraId="718EDE89" w14:textId="77777777" w:rsidR="00B65B18" w:rsidRDefault="00E505A1" w:rsidP="0030272D">
      <w:pPr>
        <w:pStyle w:val="Heading1"/>
        <w:ind w:left="0" w:firstLine="0"/>
      </w:pPr>
      <w:r>
        <w:lastRenderedPageBreak/>
        <w:t xml:space="preserve">Opportunities for access </w:t>
      </w:r>
    </w:p>
    <w:p w14:paraId="10FC2F2D" w14:textId="301B4F20" w:rsidR="00B65B18" w:rsidRDefault="00E505A1">
      <w:pPr>
        <w:ind w:left="-5"/>
      </w:pPr>
      <w:r>
        <w:t xml:space="preserve">A range of events, integrated into the </w:t>
      </w:r>
      <w:r w:rsidR="008B53EC">
        <w:t>School’s</w:t>
      </w:r>
      <w:r>
        <w:t xml:space="preserve"> careers programme, will offer providers an opportunity to speak to students and/or their parents: </w:t>
      </w:r>
    </w:p>
    <w:p w14:paraId="35AA7923" w14:textId="77777777" w:rsidR="00B65B18" w:rsidRDefault="00E505A1">
      <w:pPr>
        <w:spacing w:after="0" w:line="259" w:lineRule="auto"/>
        <w:ind w:left="0" w:firstLine="0"/>
      </w:pPr>
      <w:r>
        <w:t xml:space="preserve"> </w:t>
      </w:r>
    </w:p>
    <w:tbl>
      <w:tblPr>
        <w:tblStyle w:val="TableGrid"/>
        <w:tblW w:w="9803" w:type="dxa"/>
        <w:tblInd w:w="-107" w:type="dxa"/>
        <w:tblCellMar>
          <w:top w:w="10" w:type="dxa"/>
          <w:left w:w="107" w:type="dxa"/>
          <w:right w:w="82" w:type="dxa"/>
        </w:tblCellMar>
        <w:tblLook w:val="04A0" w:firstRow="1" w:lastRow="0" w:firstColumn="1" w:lastColumn="0" w:noHBand="0" w:noVBand="1"/>
      </w:tblPr>
      <w:tblGrid>
        <w:gridCol w:w="1166"/>
        <w:gridCol w:w="2657"/>
        <w:gridCol w:w="3059"/>
        <w:gridCol w:w="2921"/>
      </w:tblGrid>
      <w:tr w:rsidR="00B65B18" w14:paraId="01DD1B05" w14:textId="77777777" w:rsidTr="008B53EC">
        <w:trPr>
          <w:trHeight w:val="283"/>
        </w:trPr>
        <w:tc>
          <w:tcPr>
            <w:tcW w:w="1166" w:type="dxa"/>
            <w:tcBorders>
              <w:top w:val="single" w:sz="4" w:space="0" w:color="000000"/>
              <w:left w:val="single" w:sz="4" w:space="0" w:color="000000"/>
              <w:bottom w:val="single" w:sz="4" w:space="0" w:color="000000"/>
              <w:right w:val="single" w:sz="4" w:space="0" w:color="000000"/>
            </w:tcBorders>
            <w:shd w:val="clear" w:color="auto" w:fill="CFDCE3"/>
          </w:tcPr>
          <w:p w14:paraId="67F5F87F" w14:textId="77777777" w:rsidR="00B65B18" w:rsidRDefault="00E505A1">
            <w:pPr>
              <w:spacing w:after="0" w:line="259" w:lineRule="auto"/>
              <w:ind w:left="0" w:firstLine="0"/>
            </w:pPr>
            <w:r>
              <w:t xml:space="preserve"> </w:t>
            </w:r>
          </w:p>
        </w:tc>
        <w:tc>
          <w:tcPr>
            <w:tcW w:w="2657" w:type="dxa"/>
            <w:tcBorders>
              <w:top w:val="single" w:sz="4" w:space="0" w:color="000000"/>
              <w:left w:val="single" w:sz="4" w:space="0" w:color="000000"/>
              <w:bottom w:val="single" w:sz="4" w:space="0" w:color="000000"/>
              <w:right w:val="single" w:sz="4" w:space="0" w:color="000000"/>
            </w:tcBorders>
            <w:shd w:val="clear" w:color="auto" w:fill="CFDCE3"/>
          </w:tcPr>
          <w:p w14:paraId="624B1699" w14:textId="77777777" w:rsidR="00B65B18" w:rsidRDefault="00E505A1">
            <w:pPr>
              <w:spacing w:after="0" w:line="259" w:lineRule="auto"/>
              <w:ind w:left="1" w:firstLine="0"/>
            </w:pPr>
            <w:r>
              <w:rPr>
                <w:b/>
              </w:rPr>
              <w:t xml:space="preserve">Autumn Term </w:t>
            </w:r>
          </w:p>
        </w:tc>
        <w:tc>
          <w:tcPr>
            <w:tcW w:w="3059" w:type="dxa"/>
            <w:tcBorders>
              <w:top w:val="single" w:sz="4" w:space="0" w:color="000000"/>
              <w:left w:val="single" w:sz="4" w:space="0" w:color="000000"/>
              <w:bottom w:val="single" w:sz="4" w:space="0" w:color="000000"/>
              <w:right w:val="single" w:sz="4" w:space="0" w:color="000000"/>
            </w:tcBorders>
            <w:shd w:val="clear" w:color="auto" w:fill="CFDCE3"/>
          </w:tcPr>
          <w:p w14:paraId="75AECC16" w14:textId="77777777" w:rsidR="00B65B18" w:rsidRDefault="00E505A1">
            <w:pPr>
              <w:spacing w:after="0" w:line="259" w:lineRule="auto"/>
              <w:ind w:left="1" w:firstLine="0"/>
            </w:pPr>
            <w:r>
              <w:rPr>
                <w:b/>
              </w:rPr>
              <w:t xml:space="preserve">Spring Term </w:t>
            </w:r>
          </w:p>
        </w:tc>
        <w:tc>
          <w:tcPr>
            <w:tcW w:w="2921" w:type="dxa"/>
            <w:tcBorders>
              <w:top w:val="single" w:sz="4" w:space="0" w:color="000000"/>
              <w:left w:val="single" w:sz="4" w:space="0" w:color="000000"/>
              <w:bottom w:val="single" w:sz="4" w:space="0" w:color="000000"/>
              <w:right w:val="single" w:sz="4" w:space="0" w:color="000000"/>
            </w:tcBorders>
            <w:shd w:val="clear" w:color="auto" w:fill="CFDCE3"/>
          </w:tcPr>
          <w:p w14:paraId="4DD86665" w14:textId="77777777" w:rsidR="00B65B18" w:rsidRDefault="00E505A1">
            <w:pPr>
              <w:spacing w:after="0" w:line="259" w:lineRule="auto"/>
              <w:ind w:left="0" w:firstLine="0"/>
            </w:pPr>
            <w:r>
              <w:rPr>
                <w:b/>
              </w:rPr>
              <w:t xml:space="preserve">Summer Term </w:t>
            </w:r>
          </w:p>
        </w:tc>
      </w:tr>
      <w:tr w:rsidR="00B65B18" w14:paraId="6967C70C" w14:textId="77777777" w:rsidTr="00E505A1">
        <w:trPr>
          <w:trHeight w:val="894"/>
        </w:trPr>
        <w:tc>
          <w:tcPr>
            <w:tcW w:w="1166" w:type="dxa"/>
            <w:tcBorders>
              <w:top w:val="single" w:sz="4" w:space="0" w:color="000000"/>
              <w:left w:val="single" w:sz="4" w:space="0" w:color="000000"/>
              <w:bottom w:val="single" w:sz="4" w:space="0" w:color="000000"/>
              <w:right w:val="single" w:sz="4" w:space="0" w:color="000000"/>
            </w:tcBorders>
          </w:tcPr>
          <w:p w14:paraId="1A6238A1" w14:textId="321A0935" w:rsidR="00B65B18" w:rsidRDefault="008B53EC">
            <w:pPr>
              <w:spacing w:after="0" w:line="259" w:lineRule="auto"/>
              <w:ind w:left="0" w:firstLine="0"/>
            </w:pPr>
            <w:r>
              <w:rPr>
                <w:b/>
              </w:rPr>
              <w:t>All Years</w:t>
            </w:r>
            <w:r w:rsidR="00E505A1">
              <w:rPr>
                <w:b/>
              </w:rPr>
              <w:t xml:space="preserve"> </w:t>
            </w:r>
          </w:p>
        </w:tc>
        <w:tc>
          <w:tcPr>
            <w:tcW w:w="2657" w:type="dxa"/>
            <w:tcBorders>
              <w:top w:val="single" w:sz="4" w:space="0" w:color="000000"/>
              <w:left w:val="single" w:sz="4" w:space="0" w:color="000000"/>
              <w:bottom w:val="single" w:sz="4" w:space="0" w:color="000000"/>
              <w:right w:val="single" w:sz="4" w:space="0" w:color="000000"/>
            </w:tcBorders>
          </w:tcPr>
          <w:p w14:paraId="7365B3DD" w14:textId="010ED8BB" w:rsidR="00B65B18" w:rsidRDefault="008B53EC">
            <w:pPr>
              <w:spacing w:after="0" w:line="240" w:lineRule="auto"/>
              <w:ind w:left="1" w:firstLine="0"/>
            </w:pPr>
            <w:r>
              <w:t>Maplewell Career and Transition Event</w:t>
            </w:r>
          </w:p>
          <w:p w14:paraId="6271B3B9" w14:textId="77777777" w:rsidR="00B65B18" w:rsidRDefault="00B65B18">
            <w:pPr>
              <w:spacing w:after="0" w:line="259" w:lineRule="auto"/>
              <w:ind w:left="1" w:firstLine="0"/>
            </w:pPr>
          </w:p>
          <w:p w14:paraId="1FB22D35" w14:textId="7E60DFFA" w:rsidR="001D646B" w:rsidRDefault="001D646B">
            <w:pPr>
              <w:spacing w:after="0" w:line="259" w:lineRule="auto"/>
              <w:ind w:left="1" w:firstLine="0"/>
            </w:pPr>
            <w:r>
              <w:t>Introduction to Start</w:t>
            </w:r>
          </w:p>
        </w:tc>
        <w:tc>
          <w:tcPr>
            <w:tcW w:w="3059" w:type="dxa"/>
            <w:tcBorders>
              <w:top w:val="single" w:sz="4" w:space="0" w:color="000000"/>
              <w:left w:val="single" w:sz="4" w:space="0" w:color="000000"/>
              <w:bottom w:val="single" w:sz="4" w:space="0" w:color="000000"/>
              <w:right w:val="single" w:sz="4" w:space="0" w:color="000000"/>
            </w:tcBorders>
          </w:tcPr>
          <w:p w14:paraId="6F2D0FD3" w14:textId="77777777" w:rsidR="00B65B18" w:rsidRDefault="00E505A1">
            <w:pPr>
              <w:spacing w:after="0" w:line="259" w:lineRule="auto"/>
              <w:ind w:left="1" w:firstLine="0"/>
            </w:pPr>
            <w:r>
              <w:t xml:space="preserve">National Careers Week  </w:t>
            </w:r>
          </w:p>
          <w:p w14:paraId="2EC5172D" w14:textId="77777777" w:rsidR="00B65B18" w:rsidRDefault="00E505A1">
            <w:pPr>
              <w:spacing w:after="0" w:line="259" w:lineRule="auto"/>
              <w:ind w:left="1" w:firstLine="0"/>
            </w:pPr>
            <w:r>
              <w:t xml:space="preserve">Assembly programme </w:t>
            </w:r>
          </w:p>
          <w:p w14:paraId="7831BF0D" w14:textId="319D3B14" w:rsidR="00B65B18" w:rsidRDefault="00B65B18">
            <w:pPr>
              <w:spacing w:after="0" w:line="259" w:lineRule="auto"/>
              <w:ind w:left="1" w:firstLine="0"/>
            </w:pPr>
          </w:p>
        </w:tc>
        <w:tc>
          <w:tcPr>
            <w:tcW w:w="2921" w:type="dxa"/>
            <w:tcBorders>
              <w:top w:val="single" w:sz="4" w:space="0" w:color="000000"/>
              <w:left w:val="single" w:sz="4" w:space="0" w:color="000000"/>
              <w:bottom w:val="single" w:sz="4" w:space="0" w:color="000000"/>
              <w:right w:val="single" w:sz="4" w:space="0" w:color="000000"/>
            </w:tcBorders>
          </w:tcPr>
          <w:p w14:paraId="154A95F6" w14:textId="77F02A22" w:rsidR="00B65B18" w:rsidRDefault="00B65B18">
            <w:pPr>
              <w:spacing w:after="0" w:line="259" w:lineRule="auto"/>
              <w:ind w:left="0" w:firstLine="0"/>
            </w:pPr>
          </w:p>
        </w:tc>
      </w:tr>
      <w:tr w:rsidR="00B65B18" w14:paraId="5AD5105E" w14:textId="77777777" w:rsidTr="008B53EC">
        <w:trPr>
          <w:trHeight w:val="285"/>
        </w:trPr>
        <w:tc>
          <w:tcPr>
            <w:tcW w:w="1166" w:type="dxa"/>
            <w:tcBorders>
              <w:top w:val="single" w:sz="4" w:space="0" w:color="000000"/>
              <w:left w:val="single" w:sz="4" w:space="0" w:color="000000"/>
              <w:bottom w:val="single" w:sz="4" w:space="0" w:color="000000"/>
              <w:right w:val="single" w:sz="4" w:space="0" w:color="000000"/>
            </w:tcBorders>
            <w:shd w:val="clear" w:color="auto" w:fill="CFDCE3"/>
          </w:tcPr>
          <w:p w14:paraId="4D4BF88A" w14:textId="77777777" w:rsidR="00B65B18" w:rsidRDefault="00E505A1">
            <w:pPr>
              <w:spacing w:after="0" w:line="259" w:lineRule="auto"/>
              <w:ind w:left="0" w:firstLine="0"/>
            </w:pPr>
            <w:r>
              <w:t xml:space="preserve"> </w:t>
            </w:r>
          </w:p>
        </w:tc>
        <w:tc>
          <w:tcPr>
            <w:tcW w:w="2657" w:type="dxa"/>
            <w:tcBorders>
              <w:top w:val="single" w:sz="4" w:space="0" w:color="000000"/>
              <w:left w:val="single" w:sz="4" w:space="0" w:color="000000"/>
              <w:bottom w:val="single" w:sz="4" w:space="0" w:color="000000"/>
              <w:right w:val="single" w:sz="4" w:space="0" w:color="000000"/>
            </w:tcBorders>
            <w:shd w:val="clear" w:color="auto" w:fill="CFDCE3"/>
          </w:tcPr>
          <w:p w14:paraId="768AB686" w14:textId="77777777" w:rsidR="00B65B18" w:rsidRDefault="00E505A1">
            <w:pPr>
              <w:spacing w:after="0" w:line="259" w:lineRule="auto"/>
              <w:ind w:left="1" w:firstLine="0"/>
            </w:pPr>
            <w:r>
              <w:rPr>
                <w:b/>
              </w:rPr>
              <w:t xml:space="preserve">Autumn Term </w:t>
            </w:r>
          </w:p>
        </w:tc>
        <w:tc>
          <w:tcPr>
            <w:tcW w:w="3059" w:type="dxa"/>
            <w:tcBorders>
              <w:top w:val="single" w:sz="4" w:space="0" w:color="000000"/>
              <w:left w:val="single" w:sz="4" w:space="0" w:color="000000"/>
              <w:bottom w:val="single" w:sz="4" w:space="0" w:color="000000"/>
              <w:right w:val="single" w:sz="4" w:space="0" w:color="000000"/>
            </w:tcBorders>
            <w:shd w:val="clear" w:color="auto" w:fill="CFDCE3"/>
          </w:tcPr>
          <w:p w14:paraId="42891E34" w14:textId="77777777" w:rsidR="00B65B18" w:rsidRDefault="00E505A1">
            <w:pPr>
              <w:spacing w:after="0" w:line="259" w:lineRule="auto"/>
              <w:ind w:left="1" w:firstLine="0"/>
            </w:pPr>
            <w:r>
              <w:rPr>
                <w:b/>
              </w:rPr>
              <w:t xml:space="preserve">Spring Term </w:t>
            </w:r>
          </w:p>
        </w:tc>
        <w:tc>
          <w:tcPr>
            <w:tcW w:w="2921" w:type="dxa"/>
            <w:tcBorders>
              <w:top w:val="single" w:sz="4" w:space="0" w:color="000000"/>
              <w:left w:val="single" w:sz="4" w:space="0" w:color="000000"/>
              <w:bottom w:val="single" w:sz="4" w:space="0" w:color="000000"/>
              <w:right w:val="single" w:sz="4" w:space="0" w:color="000000"/>
            </w:tcBorders>
            <w:shd w:val="clear" w:color="auto" w:fill="CFDCE3"/>
          </w:tcPr>
          <w:p w14:paraId="21587D8B" w14:textId="77777777" w:rsidR="00B65B18" w:rsidRDefault="00E505A1">
            <w:pPr>
              <w:spacing w:after="0" w:line="259" w:lineRule="auto"/>
              <w:ind w:left="0" w:firstLine="0"/>
            </w:pPr>
            <w:r>
              <w:rPr>
                <w:b/>
              </w:rPr>
              <w:t xml:space="preserve">Summer Term </w:t>
            </w:r>
          </w:p>
        </w:tc>
      </w:tr>
      <w:tr w:rsidR="00B65B18" w14:paraId="1A4A712D" w14:textId="77777777" w:rsidTr="00E505A1">
        <w:trPr>
          <w:trHeight w:val="940"/>
        </w:trPr>
        <w:tc>
          <w:tcPr>
            <w:tcW w:w="1166" w:type="dxa"/>
            <w:tcBorders>
              <w:top w:val="single" w:sz="4" w:space="0" w:color="000000"/>
              <w:left w:val="single" w:sz="4" w:space="0" w:color="000000"/>
              <w:bottom w:val="single" w:sz="4" w:space="0" w:color="000000"/>
              <w:right w:val="single" w:sz="4" w:space="0" w:color="000000"/>
            </w:tcBorders>
          </w:tcPr>
          <w:p w14:paraId="749CE9F8" w14:textId="600C948A" w:rsidR="00B65B18" w:rsidRDefault="00E505A1">
            <w:pPr>
              <w:spacing w:after="0" w:line="259" w:lineRule="auto"/>
              <w:ind w:left="0" w:firstLine="0"/>
            </w:pPr>
            <w:r>
              <w:rPr>
                <w:b/>
              </w:rPr>
              <w:t>Year</w:t>
            </w:r>
            <w:r w:rsidR="008B53EC">
              <w:rPr>
                <w:b/>
              </w:rPr>
              <w:t>s</w:t>
            </w:r>
            <w:r>
              <w:rPr>
                <w:b/>
              </w:rPr>
              <w:t xml:space="preserve"> 10 </w:t>
            </w:r>
            <w:r w:rsidR="008B53EC">
              <w:rPr>
                <w:b/>
              </w:rPr>
              <w:t>and 11</w:t>
            </w:r>
          </w:p>
        </w:tc>
        <w:tc>
          <w:tcPr>
            <w:tcW w:w="2657" w:type="dxa"/>
            <w:tcBorders>
              <w:top w:val="single" w:sz="4" w:space="0" w:color="000000"/>
              <w:left w:val="single" w:sz="4" w:space="0" w:color="000000"/>
              <w:bottom w:val="single" w:sz="4" w:space="0" w:color="000000"/>
              <w:right w:val="single" w:sz="4" w:space="0" w:color="000000"/>
            </w:tcBorders>
          </w:tcPr>
          <w:p w14:paraId="42C8D763" w14:textId="57533F2D" w:rsidR="00B65B18" w:rsidRDefault="008B53EC">
            <w:pPr>
              <w:spacing w:after="0" w:line="240" w:lineRule="auto"/>
              <w:ind w:left="1" w:firstLine="0"/>
            </w:pPr>
            <w:r>
              <w:t>Key Stage 4 Assembly Programme</w:t>
            </w:r>
          </w:p>
          <w:p w14:paraId="2FAB7ABD" w14:textId="1411C317" w:rsidR="001D646B" w:rsidRDefault="001D646B">
            <w:pPr>
              <w:spacing w:after="0" w:line="240" w:lineRule="auto"/>
              <w:ind w:left="1" w:firstLine="0"/>
            </w:pPr>
          </w:p>
          <w:p w14:paraId="0875F963" w14:textId="6348B0FF" w:rsidR="001D646B" w:rsidRDefault="001D646B">
            <w:pPr>
              <w:spacing w:after="0" w:line="240" w:lineRule="auto"/>
              <w:ind w:left="1" w:firstLine="0"/>
            </w:pPr>
            <w:r>
              <w:t>Personal Guidance Interview (Y11)</w:t>
            </w:r>
          </w:p>
          <w:p w14:paraId="35E5A2EF" w14:textId="0A0A0B63" w:rsidR="001D646B" w:rsidRDefault="001D646B" w:rsidP="001D646B">
            <w:pPr>
              <w:spacing w:after="0" w:line="259" w:lineRule="auto"/>
              <w:ind w:left="1" w:firstLine="0"/>
            </w:pPr>
          </w:p>
          <w:p w14:paraId="31F5F79C" w14:textId="2A52A0BB" w:rsidR="00B65B18" w:rsidRDefault="001D646B">
            <w:pPr>
              <w:spacing w:after="0" w:line="259" w:lineRule="auto"/>
              <w:ind w:left="1" w:firstLine="0"/>
            </w:pPr>
            <w:r>
              <w:t>Introduction to Start</w:t>
            </w:r>
          </w:p>
        </w:tc>
        <w:tc>
          <w:tcPr>
            <w:tcW w:w="3059" w:type="dxa"/>
            <w:tcBorders>
              <w:top w:val="single" w:sz="4" w:space="0" w:color="000000"/>
              <w:left w:val="single" w:sz="4" w:space="0" w:color="000000"/>
              <w:bottom w:val="single" w:sz="4" w:space="0" w:color="000000"/>
              <w:right w:val="single" w:sz="4" w:space="0" w:color="000000"/>
            </w:tcBorders>
          </w:tcPr>
          <w:p w14:paraId="6AD9BC69" w14:textId="77777777" w:rsidR="008B53EC" w:rsidRDefault="008B53EC" w:rsidP="008B53EC">
            <w:pPr>
              <w:spacing w:after="0" w:line="240" w:lineRule="auto"/>
              <w:ind w:left="0" w:firstLine="0"/>
            </w:pPr>
            <w:r>
              <w:t>Key Stage 4 Assembly Programme</w:t>
            </w:r>
          </w:p>
          <w:p w14:paraId="7E57F5B7" w14:textId="52D5B050" w:rsidR="00B65B18" w:rsidRDefault="00B65B18">
            <w:pPr>
              <w:spacing w:after="0" w:line="259" w:lineRule="auto"/>
              <w:ind w:left="1" w:firstLine="0"/>
            </w:pPr>
          </w:p>
        </w:tc>
        <w:tc>
          <w:tcPr>
            <w:tcW w:w="2921" w:type="dxa"/>
            <w:tcBorders>
              <w:top w:val="single" w:sz="4" w:space="0" w:color="000000"/>
              <w:left w:val="single" w:sz="4" w:space="0" w:color="000000"/>
              <w:bottom w:val="single" w:sz="4" w:space="0" w:color="000000"/>
              <w:right w:val="single" w:sz="4" w:space="0" w:color="000000"/>
            </w:tcBorders>
          </w:tcPr>
          <w:p w14:paraId="3E1DEFB2" w14:textId="77777777" w:rsidR="008B53EC" w:rsidRDefault="008B53EC" w:rsidP="008B53EC">
            <w:pPr>
              <w:spacing w:after="0" w:line="240" w:lineRule="auto"/>
              <w:ind w:left="1" w:firstLine="0"/>
            </w:pPr>
            <w:r>
              <w:t>Key Stage 4 Assembly Programme</w:t>
            </w:r>
          </w:p>
          <w:p w14:paraId="118333B7" w14:textId="77777777" w:rsidR="00B65B18" w:rsidRDefault="00E505A1">
            <w:pPr>
              <w:spacing w:after="0" w:line="259" w:lineRule="auto"/>
              <w:ind w:left="0" w:firstLine="0"/>
            </w:pPr>
            <w:r>
              <w:t xml:space="preserve"> </w:t>
            </w:r>
          </w:p>
          <w:p w14:paraId="7163BCAF" w14:textId="77777777" w:rsidR="00B65B18" w:rsidRDefault="00E505A1">
            <w:pPr>
              <w:spacing w:after="0" w:line="259" w:lineRule="auto"/>
              <w:ind w:left="0" w:firstLine="0"/>
            </w:pPr>
            <w:r>
              <w:t xml:space="preserve"> </w:t>
            </w:r>
          </w:p>
        </w:tc>
      </w:tr>
      <w:tr w:rsidR="008B53EC" w14:paraId="659273B1" w14:textId="77777777" w:rsidTr="00E505A1">
        <w:trPr>
          <w:trHeight w:val="914"/>
        </w:trPr>
        <w:tc>
          <w:tcPr>
            <w:tcW w:w="1166" w:type="dxa"/>
            <w:tcBorders>
              <w:top w:val="single" w:sz="4" w:space="0" w:color="000000"/>
              <w:left w:val="single" w:sz="4" w:space="0" w:color="000000"/>
              <w:bottom w:val="single" w:sz="4" w:space="0" w:color="000000"/>
              <w:right w:val="single" w:sz="4" w:space="0" w:color="000000"/>
            </w:tcBorders>
          </w:tcPr>
          <w:p w14:paraId="34E47888" w14:textId="31D91B3A" w:rsidR="008B53EC" w:rsidRDefault="008B53EC" w:rsidP="008B53EC">
            <w:pPr>
              <w:spacing w:after="0" w:line="259" w:lineRule="auto"/>
              <w:ind w:left="0" w:firstLine="0"/>
            </w:pPr>
            <w:r>
              <w:rPr>
                <w:b/>
              </w:rPr>
              <w:t xml:space="preserve">Key Stage 5 </w:t>
            </w:r>
          </w:p>
        </w:tc>
        <w:tc>
          <w:tcPr>
            <w:tcW w:w="2657" w:type="dxa"/>
            <w:tcBorders>
              <w:top w:val="single" w:sz="4" w:space="0" w:color="000000"/>
              <w:left w:val="single" w:sz="4" w:space="0" w:color="000000"/>
              <w:bottom w:val="single" w:sz="4" w:space="0" w:color="000000"/>
              <w:right w:val="single" w:sz="4" w:space="0" w:color="000000"/>
            </w:tcBorders>
          </w:tcPr>
          <w:p w14:paraId="63E468A9" w14:textId="177C832D" w:rsidR="008B53EC" w:rsidRDefault="008B53EC" w:rsidP="008B53EC">
            <w:pPr>
              <w:spacing w:after="0" w:line="240" w:lineRule="auto"/>
              <w:ind w:left="1" w:firstLine="0"/>
            </w:pPr>
            <w:r>
              <w:t>Key Stage 4 Assembly Programme;</w:t>
            </w:r>
          </w:p>
          <w:p w14:paraId="1EC10F92" w14:textId="2A587145" w:rsidR="001D646B" w:rsidRDefault="001D646B" w:rsidP="008B53EC">
            <w:pPr>
              <w:spacing w:after="0" w:line="240" w:lineRule="auto"/>
              <w:ind w:left="1" w:firstLine="0"/>
            </w:pPr>
          </w:p>
          <w:p w14:paraId="1DFE2FAC" w14:textId="32E4B30B" w:rsidR="001D646B" w:rsidRDefault="001D646B" w:rsidP="008B53EC">
            <w:pPr>
              <w:spacing w:after="0" w:line="240" w:lineRule="auto"/>
              <w:ind w:left="1" w:firstLine="0"/>
            </w:pPr>
            <w:r>
              <w:t>Personal Guidance Interview</w:t>
            </w:r>
          </w:p>
          <w:p w14:paraId="389B75BF" w14:textId="3F00FA9A" w:rsidR="008B53EC" w:rsidRDefault="008B53EC" w:rsidP="008B53EC">
            <w:pPr>
              <w:spacing w:after="0" w:line="240" w:lineRule="auto"/>
              <w:ind w:left="1" w:firstLine="0"/>
            </w:pPr>
          </w:p>
          <w:p w14:paraId="239AB419" w14:textId="716CC7B2" w:rsidR="008B53EC" w:rsidRDefault="008B53EC" w:rsidP="008B53EC">
            <w:pPr>
              <w:spacing w:after="0" w:line="240" w:lineRule="auto"/>
              <w:ind w:left="1" w:firstLine="0"/>
            </w:pPr>
            <w:r>
              <w:t>Timetabled Travel Training Programme.</w:t>
            </w:r>
          </w:p>
          <w:p w14:paraId="5D3B587B" w14:textId="77777777" w:rsidR="008B53EC" w:rsidRDefault="008B53EC" w:rsidP="008B53EC">
            <w:pPr>
              <w:spacing w:after="0" w:line="259" w:lineRule="auto"/>
              <w:ind w:left="1" w:firstLine="0"/>
            </w:pPr>
          </w:p>
          <w:p w14:paraId="1D0012F7" w14:textId="0674860F" w:rsidR="001D646B" w:rsidRDefault="001D646B" w:rsidP="008B53EC">
            <w:pPr>
              <w:spacing w:after="0" w:line="259" w:lineRule="auto"/>
              <w:ind w:left="1" w:firstLine="0"/>
            </w:pPr>
            <w:r>
              <w:t>Introduction to Start</w:t>
            </w:r>
          </w:p>
        </w:tc>
        <w:tc>
          <w:tcPr>
            <w:tcW w:w="3059" w:type="dxa"/>
            <w:tcBorders>
              <w:top w:val="single" w:sz="4" w:space="0" w:color="000000"/>
              <w:left w:val="single" w:sz="4" w:space="0" w:color="000000"/>
              <w:bottom w:val="single" w:sz="4" w:space="0" w:color="000000"/>
              <w:right w:val="single" w:sz="4" w:space="0" w:color="000000"/>
            </w:tcBorders>
          </w:tcPr>
          <w:p w14:paraId="5F8BC9C5" w14:textId="77777777" w:rsidR="008B53EC" w:rsidRDefault="008B53EC" w:rsidP="008B53EC">
            <w:pPr>
              <w:spacing w:after="0" w:line="240" w:lineRule="auto"/>
              <w:ind w:left="1" w:firstLine="0"/>
            </w:pPr>
            <w:r>
              <w:t>Key Stage 4 Assembly Programme;</w:t>
            </w:r>
          </w:p>
          <w:p w14:paraId="10C86755" w14:textId="77777777" w:rsidR="008B53EC" w:rsidRDefault="008B53EC" w:rsidP="008B53EC">
            <w:pPr>
              <w:spacing w:after="0" w:line="240" w:lineRule="auto"/>
              <w:ind w:left="1" w:firstLine="0"/>
            </w:pPr>
          </w:p>
          <w:p w14:paraId="7330E1DF" w14:textId="77777777" w:rsidR="008B53EC" w:rsidRDefault="008B53EC" w:rsidP="008B53EC">
            <w:pPr>
              <w:spacing w:after="0" w:line="240" w:lineRule="auto"/>
              <w:ind w:left="1" w:firstLine="0"/>
            </w:pPr>
            <w:r>
              <w:t>Timetabled Travel Training Programme.</w:t>
            </w:r>
          </w:p>
          <w:p w14:paraId="0AFE2ADE" w14:textId="01095EF0" w:rsidR="008B53EC" w:rsidRDefault="008B53EC" w:rsidP="008B53EC">
            <w:pPr>
              <w:spacing w:after="0" w:line="259" w:lineRule="auto"/>
              <w:ind w:left="1" w:firstLine="0"/>
            </w:pPr>
          </w:p>
        </w:tc>
        <w:tc>
          <w:tcPr>
            <w:tcW w:w="2921" w:type="dxa"/>
            <w:tcBorders>
              <w:top w:val="single" w:sz="4" w:space="0" w:color="000000"/>
              <w:left w:val="single" w:sz="4" w:space="0" w:color="000000"/>
              <w:bottom w:val="single" w:sz="4" w:space="0" w:color="000000"/>
              <w:right w:val="single" w:sz="4" w:space="0" w:color="000000"/>
            </w:tcBorders>
          </w:tcPr>
          <w:p w14:paraId="42F5F2E3" w14:textId="77777777" w:rsidR="008B53EC" w:rsidRDefault="008B53EC" w:rsidP="008B53EC">
            <w:pPr>
              <w:spacing w:after="0" w:line="240" w:lineRule="auto"/>
              <w:ind w:left="1" w:firstLine="0"/>
            </w:pPr>
            <w:r>
              <w:t>Key Stage 4 Assembly Programme;</w:t>
            </w:r>
          </w:p>
          <w:p w14:paraId="7073BDE3" w14:textId="77777777" w:rsidR="008B53EC" w:rsidRDefault="008B53EC" w:rsidP="008B53EC">
            <w:pPr>
              <w:spacing w:after="0" w:line="240" w:lineRule="auto"/>
              <w:ind w:left="1" w:firstLine="0"/>
            </w:pPr>
          </w:p>
          <w:p w14:paraId="23489BFC" w14:textId="77777777" w:rsidR="008B53EC" w:rsidRDefault="008B53EC" w:rsidP="008B53EC">
            <w:pPr>
              <w:spacing w:after="0" w:line="240" w:lineRule="auto"/>
              <w:ind w:left="1" w:firstLine="0"/>
            </w:pPr>
            <w:r>
              <w:t>Timetabled Travel Training Programme.</w:t>
            </w:r>
          </w:p>
          <w:p w14:paraId="1525C8BB" w14:textId="3556187B" w:rsidR="008B53EC" w:rsidRDefault="008B53EC" w:rsidP="008B53EC">
            <w:pPr>
              <w:spacing w:after="0" w:line="259" w:lineRule="auto"/>
              <w:ind w:left="0" w:firstLine="0"/>
            </w:pPr>
          </w:p>
        </w:tc>
      </w:tr>
    </w:tbl>
    <w:p w14:paraId="3E6D2B43" w14:textId="77777777" w:rsidR="00B65B18" w:rsidRDefault="00E505A1">
      <w:pPr>
        <w:spacing w:after="0" w:line="259" w:lineRule="auto"/>
        <w:ind w:left="0" w:firstLine="0"/>
      </w:pPr>
      <w:r>
        <w:t xml:space="preserve"> </w:t>
      </w:r>
    </w:p>
    <w:p w14:paraId="086A9C21" w14:textId="035EDD5E" w:rsidR="00B65B18" w:rsidRDefault="00B65B18">
      <w:pPr>
        <w:spacing w:after="0" w:line="259" w:lineRule="auto"/>
        <w:ind w:left="0" w:firstLine="0"/>
      </w:pPr>
    </w:p>
    <w:p w14:paraId="7CF45A74" w14:textId="77777777" w:rsidR="00B65B18" w:rsidRDefault="00E505A1">
      <w:pPr>
        <w:pStyle w:val="Heading1"/>
        <w:ind w:left="-5"/>
      </w:pPr>
      <w:r>
        <w:t xml:space="preserve">Premises and Facilities </w:t>
      </w:r>
    </w:p>
    <w:p w14:paraId="453F0462" w14:textId="20126035" w:rsidR="00B65B18" w:rsidRDefault="00E505A1">
      <w:pPr>
        <w:ind w:left="-5"/>
      </w:pPr>
      <w:r>
        <w:t xml:space="preserve">The </w:t>
      </w:r>
      <w:r w:rsidR="008B53EC">
        <w:t>School</w:t>
      </w:r>
      <w:r>
        <w:t xml:space="preserve"> will make </w:t>
      </w:r>
      <w:r w:rsidR="008B53EC">
        <w:t>an assembly</w:t>
      </w:r>
      <w:r>
        <w:t xml:space="preserve"> </w:t>
      </w:r>
      <w:r w:rsidR="008B53EC">
        <w:t>space</w:t>
      </w:r>
      <w:r>
        <w:t xml:space="preserve">, </w:t>
      </w:r>
      <w:r w:rsidR="001F482E">
        <w:t>classrooms,</w:t>
      </w:r>
      <w:r>
        <w:t xml:space="preserve"> or private meeting rooms available for </w:t>
      </w:r>
      <w:r w:rsidR="008B53EC">
        <w:t xml:space="preserve">assemblies, presentations, displays and </w:t>
      </w:r>
      <w:r>
        <w:t xml:space="preserve">discussions between the provider and students, as appropriate to the activity. The </w:t>
      </w:r>
      <w:r w:rsidR="008B53EC">
        <w:t>School</w:t>
      </w:r>
      <w:r>
        <w:t xml:space="preserve"> will also make available AV and other specialist equipment to support provider presentations. This will all be discussed and agreed in advance of the visit with the Careers Leader (Mr </w:t>
      </w:r>
      <w:r w:rsidR="001F482E">
        <w:t>Cooper</w:t>
      </w:r>
      <w:r>
        <w:t xml:space="preserve">) or a member of the </w:t>
      </w:r>
      <w:r w:rsidR="001F482E">
        <w:t>Career Programme</w:t>
      </w:r>
      <w:r>
        <w:t xml:space="preserve"> team. </w:t>
      </w:r>
    </w:p>
    <w:p w14:paraId="1D980157" w14:textId="77777777" w:rsidR="00B65B18" w:rsidRDefault="00E505A1">
      <w:pPr>
        <w:spacing w:after="0" w:line="259" w:lineRule="auto"/>
        <w:ind w:left="0" w:firstLine="0"/>
      </w:pPr>
      <w:r>
        <w:t xml:space="preserve"> </w:t>
      </w:r>
    </w:p>
    <w:p w14:paraId="63B804EF" w14:textId="1046026F" w:rsidR="001F482E" w:rsidRDefault="00E505A1" w:rsidP="001F482E">
      <w:pPr>
        <w:ind w:left="-5"/>
      </w:pPr>
      <w:r>
        <w:t>Provider</w:t>
      </w:r>
      <w:r w:rsidR="001F482E">
        <w:t xml:space="preserve">s’ </w:t>
      </w:r>
      <w:r>
        <w:t>prospectus</w:t>
      </w:r>
      <w:r w:rsidR="001F482E">
        <w:t>es</w:t>
      </w:r>
      <w:r>
        <w:t xml:space="preserve"> </w:t>
      </w:r>
      <w:r w:rsidR="001F482E">
        <w:t>and</w:t>
      </w:r>
      <w:r>
        <w:t xml:space="preserve"> other relevant course literature </w:t>
      </w:r>
      <w:r w:rsidR="001F482E">
        <w:t>are made available to students and parents/carers in</w:t>
      </w:r>
      <w:r>
        <w:t xml:space="preserve"> the career library. </w:t>
      </w:r>
      <w:r w:rsidR="001F482E">
        <w:t xml:space="preserve">This is the responsibility of the Career Coordinator. </w:t>
      </w:r>
      <w:r>
        <w:t xml:space="preserve">The </w:t>
      </w:r>
      <w:r w:rsidR="001F482E">
        <w:t>career library</w:t>
      </w:r>
      <w:r>
        <w:t xml:space="preserve"> is available to students at lunch</w:t>
      </w:r>
      <w:r w:rsidR="001F482E">
        <w:t xml:space="preserve"> and</w:t>
      </w:r>
      <w:r>
        <w:t xml:space="preserve"> break times.</w:t>
      </w:r>
    </w:p>
    <w:p w14:paraId="18697BE7" w14:textId="77777777" w:rsidR="00E505A1" w:rsidRDefault="00E505A1" w:rsidP="00E505A1">
      <w:pPr>
        <w:ind w:left="0" w:firstLine="0"/>
      </w:pPr>
    </w:p>
    <w:p w14:paraId="244B1413" w14:textId="0434C7A1" w:rsidR="00E505A1" w:rsidRPr="00E505A1" w:rsidRDefault="00E505A1" w:rsidP="00062486">
      <w:pPr>
        <w:ind w:left="0" w:firstLine="0"/>
      </w:pPr>
      <w:r>
        <w:t xml:space="preserve">Providers are invited to annual reviews at transition points with the agreement of parents and carers. At least once per Key Stage the annual review meeting will be led by Mr Rob Cooper, a registered career development professional, who will ensure students, parents and carers have access to appropriate, impartial advice and guidance </w:t>
      </w:r>
      <w:bookmarkStart w:id="0" w:name="_GoBack"/>
      <w:bookmarkEnd w:id="0"/>
      <w:r>
        <w:t>and are provided with information to help them identify appropriate providers at key transition points</w:t>
      </w:r>
      <w:r w:rsidR="00062486">
        <w:t>.</w:t>
      </w:r>
    </w:p>
    <w:sectPr w:rsidR="00E505A1" w:rsidRPr="00E505A1">
      <w:footerReference w:type="even" r:id="rId11"/>
      <w:footerReference w:type="default" r:id="rId12"/>
      <w:footerReference w:type="first" r:id="rId13"/>
      <w:pgSz w:w="11906" w:h="16841"/>
      <w:pgMar w:top="1440" w:right="2135"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79251" w14:textId="77777777" w:rsidR="00887B4F" w:rsidRDefault="00E505A1">
      <w:pPr>
        <w:spacing w:after="0" w:line="240" w:lineRule="auto"/>
      </w:pPr>
      <w:r>
        <w:separator/>
      </w:r>
    </w:p>
  </w:endnote>
  <w:endnote w:type="continuationSeparator" w:id="0">
    <w:p w14:paraId="75F9B5C7" w14:textId="77777777" w:rsidR="00887B4F" w:rsidRDefault="00E50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7E0D5" w14:textId="77777777" w:rsidR="00B65B18" w:rsidRDefault="00B65B18">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C8B06" w14:textId="77777777" w:rsidR="00B65B18" w:rsidRDefault="00B65B18">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8FF68" w14:textId="77777777" w:rsidR="00B65B18" w:rsidRDefault="00B65B1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BB646" w14:textId="77777777" w:rsidR="00887B4F" w:rsidRDefault="00E505A1">
      <w:pPr>
        <w:spacing w:after="0" w:line="240" w:lineRule="auto"/>
      </w:pPr>
      <w:r>
        <w:separator/>
      </w:r>
    </w:p>
  </w:footnote>
  <w:footnote w:type="continuationSeparator" w:id="0">
    <w:p w14:paraId="11DB79FB" w14:textId="77777777" w:rsidR="00887B4F" w:rsidRDefault="00E50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347D"/>
    <w:multiLevelType w:val="hybridMultilevel"/>
    <w:tmpl w:val="C56C740A"/>
    <w:lvl w:ilvl="0" w:tplc="006CB05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7CD1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241E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9807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BE8D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947D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4848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FCB7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120F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B18"/>
    <w:rsid w:val="00062486"/>
    <w:rsid w:val="001C450C"/>
    <w:rsid w:val="001D646B"/>
    <w:rsid w:val="001F482E"/>
    <w:rsid w:val="0030272D"/>
    <w:rsid w:val="00636116"/>
    <w:rsid w:val="00887B4F"/>
    <w:rsid w:val="008B53EC"/>
    <w:rsid w:val="00A41E66"/>
    <w:rsid w:val="00B65B18"/>
    <w:rsid w:val="00D224E8"/>
    <w:rsid w:val="00E50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31C9"/>
  <w15:docId w15:val="{727E5605-13D2-4C67-B0E3-8ED12107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B53EC"/>
    <w:pPr>
      <w:ind w:left="720"/>
      <w:contextualSpacing/>
    </w:pPr>
  </w:style>
  <w:style w:type="paragraph" w:styleId="Header">
    <w:name w:val="header"/>
    <w:basedOn w:val="Normal"/>
    <w:link w:val="HeaderChar"/>
    <w:uiPriority w:val="99"/>
    <w:unhideWhenUsed/>
    <w:rsid w:val="00E50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5A1"/>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8CCEBEC048A4499DD5E26E5A4E4164" ma:contentTypeVersion="10" ma:contentTypeDescription="Create a new document." ma:contentTypeScope="" ma:versionID="5c6fa0bbad4452e1361f15d6acd86ea4">
  <xsd:schema xmlns:xsd="http://www.w3.org/2001/XMLSchema" xmlns:xs="http://www.w3.org/2001/XMLSchema" xmlns:p="http://schemas.microsoft.com/office/2006/metadata/properties" xmlns:ns3="10bf654f-a908-45da-9cf2-8da393329788" targetNamespace="http://schemas.microsoft.com/office/2006/metadata/properties" ma:root="true" ma:fieldsID="fa9d7d4bddc5a87ffc0dd57be8732294" ns3:_="">
    <xsd:import namespace="10bf654f-a908-45da-9cf2-8da3933297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f654f-a908-45da-9cf2-8da393329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1B822D-3FE5-4381-93BD-4AC00142A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f654f-a908-45da-9cf2-8da393329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3C1AEA-9A4E-4F2B-AFD4-72CA6722E304}">
  <ds:schemaRefs>
    <ds:schemaRef ds:uri="http://schemas.microsoft.com/sharepoint/v3/contenttype/forms"/>
  </ds:schemaRefs>
</ds:datastoreItem>
</file>

<file path=customXml/itemProps3.xml><?xml version="1.0" encoding="utf-8"?>
<ds:datastoreItem xmlns:ds="http://schemas.openxmlformats.org/officeDocument/2006/customXml" ds:itemID="{F2A20F41-077A-4804-B458-344F8AFD0BA9}">
  <ds:schemaRef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www.w3.org/XML/1998/namespace"/>
    <ds:schemaRef ds:uri="http://purl.org/dc/terms/"/>
    <ds:schemaRef ds:uri="http://purl.org/dc/elements/1.1/"/>
    <ds:schemaRef ds:uri="http://schemas.microsoft.com/office/infopath/2007/PartnerControls"/>
    <ds:schemaRef ds:uri="10bf654f-a908-45da-9cf2-8da39332978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Disciplinary Procedure</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Procedure</dc:title>
  <dc:subject/>
  <dc:creator>Howard Brown</dc:creator>
  <cp:keywords/>
  <cp:lastModifiedBy>Mark Lewin</cp:lastModifiedBy>
  <cp:revision>2</cp:revision>
  <dcterms:created xsi:type="dcterms:W3CDTF">2022-01-18T15:05:00Z</dcterms:created>
  <dcterms:modified xsi:type="dcterms:W3CDTF">2022-01-18T15:05:00Z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0x0101009C8CCEBEC048A4499DD5E26E5A4E4164</vt:lpwstr>
  </property>
</Properties>
</file>