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30E" w:rsidRPr="0033630E" w:rsidRDefault="002303AE" w:rsidP="002303AE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7030A0"/>
          <w:sz w:val="28"/>
          <w:szCs w:val="28"/>
        </w:rPr>
        <w:t xml:space="preserve">Maplewell Extended Day </w:t>
      </w:r>
      <w:r w:rsidR="005245E9">
        <w:rPr>
          <w:rFonts w:ascii="Arial" w:hAnsi="Arial" w:cs="Arial"/>
          <w:b/>
          <w:color w:val="7030A0"/>
          <w:sz w:val="28"/>
          <w:szCs w:val="28"/>
        </w:rPr>
        <w:t>C</w:t>
      </w:r>
      <w:r w:rsidR="000944A7" w:rsidRPr="007D5DF9">
        <w:rPr>
          <w:rFonts w:ascii="Arial" w:hAnsi="Arial" w:cs="Arial"/>
          <w:b/>
          <w:color w:val="7030A0"/>
          <w:sz w:val="28"/>
          <w:szCs w:val="28"/>
        </w:rPr>
        <w:t>lubs</w:t>
      </w:r>
    </w:p>
    <w:p w:rsidR="0033630E" w:rsidRPr="000944A7" w:rsidRDefault="004B7AE8" w:rsidP="000944A7">
      <w:pPr>
        <w:rPr>
          <w:rFonts w:ascii="Arial" w:hAnsi="Arial" w:cs="Arial"/>
          <w:b/>
          <w:color w:val="C00000"/>
          <w:sz w:val="28"/>
          <w:szCs w:val="28"/>
        </w:rPr>
      </w:pPr>
      <w:r w:rsidRPr="004B7AE8">
        <w:rPr>
          <w:rFonts w:ascii="Arial" w:hAnsi="Arial" w:cs="Arial"/>
          <w:b/>
          <w:color w:val="C00000"/>
          <w:sz w:val="24"/>
          <w:szCs w:val="24"/>
        </w:rPr>
        <w:t>Student</w:t>
      </w:r>
      <w:r w:rsidR="00A564F2">
        <w:rPr>
          <w:rFonts w:ascii="Arial" w:hAnsi="Arial" w:cs="Arial"/>
          <w:b/>
          <w:color w:val="C00000"/>
          <w:sz w:val="24"/>
          <w:szCs w:val="24"/>
        </w:rPr>
        <w:t>’</w:t>
      </w:r>
      <w:r w:rsidRPr="004B7AE8">
        <w:rPr>
          <w:rFonts w:ascii="Arial" w:hAnsi="Arial" w:cs="Arial"/>
          <w:b/>
          <w:color w:val="C00000"/>
          <w:sz w:val="24"/>
          <w:szCs w:val="24"/>
        </w:rPr>
        <w:t xml:space="preserve">s Name </w:t>
      </w:r>
      <w:r w:rsidRPr="007D5DF9">
        <w:rPr>
          <w:rFonts w:ascii="Arial" w:hAnsi="Arial" w:cs="Arial"/>
          <w:b/>
          <w:color w:val="C00000"/>
          <w:sz w:val="28"/>
          <w:szCs w:val="28"/>
        </w:rPr>
        <w:t>__________________________________</w:t>
      </w:r>
      <w:r w:rsidR="00C90CF2">
        <w:rPr>
          <w:rFonts w:ascii="Arial" w:hAnsi="Arial" w:cs="Arial"/>
          <w:b/>
          <w:color w:val="C00000"/>
          <w:sz w:val="28"/>
          <w:szCs w:val="28"/>
        </w:rPr>
        <w:t xml:space="preserve">   Tutor Group _____________</w:t>
      </w:r>
    </w:p>
    <w:tbl>
      <w:tblPr>
        <w:tblStyle w:val="TableGrid"/>
        <w:tblpPr w:leftFromText="180" w:rightFromText="180" w:vertAnchor="page" w:horzAnchor="margin" w:tblpX="-147" w:tblpY="1771"/>
        <w:tblW w:w="15670" w:type="dxa"/>
        <w:tblLayout w:type="fixed"/>
        <w:tblLook w:val="04A0" w:firstRow="1" w:lastRow="0" w:firstColumn="1" w:lastColumn="0" w:noHBand="0" w:noVBand="1"/>
      </w:tblPr>
      <w:tblGrid>
        <w:gridCol w:w="3954"/>
        <w:gridCol w:w="1025"/>
        <w:gridCol w:w="4247"/>
        <w:gridCol w:w="6"/>
        <w:gridCol w:w="1026"/>
        <w:gridCol w:w="4252"/>
        <w:gridCol w:w="1160"/>
      </w:tblGrid>
      <w:tr w:rsidR="001921CA" w:rsidRPr="00DF1EF1" w:rsidTr="0089180B">
        <w:trPr>
          <w:trHeight w:val="829"/>
        </w:trPr>
        <w:tc>
          <w:tcPr>
            <w:tcW w:w="15670" w:type="dxa"/>
            <w:gridSpan w:val="7"/>
          </w:tcPr>
          <w:p w:rsidR="001921CA" w:rsidRDefault="00053F23" w:rsidP="0089180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Maplewell Hall Extended Day Clubs</w:t>
            </w:r>
          </w:p>
          <w:p w:rsidR="00E06C23" w:rsidRDefault="00E06C23" w:rsidP="0089180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53F23" w:rsidRPr="004B7AE8" w:rsidRDefault="00053F23" w:rsidP="0089180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Please select a </w:t>
            </w:r>
            <w:r w:rsidR="00E06C23">
              <w:rPr>
                <w:rFonts w:ascii="Arial" w:hAnsi="Arial" w:cs="Arial"/>
                <w:b/>
                <w:sz w:val="28"/>
                <w:szCs w:val="28"/>
              </w:rPr>
              <w:t>maximum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of </w:t>
            </w:r>
            <w:r w:rsidRPr="0089180B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nights</w:t>
            </w:r>
            <w:r w:rsidR="00E06C23">
              <w:rPr>
                <w:rFonts w:ascii="Arial" w:hAnsi="Arial" w:cs="Arial"/>
                <w:b/>
                <w:sz w:val="28"/>
                <w:szCs w:val="28"/>
              </w:rPr>
              <w:t xml:space="preserve"> and finish times</w:t>
            </w:r>
          </w:p>
          <w:p w:rsidR="001921CA" w:rsidRPr="00DF1EF1" w:rsidRDefault="001921CA" w:rsidP="00891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7F2" w:rsidRPr="00DF1EF1" w:rsidTr="0089180B">
        <w:trPr>
          <w:trHeight w:val="1311"/>
        </w:trPr>
        <w:tc>
          <w:tcPr>
            <w:tcW w:w="3954" w:type="dxa"/>
          </w:tcPr>
          <w:p w:rsidR="002967F2" w:rsidRDefault="002967F2" w:rsidP="008918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67F2">
              <w:rPr>
                <w:rFonts w:ascii="Arial" w:hAnsi="Arial" w:cs="Arial"/>
                <w:b/>
                <w:sz w:val="24"/>
                <w:szCs w:val="24"/>
              </w:rPr>
              <w:t>Monday Night</w:t>
            </w:r>
          </w:p>
          <w:p w:rsidR="0041123F" w:rsidRDefault="0041123F" w:rsidP="008918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123F" w:rsidRPr="002967F2" w:rsidRDefault="0041123F" w:rsidP="008918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Maplewell Adventure and Challenge Club</w:t>
            </w:r>
          </w:p>
        </w:tc>
        <w:tc>
          <w:tcPr>
            <w:tcW w:w="1025" w:type="dxa"/>
          </w:tcPr>
          <w:p w:rsidR="002967F2" w:rsidRPr="002967F2" w:rsidRDefault="002967F2" w:rsidP="008918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967F2" w:rsidRDefault="002967F2" w:rsidP="008918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67F2">
              <w:rPr>
                <w:rFonts w:ascii="Arial" w:hAnsi="Arial" w:cs="Arial"/>
                <w:b/>
                <w:sz w:val="24"/>
                <w:szCs w:val="24"/>
              </w:rPr>
              <w:t>Tuesday Night</w:t>
            </w:r>
          </w:p>
          <w:p w:rsidR="0041123F" w:rsidRDefault="0041123F" w:rsidP="008918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123F" w:rsidRPr="002967F2" w:rsidRDefault="0041123F" w:rsidP="008918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Maplewell Sports and Team games </w:t>
            </w:r>
            <w:r w:rsidR="00F700E5">
              <w:rPr>
                <w:rFonts w:ascii="Arial" w:hAnsi="Arial" w:cs="Arial"/>
                <w:b/>
                <w:sz w:val="24"/>
                <w:szCs w:val="24"/>
              </w:rPr>
              <w:t>evening</w:t>
            </w:r>
          </w:p>
        </w:tc>
        <w:tc>
          <w:tcPr>
            <w:tcW w:w="1026" w:type="dxa"/>
          </w:tcPr>
          <w:p w:rsidR="002967F2" w:rsidRPr="002967F2" w:rsidRDefault="002967F2" w:rsidP="008918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967F2" w:rsidRDefault="002967F2" w:rsidP="008918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67F2">
              <w:rPr>
                <w:rFonts w:ascii="Arial" w:hAnsi="Arial" w:cs="Arial"/>
                <w:b/>
                <w:sz w:val="24"/>
                <w:szCs w:val="24"/>
              </w:rPr>
              <w:t>Wednesday Night</w:t>
            </w:r>
          </w:p>
          <w:p w:rsidR="0041123F" w:rsidRDefault="0041123F" w:rsidP="008918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123F" w:rsidRPr="002967F2" w:rsidRDefault="0041123F" w:rsidP="008918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Maplewell Table top and social games night</w:t>
            </w:r>
          </w:p>
        </w:tc>
        <w:tc>
          <w:tcPr>
            <w:tcW w:w="1160" w:type="dxa"/>
          </w:tcPr>
          <w:p w:rsidR="002967F2" w:rsidRPr="002967F2" w:rsidRDefault="002967F2" w:rsidP="008918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180B" w:rsidRPr="004F0E32" w:rsidTr="0089180B">
        <w:trPr>
          <w:trHeight w:val="1105"/>
        </w:trPr>
        <w:tc>
          <w:tcPr>
            <w:tcW w:w="3954" w:type="dxa"/>
            <w:vMerge w:val="restart"/>
            <w:shd w:val="clear" w:color="auto" w:fill="BDD6EE" w:themeFill="accent1" w:themeFillTint="66"/>
          </w:tcPr>
          <w:p w:rsidR="0089180B" w:rsidRDefault="00E06C23" w:rsidP="0089180B">
            <w:pPr>
              <w:rPr>
                <w:rFonts w:ascii="Arial" w:hAnsi="Arial" w:cs="Arial"/>
                <w:sz w:val="20"/>
                <w:szCs w:val="20"/>
              </w:rPr>
            </w:pPr>
            <w:r w:rsidRPr="0089180B">
              <w:rPr>
                <w:rFonts w:ascii="Arial" w:hAnsi="Arial" w:cs="Arial"/>
                <w:sz w:val="20"/>
                <w:szCs w:val="20"/>
              </w:rPr>
              <w:t xml:space="preserve">During the term we will be looking at a variety of skills involving the outdoor environment with team activities and challenges. </w:t>
            </w:r>
          </w:p>
          <w:p w:rsidR="002967F2" w:rsidRPr="0089180B" w:rsidRDefault="00E06C23" w:rsidP="0089180B">
            <w:pPr>
              <w:rPr>
                <w:rFonts w:ascii="Arial" w:hAnsi="Arial" w:cs="Arial"/>
                <w:sz w:val="20"/>
                <w:szCs w:val="20"/>
              </w:rPr>
            </w:pPr>
            <w:r w:rsidRPr="0089180B">
              <w:rPr>
                <w:rFonts w:ascii="Arial" w:hAnsi="Arial" w:cs="Arial"/>
                <w:sz w:val="20"/>
                <w:szCs w:val="20"/>
              </w:rPr>
              <w:t>Students will be learning new skills like Bush craft,</w:t>
            </w:r>
            <w:r w:rsidRPr="0089180B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Pr="0089180B">
              <w:rPr>
                <w:rFonts w:ascii="Arial" w:hAnsi="Arial" w:cs="Arial"/>
                <w:color w:val="000000"/>
                <w:sz w:val="20"/>
                <w:szCs w:val="20"/>
              </w:rPr>
              <w:t>Orienteering</w:t>
            </w:r>
            <w:r w:rsidR="0089180B" w:rsidRPr="0089180B">
              <w:rPr>
                <w:rFonts w:ascii="Arial" w:hAnsi="Arial" w:cs="Arial"/>
                <w:color w:val="000000"/>
                <w:sz w:val="20"/>
                <w:szCs w:val="20"/>
              </w:rPr>
              <w:t>, and Forest conservation to name a few.</w:t>
            </w:r>
          </w:p>
        </w:tc>
        <w:tc>
          <w:tcPr>
            <w:tcW w:w="1025" w:type="dxa"/>
            <w:shd w:val="clear" w:color="auto" w:fill="BDD6EE" w:themeFill="accent1" w:themeFillTint="66"/>
          </w:tcPr>
          <w:p w:rsidR="002967F2" w:rsidRDefault="002967F2" w:rsidP="00891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5:00pm</w:t>
            </w:r>
          </w:p>
          <w:p w:rsidR="002967F2" w:rsidRPr="006118B2" w:rsidRDefault="002967F2" w:rsidP="00891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Finish</w:t>
            </w:r>
          </w:p>
        </w:tc>
        <w:tc>
          <w:tcPr>
            <w:tcW w:w="4247" w:type="dxa"/>
            <w:vMerge w:val="restart"/>
            <w:shd w:val="clear" w:color="auto" w:fill="BDD6EE" w:themeFill="accent1" w:themeFillTint="66"/>
          </w:tcPr>
          <w:p w:rsidR="002967F2" w:rsidRDefault="00F700E5" w:rsidP="008918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Throughout The term students will engage in activities looking at physical fitness</w:t>
            </w:r>
            <w:r w:rsidR="00053F23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team work skills.</w:t>
            </w:r>
          </w:p>
          <w:p w:rsidR="00F700E5" w:rsidRDefault="00F700E5" w:rsidP="008918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will be offering both sporting activities and team ga</w:t>
            </w:r>
            <w:r w:rsidR="00BC0CF9">
              <w:rPr>
                <w:rFonts w:ascii="Arial" w:hAnsi="Arial" w:cs="Arial"/>
                <w:sz w:val="20"/>
                <w:szCs w:val="20"/>
              </w:rPr>
              <w:t>mes during the evenings.</w:t>
            </w:r>
          </w:p>
          <w:p w:rsidR="00F700E5" w:rsidRPr="006118B2" w:rsidRDefault="00F700E5" w:rsidP="008918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BDD6EE" w:themeFill="accent1" w:themeFillTint="66"/>
          </w:tcPr>
          <w:p w:rsidR="002967F2" w:rsidRDefault="002967F2" w:rsidP="00891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5:00pm</w:t>
            </w:r>
          </w:p>
          <w:p w:rsidR="002967F2" w:rsidRPr="006118B2" w:rsidRDefault="002967F2" w:rsidP="00891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Finish</w:t>
            </w:r>
          </w:p>
        </w:tc>
        <w:tc>
          <w:tcPr>
            <w:tcW w:w="4252" w:type="dxa"/>
            <w:vMerge w:val="restart"/>
            <w:shd w:val="clear" w:color="auto" w:fill="BDD6EE" w:themeFill="accent1" w:themeFillTint="66"/>
          </w:tcPr>
          <w:p w:rsidR="00053F23" w:rsidRPr="0089180B" w:rsidRDefault="00BC0CF9" w:rsidP="0089180B">
            <w:pPr>
              <w:rPr>
                <w:rFonts w:ascii="Arial" w:hAnsi="Arial" w:cs="Arial"/>
                <w:sz w:val="20"/>
                <w:szCs w:val="20"/>
              </w:rPr>
            </w:pPr>
            <w:r w:rsidRPr="0089180B">
              <w:rPr>
                <w:rFonts w:ascii="Arial" w:hAnsi="Arial" w:cs="Arial"/>
                <w:sz w:val="20"/>
                <w:szCs w:val="20"/>
              </w:rPr>
              <w:t xml:space="preserve">We will be offering a wide range of table top </w:t>
            </w:r>
            <w:r w:rsidR="00053F23" w:rsidRPr="0089180B">
              <w:rPr>
                <w:rFonts w:ascii="Arial" w:hAnsi="Arial" w:cs="Arial"/>
                <w:sz w:val="20"/>
                <w:szCs w:val="20"/>
              </w:rPr>
              <w:t xml:space="preserve">strategy games </w:t>
            </w:r>
            <w:r w:rsidRPr="0089180B">
              <w:rPr>
                <w:rFonts w:ascii="Arial" w:hAnsi="Arial" w:cs="Arial"/>
                <w:sz w:val="20"/>
                <w:szCs w:val="20"/>
              </w:rPr>
              <w:t>and</w:t>
            </w:r>
            <w:r w:rsidR="00053F23" w:rsidRPr="0089180B">
              <w:rPr>
                <w:rFonts w:ascii="Arial" w:hAnsi="Arial" w:cs="Arial"/>
                <w:sz w:val="20"/>
                <w:szCs w:val="20"/>
              </w:rPr>
              <w:t xml:space="preserve"> quick pick up and play social games.</w:t>
            </w:r>
          </w:p>
          <w:p w:rsidR="00053F23" w:rsidRPr="0089180B" w:rsidRDefault="00053F23" w:rsidP="00891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F23" w:rsidRPr="006118B2" w:rsidRDefault="00053F23" w:rsidP="0089180B">
            <w:pPr>
              <w:rPr>
                <w:rFonts w:ascii="Arial" w:hAnsi="Arial" w:cs="Arial"/>
                <w:sz w:val="20"/>
                <w:szCs w:val="20"/>
              </w:rPr>
            </w:pPr>
            <w:r w:rsidRPr="0089180B">
              <w:rPr>
                <w:rFonts w:ascii="Arial" w:hAnsi="Arial" w:cs="Arial"/>
                <w:sz w:val="20"/>
                <w:szCs w:val="20"/>
              </w:rPr>
              <w:t>Students  will get to play and experience a variety of well-known classic board and card games and a selection of Sci-Fi and historical table top miniature games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shd w:val="clear" w:color="auto" w:fill="BDD6EE" w:themeFill="accent1" w:themeFillTint="66"/>
          </w:tcPr>
          <w:p w:rsidR="002967F2" w:rsidRDefault="002967F2" w:rsidP="00891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5:00pm</w:t>
            </w:r>
          </w:p>
          <w:p w:rsidR="002967F2" w:rsidRPr="006118B2" w:rsidRDefault="002967F2" w:rsidP="00891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Finish</w:t>
            </w:r>
          </w:p>
        </w:tc>
      </w:tr>
      <w:tr w:rsidR="0089180B" w:rsidRPr="004F0E32" w:rsidTr="00837E95">
        <w:trPr>
          <w:trHeight w:val="1317"/>
        </w:trPr>
        <w:tc>
          <w:tcPr>
            <w:tcW w:w="3954" w:type="dxa"/>
            <w:vMerge/>
            <w:shd w:val="clear" w:color="auto" w:fill="BDD6EE" w:themeFill="accent1" w:themeFillTint="66"/>
          </w:tcPr>
          <w:p w:rsidR="002967F2" w:rsidRDefault="002967F2" w:rsidP="00891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BDD6EE" w:themeFill="accent1" w:themeFillTint="66"/>
          </w:tcPr>
          <w:p w:rsidR="002967F2" w:rsidRDefault="002967F2" w:rsidP="00891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7:10pm</w:t>
            </w:r>
          </w:p>
          <w:p w:rsidR="002967F2" w:rsidRPr="006118B2" w:rsidRDefault="002967F2" w:rsidP="00891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Finish</w:t>
            </w:r>
          </w:p>
        </w:tc>
        <w:tc>
          <w:tcPr>
            <w:tcW w:w="4247" w:type="dxa"/>
            <w:vMerge/>
            <w:shd w:val="clear" w:color="auto" w:fill="BDD6EE" w:themeFill="accent1" w:themeFillTint="66"/>
          </w:tcPr>
          <w:p w:rsidR="002967F2" w:rsidRPr="006118B2" w:rsidRDefault="002967F2" w:rsidP="008918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BDD6EE" w:themeFill="accent1" w:themeFillTint="66"/>
          </w:tcPr>
          <w:p w:rsidR="002967F2" w:rsidRDefault="002967F2" w:rsidP="00891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7:10pm</w:t>
            </w:r>
          </w:p>
          <w:p w:rsidR="002967F2" w:rsidRPr="006118B2" w:rsidRDefault="002967F2" w:rsidP="00891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Finish</w:t>
            </w:r>
          </w:p>
        </w:tc>
        <w:tc>
          <w:tcPr>
            <w:tcW w:w="4252" w:type="dxa"/>
            <w:vMerge/>
            <w:shd w:val="clear" w:color="auto" w:fill="BDD6EE" w:themeFill="accent1" w:themeFillTint="66"/>
          </w:tcPr>
          <w:p w:rsidR="002967F2" w:rsidRDefault="002967F2" w:rsidP="00891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BDD6EE" w:themeFill="accent1" w:themeFillTint="66"/>
          </w:tcPr>
          <w:p w:rsidR="002967F2" w:rsidRDefault="002967F2" w:rsidP="00891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7:10pm</w:t>
            </w:r>
          </w:p>
          <w:p w:rsidR="002967F2" w:rsidRPr="006118B2" w:rsidRDefault="002967F2" w:rsidP="00891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Finish</w:t>
            </w:r>
          </w:p>
        </w:tc>
      </w:tr>
    </w:tbl>
    <w:p w:rsidR="0033630E" w:rsidRPr="004F0E32" w:rsidRDefault="0033630E">
      <w:pPr>
        <w:rPr>
          <w:rFonts w:ascii="Arial" w:hAnsi="Arial" w:cs="Arial"/>
          <w:sz w:val="20"/>
          <w:szCs w:val="20"/>
        </w:rPr>
      </w:pPr>
    </w:p>
    <w:p w:rsidR="002D6050" w:rsidRPr="0089180B" w:rsidRDefault="0089180B" w:rsidP="00EE0D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0A1399" wp14:editId="7C9EB264">
                <wp:simplePos x="0" y="0"/>
                <wp:positionH relativeFrom="margin">
                  <wp:align>center</wp:align>
                </wp:positionH>
                <wp:positionV relativeFrom="paragraph">
                  <wp:posOffset>219075</wp:posOffset>
                </wp:positionV>
                <wp:extent cx="9974580" cy="2164080"/>
                <wp:effectExtent l="0" t="0" r="2667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4580" cy="21640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81B9D" id="Rectangle 8" o:spid="_x0000_s1026" style="position:absolute;margin-left:0;margin-top:17.25pt;width:785.4pt;height:170.4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" filled="f" strokecolor="#41719c" strokeweight="1pt">
                <w10:wrap anchorx="margin"/>
              </v:rect>
            </w:pict>
          </mc:Fallback>
        </mc:AlternateContent>
      </w:r>
    </w:p>
    <w:p w:rsidR="0089180B" w:rsidRDefault="0089180B" w:rsidP="002D6050">
      <w:pPr>
        <w:rPr>
          <w:rFonts w:ascii="Arial" w:hAnsi="Arial" w:cs="Arial"/>
          <w:b/>
          <w:sz w:val="24"/>
          <w:szCs w:val="24"/>
        </w:rPr>
      </w:pPr>
      <w:r w:rsidRPr="004F0E32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7440930</wp:posOffset>
            </wp:positionH>
            <wp:positionV relativeFrom="paragraph">
              <wp:posOffset>263525</wp:posOffset>
            </wp:positionV>
            <wp:extent cx="542290" cy="255905"/>
            <wp:effectExtent l="0" t="0" r="0" b="0"/>
            <wp:wrapTight wrapText="bothSides">
              <wp:wrapPolygon edited="0">
                <wp:start x="0" y="0"/>
                <wp:lineTo x="0" y="19295"/>
                <wp:lineTo x="20487" y="19295"/>
                <wp:lineTo x="2048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0E32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260350</wp:posOffset>
            </wp:positionV>
            <wp:extent cx="542290" cy="255905"/>
            <wp:effectExtent l="0" t="0" r="0" b="0"/>
            <wp:wrapTight wrapText="bothSides">
              <wp:wrapPolygon edited="0">
                <wp:start x="0" y="0"/>
                <wp:lineTo x="0" y="19295"/>
                <wp:lineTo x="20487" y="19295"/>
                <wp:lineTo x="204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6050" w:rsidRPr="0089180B" w:rsidRDefault="002D6050" w:rsidP="002D6050">
      <w:pPr>
        <w:rPr>
          <w:rFonts w:ascii="Arial" w:hAnsi="Arial" w:cs="Arial"/>
          <w:b/>
          <w:sz w:val="24"/>
          <w:szCs w:val="24"/>
        </w:rPr>
      </w:pPr>
      <w:r w:rsidRPr="0089180B">
        <w:rPr>
          <w:rFonts w:ascii="Arial" w:hAnsi="Arial" w:cs="Arial"/>
          <w:b/>
          <w:sz w:val="24"/>
          <w:szCs w:val="24"/>
        </w:rPr>
        <w:t xml:space="preserve">Parent/Carer Collecting at </w:t>
      </w:r>
      <w:r w:rsidR="00053F23" w:rsidRPr="0089180B">
        <w:rPr>
          <w:rFonts w:ascii="Arial" w:hAnsi="Arial" w:cs="Arial"/>
          <w:b/>
          <w:sz w:val="24"/>
          <w:szCs w:val="24"/>
        </w:rPr>
        <w:t>5</w:t>
      </w:r>
      <w:r w:rsidRPr="0089180B">
        <w:rPr>
          <w:rFonts w:ascii="Arial" w:hAnsi="Arial" w:cs="Arial"/>
          <w:b/>
          <w:sz w:val="24"/>
          <w:szCs w:val="24"/>
        </w:rPr>
        <w:t>.</w:t>
      </w:r>
      <w:r w:rsidR="00F700E5" w:rsidRPr="0089180B">
        <w:rPr>
          <w:rFonts w:ascii="Arial" w:hAnsi="Arial" w:cs="Arial"/>
          <w:b/>
          <w:sz w:val="24"/>
          <w:szCs w:val="24"/>
        </w:rPr>
        <w:t>00pm                   or Staying</w:t>
      </w:r>
      <w:r w:rsidRPr="0089180B">
        <w:rPr>
          <w:rFonts w:ascii="Arial" w:hAnsi="Arial" w:cs="Arial"/>
          <w:b/>
          <w:sz w:val="24"/>
          <w:szCs w:val="24"/>
        </w:rPr>
        <w:t xml:space="preserve"> for Session </w:t>
      </w:r>
      <w:r w:rsidR="00367FAD" w:rsidRPr="0089180B">
        <w:rPr>
          <w:rFonts w:ascii="Arial" w:hAnsi="Arial" w:cs="Arial"/>
          <w:b/>
          <w:sz w:val="24"/>
          <w:szCs w:val="24"/>
        </w:rPr>
        <w:t xml:space="preserve">2 </w:t>
      </w:r>
      <w:r w:rsidRPr="0089180B">
        <w:rPr>
          <w:rFonts w:ascii="Arial" w:hAnsi="Arial" w:cs="Arial"/>
          <w:b/>
          <w:sz w:val="24"/>
          <w:szCs w:val="24"/>
        </w:rPr>
        <w:t>(</w:t>
      </w:r>
      <w:r w:rsidR="00C52957">
        <w:rPr>
          <w:rFonts w:ascii="Arial" w:hAnsi="Arial" w:cs="Arial"/>
          <w:b/>
          <w:sz w:val="24"/>
          <w:szCs w:val="24"/>
        </w:rPr>
        <w:t>Parent/</w:t>
      </w:r>
      <w:r w:rsidR="002967F2" w:rsidRPr="0089180B">
        <w:rPr>
          <w:rFonts w:ascii="Arial" w:hAnsi="Arial" w:cs="Arial"/>
          <w:b/>
          <w:sz w:val="24"/>
          <w:szCs w:val="24"/>
        </w:rPr>
        <w:t xml:space="preserve">Carer </w:t>
      </w:r>
      <w:r w:rsidR="00663201" w:rsidRPr="0089180B">
        <w:rPr>
          <w:rFonts w:ascii="Arial" w:hAnsi="Arial" w:cs="Arial"/>
          <w:b/>
          <w:sz w:val="24"/>
          <w:szCs w:val="24"/>
        </w:rPr>
        <w:t>Collect at 7:10</w:t>
      </w:r>
      <w:r w:rsidRPr="0089180B">
        <w:rPr>
          <w:rFonts w:ascii="Arial" w:hAnsi="Arial" w:cs="Arial"/>
          <w:b/>
          <w:sz w:val="24"/>
          <w:szCs w:val="24"/>
        </w:rPr>
        <w:t xml:space="preserve">pm)     </w:t>
      </w:r>
    </w:p>
    <w:p w:rsidR="0089180B" w:rsidRDefault="0089180B" w:rsidP="002967F2">
      <w:pPr>
        <w:rPr>
          <w:rFonts w:ascii="Arial" w:hAnsi="Arial" w:cs="Arial"/>
          <w:b/>
        </w:rPr>
      </w:pPr>
    </w:p>
    <w:p w:rsidR="002967F2" w:rsidRPr="00A44DD8" w:rsidRDefault="002967F2" w:rsidP="002967F2">
      <w:pPr>
        <w:rPr>
          <w:rFonts w:ascii="Arial" w:hAnsi="Arial" w:cs="Arial"/>
        </w:rPr>
      </w:pPr>
      <w:r>
        <w:rPr>
          <w:rFonts w:ascii="Arial" w:hAnsi="Arial" w:cs="Arial"/>
          <w:b/>
        </w:rPr>
        <w:t>Signed (Person with Legal R</w:t>
      </w:r>
      <w:r w:rsidRPr="005C3DA3">
        <w:rPr>
          <w:rFonts w:ascii="Arial" w:hAnsi="Arial" w:cs="Arial"/>
          <w:b/>
        </w:rPr>
        <w:t>esponsibility)</w:t>
      </w:r>
      <w:r w:rsidRPr="00A44DD8">
        <w:rPr>
          <w:rFonts w:ascii="Arial" w:hAnsi="Arial" w:cs="Arial"/>
        </w:rPr>
        <w:t xml:space="preserve"> ______________________________</w:t>
      </w:r>
    </w:p>
    <w:p w:rsidR="002967F2" w:rsidRDefault="002967F2" w:rsidP="002967F2">
      <w:pPr>
        <w:rPr>
          <w:rFonts w:ascii="Arial" w:hAnsi="Arial" w:cs="Arial"/>
          <w:color w:val="FF0000"/>
        </w:rPr>
      </w:pPr>
      <w:r w:rsidRPr="00F32E5A">
        <w:rPr>
          <w:rFonts w:ascii="Arial" w:hAnsi="Arial" w:cs="Arial"/>
          <w:color w:val="FF0000"/>
        </w:rPr>
        <w:t>We aim to give students the</w:t>
      </w:r>
      <w:r>
        <w:rPr>
          <w:rFonts w:ascii="Arial" w:hAnsi="Arial" w:cs="Arial"/>
          <w:color w:val="FF0000"/>
        </w:rPr>
        <w:t>ir choice of activity wher</w:t>
      </w:r>
      <w:r w:rsidRPr="00F32E5A">
        <w:rPr>
          <w:rFonts w:ascii="Arial" w:hAnsi="Arial" w:cs="Arial"/>
          <w:color w:val="FF0000"/>
        </w:rPr>
        <w:t xml:space="preserve">ever possible. If activities or certain days are over subscribed then students may choose an alternative. We will contact you in this circumstance to discuss the options. </w:t>
      </w:r>
    </w:p>
    <w:p w:rsidR="002967F2" w:rsidRDefault="002967F2" w:rsidP="002967F2">
      <w:pPr>
        <w:rPr>
          <w:rFonts w:ascii="Arial" w:hAnsi="Arial" w:cs="Arial"/>
        </w:rPr>
      </w:pPr>
      <w:r w:rsidRPr="00A44DD8">
        <w:rPr>
          <w:rFonts w:ascii="Arial" w:hAnsi="Arial" w:cs="Arial"/>
        </w:rPr>
        <w:t xml:space="preserve">All sessions are open to </w:t>
      </w:r>
      <w:r>
        <w:rPr>
          <w:rFonts w:ascii="Arial" w:hAnsi="Arial" w:cs="Arial"/>
        </w:rPr>
        <w:t>male and female students from all Key S</w:t>
      </w:r>
      <w:r w:rsidRPr="00A44DD8">
        <w:rPr>
          <w:rFonts w:ascii="Arial" w:hAnsi="Arial" w:cs="Arial"/>
        </w:rPr>
        <w:t xml:space="preserve">tages </w:t>
      </w:r>
    </w:p>
    <w:p w:rsidR="006B140F" w:rsidRPr="00A44DD8" w:rsidRDefault="006B140F">
      <w:pPr>
        <w:rPr>
          <w:rFonts w:ascii="Arial" w:hAnsi="Arial" w:cs="Arial"/>
        </w:rPr>
      </w:pPr>
    </w:p>
    <w:sectPr w:rsidR="006B140F" w:rsidRPr="00A44DD8" w:rsidSect="00115FF8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4522"/>
    <w:multiLevelType w:val="hybridMultilevel"/>
    <w:tmpl w:val="D00E3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2831"/>
    <w:multiLevelType w:val="hybridMultilevel"/>
    <w:tmpl w:val="E90E4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F3061"/>
    <w:multiLevelType w:val="hybridMultilevel"/>
    <w:tmpl w:val="AA7CF28E"/>
    <w:lvl w:ilvl="0" w:tplc="F8707F78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0D9C5480"/>
    <w:multiLevelType w:val="hybridMultilevel"/>
    <w:tmpl w:val="5A607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6252A"/>
    <w:multiLevelType w:val="hybridMultilevel"/>
    <w:tmpl w:val="7840B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41CCC"/>
    <w:multiLevelType w:val="hybridMultilevel"/>
    <w:tmpl w:val="06B6D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C5492"/>
    <w:multiLevelType w:val="hybridMultilevel"/>
    <w:tmpl w:val="B484D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A619E"/>
    <w:multiLevelType w:val="hybridMultilevel"/>
    <w:tmpl w:val="778CD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77E61"/>
    <w:multiLevelType w:val="hybridMultilevel"/>
    <w:tmpl w:val="DBDC3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674B4"/>
    <w:multiLevelType w:val="hybridMultilevel"/>
    <w:tmpl w:val="E44CE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B55C6"/>
    <w:multiLevelType w:val="hybridMultilevel"/>
    <w:tmpl w:val="5EB81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809E4"/>
    <w:multiLevelType w:val="hybridMultilevel"/>
    <w:tmpl w:val="D10C709E"/>
    <w:lvl w:ilvl="0" w:tplc="800E26E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34450"/>
    <w:multiLevelType w:val="hybridMultilevel"/>
    <w:tmpl w:val="56429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D1E55"/>
    <w:multiLevelType w:val="hybridMultilevel"/>
    <w:tmpl w:val="84D2CF42"/>
    <w:lvl w:ilvl="0" w:tplc="FB5CC3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21E4C"/>
    <w:multiLevelType w:val="hybridMultilevel"/>
    <w:tmpl w:val="BFEC5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C031C"/>
    <w:multiLevelType w:val="hybridMultilevel"/>
    <w:tmpl w:val="FD48656C"/>
    <w:lvl w:ilvl="0" w:tplc="575CDA8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11353"/>
    <w:multiLevelType w:val="hybridMultilevel"/>
    <w:tmpl w:val="EA1E23DA"/>
    <w:lvl w:ilvl="0" w:tplc="42C4A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B3B25"/>
    <w:multiLevelType w:val="hybridMultilevel"/>
    <w:tmpl w:val="5424839E"/>
    <w:lvl w:ilvl="0" w:tplc="8CE494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576D2"/>
    <w:multiLevelType w:val="hybridMultilevel"/>
    <w:tmpl w:val="DED4E5A8"/>
    <w:lvl w:ilvl="0" w:tplc="379CA6F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30C26"/>
    <w:multiLevelType w:val="hybridMultilevel"/>
    <w:tmpl w:val="9348B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61CE2"/>
    <w:multiLevelType w:val="hybridMultilevel"/>
    <w:tmpl w:val="0D7A6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47F81"/>
    <w:multiLevelType w:val="hybridMultilevel"/>
    <w:tmpl w:val="ED7C6FF2"/>
    <w:lvl w:ilvl="0" w:tplc="1FE62D3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8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16"/>
  </w:num>
  <w:num w:numId="10">
    <w:abstractNumId w:val="11"/>
  </w:num>
  <w:num w:numId="11">
    <w:abstractNumId w:val="14"/>
  </w:num>
  <w:num w:numId="12">
    <w:abstractNumId w:val="19"/>
  </w:num>
  <w:num w:numId="13">
    <w:abstractNumId w:val="4"/>
  </w:num>
  <w:num w:numId="14">
    <w:abstractNumId w:val="12"/>
  </w:num>
  <w:num w:numId="15">
    <w:abstractNumId w:val="15"/>
  </w:num>
  <w:num w:numId="16">
    <w:abstractNumId w:val="1"/>
  </w:num>
  <w:num w:numId="17">
    <w:abstractNumId w:val="13"/>
  </w:num>
  <w:num w:numId="18">
    <w:abstractNumId w:val="17"/>
  </w:num>
  <w:num w:numId="19">
    <w:abstractNumId w:val="7"/>
  </w:num>
  <w:num w:numId="20">
    <w:abstractNumId w:val="0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F4A"/>
    <w:rsid w:val="00014DB7"/>
    <w:rsid w:val="00053F23"/>
    <w:rsid w:val="000702CD"/>
    <w:rsid w:val="00074EC2"/>
    <w:rsid w:val="0009428D"/>
    <w:rsid w:val="000944A7"/>
    <w:rsid w:val="000B4C41"/>
    <w:rsid w:val="000E0A49"/>
    <w:rsid w:val="000E0CC0"/>
    <w:rsid w:val="000E117F"/>
    <w:rsid w:val="000E47EC"/>
    <w:rsid w:val="00115FF8"/>
    <w:rsid w:val="00136518"/>
    <w:rsid w:val="00136F05"/>
    <w:rsid w:val="001437FB"/>
    <w:rsid w:val="001770B7"/>
    <w:rsid w:val="00181E19"/>
    <w:rsid w:val="001825EA"/>
    <w:rsid w:val="0018797E"/>
    <w:rsid w:val="00190787"/>
    <w:rsid w:val="001921CA"/>
    <w:rsid w:val="001B504A"/>
    <w:rsid w:val="001C7FED"/>
    <w:rsid w:val="002027CF"/>
    <w:rsid w:val="00205165"/>
    <w:rsid w:val="00207377"/>
    <w:rsid w:val="002303AE"/>
    <w:rsid w:val="00241437"/>
    <w:rsid w:val="002542BC"/>
    <w:rsid w:val="00260AE5"/>
    <w:rsid w:val="00275AFC"/>
    <w:rsid w:val="00276F05"/>
    <w:rsid w:val="00285284"/>
    <w:rsid w:val="00295342"/>
    <w:rsid w:val="002964FA"/>
    <w:rsid w:val="002967F2"/>
    <w:rsid w:val="00297BA0"/>
    <w:rsid w:val="002A4F07"/>
    <w:rsid w:val="002B2FF9"/>
    <w:rsid w:val="002D0A4A"/>
    <w:rsid w:val="002D4F1C"/>
    <w:rsid w:val="002D6050"/>
    <w:rsid w:val="002F2A67"/>
    <w:rsid w:val="00313CCF"/>
    <w:rsid w:val="00316933"/>
    <w:rsid w:val="003338D0"/>
    <w:rsid w:val="0033630E"/>
    <w:rsid w:val="00366F34"/>
    <w:rsid w:val="00367FAD"/>
    <w:rsid w:val="00372E32"/>
    <w:rsid w:val="0037657E"/>
    <w:rsid w:val="00383A65"/>
    <w:rsid w:val="00384395"/>
    <w:rsid w:val="00392E78"/>
    <w:rsid w:val="00394A43"/>
    <w:rsid w:val="00394E77"/>
    <w:rsid w:val="003B5C89"/>
    <w:rsid w:val="003C53DD"/>
    <w:rsid w:val="003D1BF8"/>
    <w:rsid w:val="003F6538"/>
    <w:rsid w:val="0041123F"/>
    <w:rsid w:val="00445563"/>
    <w:rsid w:val="00456B52"/>
    <w:rsid w:val="004A2D71"/>
    <w:rsid w:val="004B7AE8"/>
    <w:rsid w:val="004F0E32"/>
    <w:rsid w:val="0050592F"/>
    <w:rsid w:val="005245E9"/>
    <w:rsid w:val="0058684E"/>
    <w:rsid w:val="00590FFB"/>
    <w:rsid w:val="005A0CBB"/>
    <w:rsid w:val="005A1A64"/>
    <w:rsid w:val="005C3DA3"/>
    <w:rsid w:val="005C5E69"/>
    <w:rsid w:val="005C6A46"/>
    <w:rsid w:val="005D07EC"/>
    <w:rsid w:val="005D7071"/>
    <w:rsid w:val="005D725F"/>
    <w:rsid w:val="005E723E"/>
    <w:rsid w:val="005F51CF"/>
    <w:rsid w:val="006118B2"/>
    <w:rsid w:val="00625F4F"/>
    <w:rsid w:val="00663201"/>
    <w:rsid w:val="00663B90"/>
    <w:rsid w:val="006913E2"/>
    <w:rsid w:val="00697B97"/>
    <w:rsid w:val="006A2581"/>
    <w:rsid w:val="006A735C"/>
    <w:rsid w:val="006B140F"/>
    <w:rsid w:val="006C7B0E"/>
    <w:rsid w:val="006D2084"/>
    <w:rsid w:val="006D28BC"/>
    <w:rsid w:val="006F6BBF"/>
    <w:rsid w:val="00701118"/>
    <w:rsid w:val="00706012"/>
    <w:rsid w:val="00725499"/>
    <w:rsid w:val="0075290C"/>
    <w:rsid w:val="0075315F"/>
    <w:rsid w:val="00757072"/>
    <w:rsid w:val="00781775"/>
    <w:rsid w:val="007966F9"/>
    <w:rsid w:val="007A4B65"/>
    <w:rsid w:val="007C0785"/>
    <w:rsid w:val="007C72BD"/>
    <w:rsid w:val="007D29AF"/>
    <w:rsid w:val="007D5DF9"/>
    <w:rsid w:val="007D7F45"/>
    <w:rsid w:val="007F427B"/>
    <w:rsid w:val="007F4CCA"/>
    <w:rsid w:val="0080194C"/>
    <w:rsid w:val="00806BD9"/>
    <w:rsid w:val="008164F2"/>
    <w:rsid w:val="00822592"/>
    <w:rsid w:val="00824511"/>
    <w:rsid w:val="008267C7"/>
    <w:rsid w:val="00835A04"/>
    <w:rsid w:val="00837E95"/>
    <w:rsid w:val="0085330A"/>
    <w:rsid w:val="00860401"/>
    <w:rsid w:val="0089180B"/>
    <w:rsid w:val="008A1CC1"/>
    <w:rsid w:val="008A39C2"/>
    <w:rsid w:val="008A4032"/>
    <w:rsid w:val="008C77DA"/>
    <w:rsid w:val="008E6D04"/>
    <w:rsid w:val="008F1CFC"/>
    <w:rsid w:val="008F7882"/>
    <w:rsid w:val="00904966"/>
    <w:rsid w:val="00906627"/>
    <w:rsid w:val="00911999"/>
    <w:rsid w:val="009224A1"/>
    <w:rsid w:val="00931A02"/>
    <w:rsid w:val="00957037"/>
    <w:rsid w:val="009608EF"/>
    <w:rsid w:val="00960914"/>
    <w:rsid w:val="00976274"/>
    <w:rsid w:val="009D5C45"/>
    <w:rsid w:val="009D7901"/>
    <w:rsid w:val="00A44DD8"/>
    <w:rsid w:val="00A564F2"/>
    <w:rsid w:val="00A7143A"/>
    <w:rsid w:val="00A814FB"/>
    <w:rsid w:val="00A92015"/>
    <w:rsid w:val="00A93590"/>
    <w:rsid w:val="00A94B49"/>
    <w:rsid w:val="00A97096"/>
    <w:rsid w:val="00AC061F"/>
    <w:rsid w:val="00AE6CBC"/>
    <w:rsid w:val="00B1304C"/>
    <w:rsid w:val="00B14457"/>
    <w:rsid w:val="00B148CD"/>
    <w:rsid w:val="00B31583"/>
    <w:rsid w:val="00B31889"/>
    <w:rsid w:val="00B359B9"/>
    <w:rsid w:val="00B4090B"/>
    <w:rsid w:val="00B71852"/>
    <w:rsid w:val="00B80EE5"/>
    <w:rsid w:val="00B864EB"/>
    <w:rsid w:val="00B97594"/>
    <w:rsid w:val="00BA244E"/>
    <w:rsid w:val="00BA635D"/>
    <w:rsid w:val="00BC0CF9"/>
    <w:rsid w:val="00BC1C25"/>
    <w:rsid w:val="00BC4215"/>
    <w:rsid w:val="00BC6933"/>
    <w:rsid w:val="00BD2468"/>
    <w:rsid w:val="00BD34D1"/>
    <w:rsid w:val="00BE2E2C"/>
    <w:rsid w:val="00BE3135"/>
    <w:rsid w:val="00BF0B20"/>
    <w:rsid w:val="00BF5396"/>
    <w:rsid w:val="00BF696A"/>
    <w:rsid w:val="00C01E91"/>
    <w:rsid w:val="00C314E2"/>
    <w:rsid w:val="00C37E2C"/>
    <w:rsid w:val="00C52957"/>
    <w:rsid w:val="00C5501A"/>
    <w:rsid w:val="00C57BB2"/>
    <w:rsid w:val="00C90CF2"/>
    <w:rsid w:val="00CB265D"/>
    <w:rsid w:val="00CB5A0A"/>
    <w:rsid w:val="00CD098E"/>
    <w:rsid w:val="00CE4216"/>
    <w:rsid w:val="00CF637F"/>
    <w:rsid w:val="00D26986"/>
    <w:rsid w:val="00D352F1"/>
    <w:rsid w:val="00D53F85"/>
    <w:rsid w:val="00D60B57"/>
    <w:rsid w:val="00D900B3"/>
    <w:rsid w:val="00DD74D9"/>
    <w:rsid w:val="00DE45F0"/>
    <w:rsid w:val="00DE6214"/>
    <w:rsid w:val="00DF1EF1"/>
    <w:rsid w:val="00DF243F"/>
    <w:rsid w:val="00E06C23"/>
    <w:rsid w:val="00E2554D"/>
    <w:rsid w:val="00E713C3"/>
    <w:rsid w:val="00E84FC8"/>
    <w:rsid w:val="00EA0368"/>
    <w:rsid w:val="00EE0D18"/>
    <w:rsid w:val="00EF5111"/>
    <w:rsid w:val="00F02C7D"/>
    <w:rsid w:val="00F20812"/>
    <w:rsid w:val="00F23C4B"/>
    <w:rsid w:val="00F26A2C"/>
    <w:rsid w:val="00F32E5A"/>
    <w:rsid w:val="00F700E5"/>
    <w:rsid w:val="00F80854"/>
    <w:rsid w:val="00F84FBF"/>
    <w:rsid w:val="00F97E78"/>
    <w:rsid w:val="00FB3AC4"/>
    <w:rsid w:val="00FB5FDC"/>
    <w:rsid w:val="00F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78628-8312-4482-A3AC-CB0AD485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216"/>
    <w:pPr>
      <w:ind w:left="720"/>
      <w:contextualSpacing/>
    </w:pPr>
  </w:style>
  <w:style w:type="paragraph" w:styleId="NoSpacing">
    <w:name w:val="No Spacing"/>
    <w:uiPriority w:val="1"/>
    <w:qFormat/>
    <w:rsid w:val="006F6B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56916-2C48-406B-89B5-08BC108F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Maplewell Hall School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North</dc:creator>
  <cp:keywords/>
  <dc:description/>
  <cp:lastModifiedBy>Mark Lewin</cp:lastModifiedBy>
  <cp:revision>2</cp:revision>
  <cp:lastPrinted>2021-11-22T11:47:00Z</cp:lastPrinted>
  <dcterms:created xsi:type="dcterms:W3CDTF">2022-01-24T11:20:00Z</dcterms:created>
  <dcterms:modified xsi:type="dcterms:W3CDTF">2022-01-24T11:20:00Z</dcterms:modified>
</cp:coreProperties>
</file>