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331A7" w14:textId="2B9AF37D" w:rsidR="00C36009" w:rsidRDefault="00C36009" w:rsidP="0026111D">
      <w:pPr>
        <w:pStyle w:val="Heading1"/>
      </w:pPr>
    </w:p>
    <w:p w14:paraId="727BDF78" w14:textId="1538EF5D" w:rsidR="0026111D" w:rsidRDefault="0026111D" w:rsidP="0026111D">
      <w:pPr>
        <w:rPr>
          <w:lang w:val="en-GB"/>
        </w:rPr>
      </w:pPr>
    </w:p>
    <w:p w14:paraId="4443847F" w14:textId="295FB74C" w:rsidR="0026111D" w:rsidRDefault="0026111D" w:rsidP="0026111D">
      <w:pPr>
        <w:rPr>
          <w:lang w:val="en-GB"/>
        </w:rPr>
      </w:pPr>
    </w:p>
    <w:p w14:paraId="5807B214" w14:textId="0F2BF46D" w:rsidR="0026111D" w:rsidRDefault="0026111D" w:rsidP="0026111D">
      <w:pPr>
        <w:rPr>
          <w:lang w:val="en-GB"/>
        </w:rPr>
      </w:pPr>
    </w:p>
    <w:p w14:paraId="244CAE6D" w14:textId="548CD7E9" w:rsidR="0026111D" w:rsidRDefault="0026111D" w:rsidP="0026111D">
      <w:pPr>
        <w:rPr>
          <w:lang w:val="en-GB"/>
        </w:rPr>
      </w:pPr>
    </w:p>
    <w:p w14:paraId="3A43E1E2" w14:textId="156147E3" w:rsidR="0026111D" w:rsidRDefault="0026111D" w:rsidP="0026111D">
      <w:pPr>
        <w:rPr>
          <w:lang w:val="en-GB"/>
        </w:rPr>
      </w:pPr>
    </w:p>
    <w:p w14:paraId="500F802B" w14:textId="19E77E95" w:rsidR="0026111D" w:rsidRDefault="0026111D" w:rsidP="0026111D">
      <w:pPr>
        <w:rPr>
          <w:lang w:val="en-GB"/>
        </w:rPr>
      </w:pPr>
    </w:p>
    <w:p w14:paraId="60EFDC10" w14:textId="425A663A" w:rsidR="0026111D" w:rsidRDefault="0026111D" w:rsidP="0026111D">
      <w:pPr>
        <w:rPr>
          <w:lang w:val="en-GB"/>
        </w:rPr>
      </w:pPr>
    </w:p>
    <w:p w14:paraId="21108A9A" w14:textId="3D16B595" w:rsidR="0026111D" w:rsidRDefault="0026111D" w:rsidP="0026111D">
      <w:pPr>
        <w:rPr>
          <w:lang w:val="en-GB"/>
        </w:rPr>
      </w:pPr>
    </w:p>
    <w:p w14:paraId="2B40E980" w14:textId="57611C4C" w:rsidR="0026111D" w:rsidRDefault="0026111D" w:rsidP="0026111D">
      <w:pPr>
        <w:rPr>
          <w:lang w:val="en-GB"/>
        </w:rPr>
      </w:pPr>
    </w:p>
    <w:p w14:paraId="43877D14" w14:textId="4AFB81F5" w:rsidR="0026111D" w:rsidRDefault="0026111D" w:rsidP="0026111D">
      <w:pPr>
        <w:rPr>
          <w:lang w:val="en-GB"/>
        </w:rPr>
      </w:pPr>
    </w:p>
    <w:p w14:paraId="2DB56CF2" w14:textId="0702232D" w:rsidR="0026111D" w:rsidRDefault="0026111D" w:rsidP="0026111D">
      <w:pPr>
        <w:rPr>
          <w:lang w:val="en-GB"/>
        </w:rPr>
      </w:pPr>
    </w:p>
    <w:p w14:paraId="780C205A" w14:textId="4F2B7C1E" w:rsidR="0026111D" w:rsidRDefault="0026111D" w:rsidP="0026111D">
      <w:pPr>
        <w:rPr>
          <w:lang w:val="en-GB"/>
        </w:rPr>
      </w:pPr>
    </w:p>
    <w:p w14:paraId="52457AC4" w14:textId="187BDA79" w:rsidR="0026111D" w:rsidRDefault="0026111D" w:rsidP="0026111D">
      <w:pPr>
        <w:rPr>
          <w:lang w:val="en-GB"/>
        </w:rPr>
      </w:pPr>
    </w:p>
    <w:p w14:paraId="62791C1D" w14:textId="77777777" w:rsidR="0026111D" w:rsidRPr="0026111D" w:rsidRDefault="0026111D" w:rsidP="0026111D">
      <w:pPr>
        <w:rPr>
          <w:lang w:val="en-GB"/>
        </w:rPr>
      </w:pPr>
    </w:p>
    <w:p w14:paraId="1A2F8445" w14:textId="77777777" w:rsidR="00E301CF" w:rsidRDefault="00C36009" w:rsidP="0026111D">
      <w:pPr>
        <w:jc w:val="center"/>
        <w:rPr>
          <w:b/>
          <w:sz w:val="48"/>
          <w:szCs w:val="48"/>
        </w:rPr>
      </w:pPr>
      <w:r w:rsidRPr="0026111D">
        <w:rPr>
          <w:b/>
          <w:sz w:val="48"/>
          <w:szCs w:val="48"/>
        </w:rPr>
        <w:t xml:space="preserve">Child Protection </w:t>
      </w:r>
    </w:p>
    <w:p w14:paraId="7D5490F3" w14:textId="77777777" w:rsidR="00E301CF" w:rsidRDefault="00C36009" w:rsidP="0026111D">
      <w:pPr>
        <w:jc w:val="center"/>
        <w:rPr>
          <w:b/>
          <w:sz w:val="48"/>
          <w:szCs w:val="48"/>
        </w:rPr>
      </w:pPr>
      <w:r w:rsidRPr="0026111D">
        <w:rPr>
          <w:b/>
          <w:sz w:val="48"/>
          <w:szCs w:val="48"/>
        </w:rPr>
        <w:t xml:space="preserve">and </w:t>
      </w:r>
    </w:p>
    <w:p w14:paraId="174D34D1" w14:textId="77777777" w:rsidR="00E301CF" w:rsidRDefault="00C36009" w:rsidP="0026111D">
      <w:pPr>
        <w:jc w:val="center"/>
        <w:rPr>
          <w:b/>
          <w:sz w:val="48"/>
          <w:szCs w:val="48"/>
        </w:rPr>
      </w:pPr>
      <w:r w:rsidRPr="0026111D">
        <w:rPr>
          <w:b/>
          <w:sz w:val="48"/>
          <w:szCs w:val="48"/>
        </w:rPr>
        <w:t>Safeguarding policy</w:t>
      </w:r>
    </w:p>
    <w:p w14:paraId="4326E3B1" w14:textId="3049B90F" w:rsidR="00C36009" w:rsidRPr="0026111D" w:rsidRDefault="00C36009" w:rsidP="0026111D">
      <w:pPr>
        <w:jc w:val="center"/>
        <w:rPr>
          <w:b/>
          <w:sz w:val="48"/>
          <w:szCs w:val="48"/>
        </w:rPr>
      </w:pPr>
      <w:r w:rsidRPr="0026111D">
        <w:rPr>
          <w:b/>
          <w:sz w:val="48"/>
          <w:szCs w:val="48"/>
        </w:rPr>
        <w:t xml:space="preserve"> </w:t>
      </w:r>
    </w:p>
    <w:p w14:paraId="1CF03B05" w14:textId="2A4CE8E3" w:rsidR="00C36009" w:rsidRPr="0026111D" w:rsidRDefault="00C36009" w:rsidP="0026111D">
      <w:pPr>
        <w:jc w:val="center"/>
        <w:rPr>
          <w:b/>
          <w:sz w:val="48"/>
          <w:szCs w:val="48"/>
        </w:rPr>
      </w:pPr>
      <w:r w:rsidRPr="0026111D">
        <w:rPr>
          <w:b/>
          <w:sz w:val="48"/>
          <w:szCs w:val="48"/>
        </w:rPr>
        <w:t>Maplewell Hall School</w:t>
      </w:r>
    </w:p>
    <w:p w14:paraId="4714E07E" w14:textId="77777777" w:rsidR="00C36009" w:rsidRPr="006D056D" w:rsidRDefault="00C36009" w:rsidP="0026111D">
      <w:pPr>
        <w:pStyle w:val="Heading1"/>
      </w:pPr>
      <w:r w:rsidRPr="006D056D">
        <w:rPr>
          <w:noProof/>
          <w:lang w:eastAsia="en-GB"/>
        </w:rPr>
        <w:drawing>
          <wp:anchor distT="0" distB="0" distL="114300" distR="114300" simplePos="0" relativeHeight="251659264" behindDoc="0" locked="0" layoutInCell="1" allowOverlap="1" wp14:anchorId="2955F94A" wp14:editId="62495888">
            <wp:simplePos x="0" y="0"/>
            <wp:positionH relativeFrom="margin">
              <wp:align>center</wp:align>
            </wp:positionH>
            <wp:positionV relativeFrom="margin">
              <wp:align>top</wp:align>
            </wp:positionV>
            <wp:extent cx="3048000" cy="3048000"/>
            <wp:effectExtent l="0" t="0" r="0" b="0"/>
            <wp:wrapSquare wrapText="bothSides"/>
            <wp:docPr id="1" name="Picture 1" descr="Maplewell Main Logo Ma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lewell Main Logo May 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52C07" w14:textId="77777777" w:rsidR="00C36009" w:rsidRPr="006D056D" w:rsidRDefault="00C36009" w:rsidP="00C36009">
      <w:pPr>
        <w:rPr>
          <w:rFonts w:cs="Arial"/>
          <w:b/>
          <w:sz w:val="24"/>
        </w:rPr>
      </w:pPr>
    </w:p>
    <w:p w14:paraId="06A6AB63" w14:textId="77777777" w:rsidR="00C36009" w:rsidRPr="006D056D" w:rsidRDefault="00C36009" w:rsidP="00C36009">
      <w:pPr>
        <w:rPr>
          <w:rFonts w:cs="Arial"/>
          <w:b/>
          <w:sz w:val="2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C36009" w:rsidRPr="006D056D" w14:paraId="5FBF0DDC" w14:textId="77777777" w:rsidTr="00C36DF5">
        <w:tc>
          <w:tcPr>
            <w:tcW w:w="2127" w:type="dxa"/>
            <w:shd w:val="clear" w:color="auto" w:fill="BFBFBF"/>
          </w:tcPr>
          <w:p w14:paraId="4309BA33" w14:textId="77777777" w:rsidR="00C36009" w:rsidRPr="006D056D" w:rsidRDefault="00C36009" w:rsidP="00C36DF5">
            <w:pPr>
              <w:rPr>
                <w:rFonts w:cs="Arial"/>
                <w:b/>
                <w:sz w:val="24"/>
              </w:rPr>
            </w:pPr>
            <w:bookmarkStart w:id="0" w:name="_Toc357429510"/>
            <w:r w:rsidRPr="006D056D">
              <w:rPr>
                <w:rFonts w:cs="Arial"/>
                <w:b/>
                <w:sz w:val="24"/>
              </w:rPr>
              <w:t>Approved by:</w:t>
            </w:r>
          </w:p>
        </w:tc>
        <w:tc>
          <w:tcPr>
            <w:tcW w:w="3727" w:type="dxa"/>
            <w:shd w:val="clear" w:color="auto" w:fill="BFBFBF"/>
          </w:tcPr>
          <w:p w14:paraId="67390A12" w14:textId="77777777" w:rsidR="00C36009" w:rsidRPr="006D056D" w:rsidRDefault="00C36009" w:rsidP="00C36DF5">
            <w:pPr>
              <w:rPr>
                <w:rFonts w:cs="Arial"/>
                <w:sz w:val="24"/>
              </w:rPr>
            </w:pPr>
            <w:r w:rsidRPr="006D056D">
              <w:rPr>
                <w:rFonts w:cs="Arial"/>
                <w:sz w:val="24"/>
              </w:rPr>
              <w:t>[Name]</w:t>
            </w:r>
          </w:p>
        </w:tc>
        <w:tc>
          <w:tcPr>
            <w:tcW w:w="3587" w:type="dxa"/>
            <w:shd w:val="clear" w:color="auto" w:fill="BFBFBF"/>
          </w:tcPr>
          <w:p w14:paraId="124442B0" w14:textId="77777777" w:rsidR="00C36009" w:rsidRPr="006D056D" w:rsidRDefault="00C36009" w:rsidP="00C36DF5">
            <w:pPr>
              <w:rPr>
                <w:rFonts w:cs="Arial"/>
                <w:sz w:val="24"/>
              </w:rPr>
            </w:pPr>
            <w:r w:rsidRPr="006D056D">
              <w:rPr>
                <w:rFonts w:cs="Arial"/>
                <w:b/>
                <w:sz w:val="24"/>
              </w:rPr>
              <w:t>Date:</w:t>
            </w:r>
            <w:r w:rsidRPr="006D056D">
              <w:rPr>
                <w:rFonts w:cs="Arial"/>
                <w:sz w:val="24"/>
              </w:rPr>
              <w:t xml:space="preserve">  [Date]</w:t>
            </w:r>
          </w:p>
        </w:tc>
      </w:tr>
      <w:tr w:rsidR="00C36009" w:rsidRPr="006D056D" w14:paraId="118B2FE4" w14:textId="77777777" w:rsidTr="00C36DF5">
        <w:tc>
          <w:tcPr>
            <w:tcW w:w="2127" w:type="dxa"/>
            <w:shd w:val="clear" w:color="auto" w:fill="BFBFBF"/>
          </w:tcPr>
          <w:p w14:paraId="3F83AC67" w14:textId="77777777" w:rsidR="00C36009" w:rsidRPr="006D056D" w:rsidRDefault="00C36009" w:rsidP="00C36DF5">
            <w:pPr>
              <w:rPr>
                <w:rFonts w:cs="Arial"/>
                <w:b/>
                <w:sz w:val="24"/>
              </w:rPr>
            </w:pPr>
            <w:r w:rsidRPr="006D056D">
              <w:rPr>
                <w:rFonts w:cs="Arial"/>
                <w:b/>
                <w:sz w:val="24"/>
              </w:rPr>
              <w:t>Last reviewed on:</w:t>
            </w:r>
          </w:p>
        </w:tc>
        <w:tc>
          <w:tcPr>
            <w:tcW w:w="7314" w:type="dxa"/>
            <w:gridSpan w:val="2"/>
            <w:shd w:val="clear" w:color="auto" w:fill="BFBFBF"/>
          </w:tcPr>
          <w:p w14:paraId="3979D272" w14:textId="68CB25DA" w:rsidR="00C36009" w:rsidRPr="006D056D" w:rsidRDefault="00C36009" w:rsidP="00C36DF5">
            <w:pPr>
              <w:rPr>
                <w:rFonts w:cs="Arial"/>
                <w:sz w:val="24"/>
              </w:rPr>
            </w:pPr>
            <w:r w:rsidRPr="006D056D">
              <w:rPr>
                <w:rFonts w:cs="Arial"/>
                <w:sz w:val="24"/>
              </w:rPr>
              <w:t>[</w:t>
            </w:r>
            <w:r w:rsidR="00453F58">
              <w:rPr>
                <w:rFonts w:cs="Arial"/>
                <w:sz w:val="24"/>
              </w:rPr>
              <w:t>19</w:t>
            </w:r>
            <w:r w:rsidR="00453F58" w:rsidRPr="00453F58">
              <w:rPr>
                <w:rFonts w:cs="Arial"/>
                <w:sz w:val="24"/>
                <w:vertAlign w:val="superscript"/>
              </w:rPr>
              <w:t>th</w:t>
            </w:r>
            <w:r w:rsidR="00453F58">
              <w:rPr>
                <w:rFonts w:cs="Arial"/>
                <w:sz w:val="24"/>
              </w:rPr>
              <w:t xml:space="preserve"> August</w:t>
            </w:r>
            <w:r w:rsidR="00A649FF">
              <w:rPr>
                <w:rFonts w:cs="Arial"/>
                <w:sz w:val="24"/>
              </w:rPr>
              <w:t xml:space="preserve"> 2019</w:t>
            </w:r>
            <w:r w:rsidRPr="006D056D">
              <w:rPr>
                <w:rFonts w:cs="Arial"/>
                <w:sz w:val="24"/>
              </w:rPr>
              <w:t>]</w:t>
            </w:r>
          </w:p>
        </w:tc>
      </w:tr>
      <w:tr w:rsidR="00C36009" w:rsidRPr="006D056D" w14:paraId="12EFF887" w14:textId="77777777" w:rsidTr="00C36DF5">
        <w:tc>
          <w:tcPr>
            <w:tcW w:w="2127" w:type="dxa"/>
            <w:shd w:val="clear" w:color="auto" w:fill="BFBFBF"/>
          </w:tcPr>
          <w:p w14:paraId="23B8F474" w14:textId="77777777" w:rsidR="00C36009" w:rsidRPr="006D056D" w:rsidRDefault="00C36009" w:rsidP="00C36DF5">
            <w:pPr>
              <w:rPr>
                <w:rFonts w:cs="Arial"/>
                <w:b/>
                <w:sz w:val="24"/>
              </w:rPr>
            </w:pPr>
            <w:r w:rsidRPr="006D056D">
              <w:rPr>
                <w:rFonts w:cs="Arial"/>
                <w:b/>
                <w:sz w:val="24"/>
              </w:rPr>
              <w:t>Next review due by:</w:t>
            </w:r>
          </w:p>
        </w:tc>
        <w:tc>
          <w:tcPr>
            <w:tcW w:w="7314" w:type="dxa"/>
            <w:gridSpan w:val="2"/>
            <w:shd w:val="clear" w:color="auto" w:fill="BFBFBF"/>
          </w:tcPr>
          <w:p w14:paraId="0986C994" w14:textId="119A824C" w:rsidR="00C36009" w:rsidRPr="006D056D" w:rsidRDefault="00C36009" w:rsidP="00C36DF5">
            <w:pPr>
              <w:rPr>
                <w:rFonts w:cs="Arial"/>
                <w:sz w:val="24"/>
              </w:rPr>
            </w:pPr>
            <w:r w:rsidRPr="006D056D">
              <w:rPr>
                <w:rFonts w:cs="Arial"/>
                <w:sz w:val="24"/>
              </w:rPr>
              <w:t>[</w:t>
            </w:r>
            <w:r w:rsidR="00A649FF">
              <w:rPr>
                <w:rFonts w:cs="Arial"/>
                <w:sz w:val="24"/>
              </w:rPr>
              <w:t>September 2020</w:t>
            </w:r>
            <w:r w:rsidRPr="006D056D">
              <w:rPr>
                <w:rFonts w:cs="Arial"/>
                <w:sz w:val="24"/>
              </w:rPr>
              <w:t>]</w:t>
            </w:r>
          </w:p>
        </w:tc>
      </w:tr>
    </w:tbl>
    <w:p w14:paraId="1B1E0AA4" w14:textId="77777777" w:rsidR="00C36009" w:rsidRPr="006D056D" w:rsidRDefault="00C36009" w:rsidP="00C36009">
      <w:pPr>
        <w:rPr>
          <w:rFonts w:cs="Arial"/>
          <w:sz w:val="24"/>
        </w:rPr>
      </w:pPr>
    </w:p>
    <w:p w14:paraId="6A8B06E0" w14:textId="77777777" w:rsidR="00C36009" w:rsidRPr="006D056D" w:rsidRDefault="00C36009" w:rsidP="00C36009">
      <w:pPr>
        <w:rPr>
          <w:rFonts w:cs="Arial"/>
          <w:b/>
          <w:sz w:val="24"/>
        </w:rPr>
      </w:pPr>
    </w:p>
    <w:p w14:paraId="72939C49" w14:textId="77777777" w:rsidR="00C36009" w:rsidRPr="006D056D" w:rsidRDefault="00C36009" w:rsidP="00C36009">
      <w:pPr>
        <w:rPr>
          <w:rFonts w:cs="Arial"/>
          <w:b/>
          <w:sz w:val="24"/>
        </w:rPr>
      </w:pPr>
    </w:p>
    <w:p w14:paraId="04BCACAD" w14:textId="77777777" w:rsidR="00C36009" w:rsidRPr="006D056D" w:rsidRDefault="00C36009" w:rsidP="00C36009">
      <w:pPr>
        <w:rPr>
          <w:rFonts w:cs="Arial"/>
          <w:b/>
          <w:sz w:val="24"/>
        </w:rPr>
      </w:pPr>
    </w:p>
    <w:p w14:paraId="55391607" w14:textId="77777777" w:rsidR="00C36009" w:rsidRPr="006D056D" w:rsidRDefault="00C36009" w:rsidP="00C36009">
      <w:pPr>
        <w:rPr>
          <w:rFonts w:cs="Arial"/>
          <w:b/>
          <w:sz w:val="24"/>
        </w:rPr>
      </w:pPr>
    </w:p>
    <w:p w14:paraId="0A0EF8B1" w14:textId="0A21DD76" w:rsidR="00C36009" w:rsidRDefault="00C36009" w:rsidP="00C36009">
      <w:pPr>
        <w:rPr>
          <w:rFonts w:cs="Arial"/>
          <w:b/>
          <w:sz w:val="40"/>
        </w:rPr>
      </w:pPr>
      <w:r w:rsidRPr="00E301CF">
        <w:rPr>
          <w:rFonts w:cs="Arial"/>
          <w:b/>
          <w:sz w:val="40"/>
        </w:rPr>
        <w:t>Contents</w:t>
      </w:r>
    </w:p>
    <w:p w14:paraId="5039AF2A" w14:textId="77777777" w:rsidR="00E301CF" w:rsidRPr="00E301CF" w:rsidRDefault="00E301CF" w:rsidP="00C36009">
      <w:pPr>
        <w:rPr>
          <w:rFonts w:cs="Arial"/>
          <w:b/>
          <w:sz w:val="40"/>
        </w:rPr>
      </w:pPr>
    </w:p>
    <w:p w14:paraId="7B675239" w14:textId="3A2DEC34" w:rsidR="00C36009" w:rsidRPr="006D056D" w:rsidRDefault="00C36009" w:rsidP="00C36009">
      <w:pPr>
        <w:pStyle w:val="TOC1"/>
        <w:rPr>
          <w:rFonts w:eastAsia="Times New Roman" w:cs="Arial"/>
          <w:noProof/>
          <w:sz w:val="24"/>
          <w:lang w:val="en-GB" w:eastAsia="en-GB"/>
        </w:rPr>
      </w:pPr>
      <w:r w:rsidRPr="006D056D">
        <w:rPr>
          <w:rFonts w:cs="Arial"/>
          <w:sz w:val="24"/>
        </w:rPr>
        <w:fldChar w:fldCharType="begin"/>
      </w:r>
      <w:r w:rsidRPr="006D056D">
        <w:rPr>
          <w:rFonts w:cs="Arial"/>
          <w:sz w:val="24"/>
        </w:rPr>
        <w:instrText xml:space="preserve"> TOC \o "2-2" \t "Heading 1,1" </w:instrText>
      </w:r>
      <w:r w:rsidRPr="006D056D">
        <w:rPr>
          <w:rFonts w:cs="Arial"/>
          <w:sz w:val="24"/>
        </w:rPr>
        <w:fldChar w:fldCharType="separate"/>
      </w:r>
      <w:r w:rsidRPr="006D056D">
        <w:rPr>
          <w:rFonts w:cs="Arial"/>
          <w:noProof/>
          <w:sz w:val="24"/>
        </w:rPr>
        <w:t>1. The Purpose and scope of this policy</w:t>
      </w:r>
      <w:r w:rsidRPr="006D056D">
        <w:rPr>
          <w:rFonts w:cs="Arial"/>
          <w:noProof/>
          <w:sz w:val="24"/>
        </w:rPr>
        <w:tab/>
      </w:r>
      <w:r w:rsidRPr="006D056D">
        <w:rPr>
          <w:rFonts w:cs="Arial"/>
          <w:noProof/>
          <w:sz w:val="24"/>
        </w:rPr>
        <w:fldChar w:fldCharType="begin"/>
      </w:r>
      <w:r w:rsidRPr="006D056D">
        <w:rPr>
          <w:rFonts w:cs="Arial"/>
          <w:noProof/>
          <w:sz w:val="24"/>
        </w:rPr>
        <w:instrText xml:space="preserve"> PAGEREF _Toc494354302 \h </w:instrText>
      </w:r>
      <w:r w:rsidRPr="006D056D">
        <w:rPr>
          <w:rFonts w:cs="Arial"/>
          <w:noProof/>
          <w:sz w:val="24"/>
        </w:rPr>
      </w:r>
      <w:r w:rsidRPr="006D056D">
        <w:rPr>
          <w:rFonts w:cs="Arial"/>
          <w:noProof/>
          <w:sz w:val="24"/>
        </w:rPr>
        <w:fldChar w:fldCharType="separate"/>
      </w:r>
      <w:r w:rsidR="00AE0DB1">
        <w:rPr>
          <w:rFonts w:cs="Arial"/>
          <w:noProof/>
          <w:sz w:val="24"/>
        </w:rPr>
        <w:t>2</w:t>
      </w:r>
      <w:r w:rsidRPr="006D056D">
        <w:rPr>
          <w:rFonts w:cs="Arial"/>
          <w:noProof/>
          <w:sz w:val="24"/>
        </w:rPr>
        <w:fldChar w:fldCharType="end"/>
      </w:r>
    </w:p>
    <w:p w14:paraId="45CA5030" w14:textId="282B9B8F" w:rsidR="00C36009" w:rsidRPr="006D056D" w:rsidRDefault="00C36009" w:rsidP="00C36009">
      <w:pPr>
        <w:pStyle w:val="TOC1"/>
        <w:rPr>
          <w:rFonts w:eastAsia="Times New Roman" w:cs="Arial"/>
          <w:noProof/>
          <w:sz w:val="24"/>
          <w:lang w:val="en-GB" w:eastAsia="en-GB"/>
        </w:rPr>
      </w:pPr>
      <w:r w:rsidRPr="006D056D">
        <w:rPr>
          <w:rFonts w:cs="Arial"/>
          <w:noProof/>
          <w:sz w:val="24"/>
        </w:rPr>
        <w:t>2. Legislation and statutory guidance</w:t>
      </w:r>
      <w:r w:rsidRPr="006D056D">
        <w:rPr>
          <w:rFonts w:cs="Arial"/>
          <w:noProof/>
          <w:sz w:val="24"/>
        </w:rPr>
        <w:tab/>
      </w:r>
      <w:r w:rsidRPr="006D056D">
        <w:rPr>
          <w:rFonts w:cs="Arial"/>
          <w:noProof/>
          <w:sz w:val="24"/>
        </w:rPr>
        <w:fldChar w:fldCharType="begin"/>
      </w:r>
      <w:r w:rsidRPr="006D056D">
        <w:rPr>
          <w:rFonts w:cs="Arial"/>
          <w:noProof/>
          <w:sz w:val="24"/>
        </w:rPr>
        <w:instrText xml:space="preserve"> PAGEREF _Toc494354303 \h </w:instrText>
      </w:r>
      <w:r w:rsidRPr="006D056D">
        <w:rPr>
          <w:rFonts w:cs="Arial"/>
          <w:noProof/>
          <w:sz w:val="24"/>
        </w:rPr>
      </w:r>
      <w:r w:rsidRPr="006D056D">
        <w:rPr>
          <w:rFonts w:cs="Arial"/>
          <w:noProof/>
          <w:sz w:val="24"/>
        </w:rPr>
        <w:fldChar w:fldCharType="separate"/>
      </w:r>
      <w:r w:rsidR="00AE0DB1">
        <w:rPr>
          <w:rFonts w:cs="Arial"/>
          <w:noProof/>
          <w:sz w:val="24"/>
        </w:rPr>
        <w:t>3</w:t>
      </w:r>
      <w:r w:rsidRPr="006D056D">
        <w:rPr>
          <w:rFonts w:cs="Arial"/>
          <w:noProof/>
          <w:sz w:val="24"/>
        </w:rPr>
        <w:fldChar w:fldCharType="end"/>
      </w:r>
    </w:p>
    <w:p w14:paraId="7D732876" w14:textId="6CFA1EE2" w:rsidR="00C36009" w:rsidRPr="006D056D" w:rsidRDefault="00C36009" w:rsidP="00C36009">
      <w:pPr>
        <w:pStyle w:val="TOC1"/>
        <w:rPr>
          <w:rFonts w:eastAsia="Times New Roman" w:cs="Arial"/>
          <w:noProof/>
          <w:sz w:val="24"/>
          <w:lang w:val="en-GB" w:eastAsia="en-GB"/>
        </w:rPr>
      </w:pPr>
      <w:r w:rsidRPr="006D056D">
        <w:rPr>
          <w:rFonts w:cs="Arial"/>
          <w:noProof/>
          <w:sz w:val="24"/>
        </w:rPr>
        <w:t>3. Definitions</w:t>
      </w:r>
      <w:r w:rsidRPr="006D056D">
        <w:rPr>
          <w:rFonts w:cs="Arial"/>
          <w:noProof/>
          <w:sz w:val="24"/>
        </w:rPr>
        <w:tab/>
      </w:r>
      <w:r w:rsidRPr="006D056D">
        <w:rPr>
          <w:rFonts w:cs="Arial"/>
          <w:noProof/>
          <w:sz w:val="24"/>
        </w:rPr>
        <w:fldChar w:fldCharType="begin"/>
      </w:r>
      <w:r w:rsidRPr="006D056D">
        <w:rPr>
          <w:rFonts w:cs="Arial"/>
          <w:noProof/>
          <w:sz w:val="24"/>
        </w:rPr>
        <w:instrText xml:space="preserve"> PAGEREF _Toc494354304 \h </w:instrText>
      </w:r>
      <w:r w:rsidRPr="006D056D">
        <w:rPr>
          <w:rFonts w:cs="Arial"/>
          <w:noProof/>
          <w:sz w:val="24"/>
        </w:rPr>
      </w:r>
      <w:r w:rsidRPr="006D056D">
        <w:rPr>
          <w:rFonts w:cs="Arial"/>
          <w:noProof/>
          <w:sz w:val="24"/>
        </w:rPr>
        <w:fldChar w:fldCharType="separate"/>
      </w:r>
      <w:r w:rsidR="00AE0DB1">
        <w:rPr>
          <w:rFonts w:cs="Arial"/>
          <w:noProof/>
          <w:sz w:val="24"/>
        </w:rPr>
        <w:t>4</w:t>
      </w:r>
      <w:r w:rsidRPr="006D056D">
        <w:rPr>
          <w:rFonts w:cs="Arial"/>
          <w:noProof/>
          <w:sz w:val="24"/>
        </w:rPr>
        <w:fldChar w:fldCharType="end"/>
      </w:r>
    </w:p>
    <w:p w14:paraId="45E42DB4" w14:textId="05BB2E37" w:rsidR="00C36009" w:rsidRPr="006D056D" w:rsidRDefault="00C36009" w:rsidP="00C36009">
      <w:pPr>
        <w:pStyle w:val="TOC1"/>
        <w:rPr>
          <w:rFonts w:eastAsia="Times New Roman" w:cs="Arial"/>
          <w:noProof/>
          <w:sz w:val="24"/>
          <w:lang w:val="en-GB" w:eastAsia="en-GB"/>
        </w:rPr>
      </w:pPr>
      <w:r w:rsidRPr="006D056D">
        <w:rPr>
          <w:rFonts w:cs="Arial"/>
          <w:noProof/>
          <w:sz w:val="24"/>
        </w:rPr>
        <w:t>4. Equality statement</w:t>
      </w:r>
      <w:r w:rsidRPr="006D056D">
        <w:rPr>
          <w:rFonts w:cs="Arial"/>
          <w:noProof/>
          <w:sz w:val="24"/>
        </w:rPr>
        <w:tab/>
      </w:r>
      <w:r w:rsidRPr="006D056D">
        <w:rPr>
          <w:rFonts w:cs="Arial"/>
          <w:noProof/>
          <w:sz w:val="24"/>
        </w:rPr>
        <w:fldChar w:fldCharType="begin"/>
      </w:r>
      <w:r w:rsidRPr="006D056D">
        <w:rPr>
          <w:rFonts w:cs="Arial"/>
          <w:noProof/>
          <w:sz w:val="24"/>
        </w:rPr>
        <w:instrText xml:space="preserve"> PAGEREF _Toc494354305 \h </w:instrText>
      </w:r>
      <w:r w:rsidRPr="006D056D">
        <w:rPr>
          <w:rFonts w:cs="Arial"/>
          <w:noProof/>
          <w:sz w:val="24"/>
        </w:rPr>
      </w:r>
      <w:r w:rsidRPr="006D056D">
        <w:rPr>
          <w:rFonts w:cs="Arial"/>
          <w:noProof/>
          <w:sz w:val="24"/>
        </w:rPr>
        <w:fldChar w:fldCharType="separate"/>
      </w:r>
      <w:r w:rsidR="00AE0DB1">
        <w:rPr>
          <w:rFonts w:cs="Arial"/>
          <w:noProof/>
          <w:sz w:val="24"/>
        </w:rPr>
        <w:t>6</w:t>
      </w:r>
      <w:r w:rsidRPr="006D056D">
        <w:rPr>
          <w:rFonts w:cs="Arial"/>
          <w:noProof/>
          <w:sz w:val="24"/>
        </w:rPr>
        <w:fldChar w:fldCharType="end"/>
      </w:r>
    </w:p>
    <w:p w14:paraId="5DBA2F86" w14:textId="6D4B4821" w:rsidR="00C36009" w:rsidRPr="006D056D" w:rsidRDefault="00C36009" w:rsidP="00C36009">
      <w:pPr>
        <w:pStyle w:val="TOC1"/>
        <w:rPr>
          <w:rFonts w:eastAsia="Times New Roman" w:cs="Arial"/>
          <w:noProof/>
          <w:sz w:val="24"/>
          <w:lang w:val="en-GB" w:eastAsia="en-GB"/>
        </w:rPr>
      </w:pPr>
      <w:r w:rsidRPr="006D056D">
        <w:rPr>
          <w:rFonts w:cs="Arial"/>
          <w:noProof/>
          <w:sz w:val="24"/>
        </w:rPr>
        <w:t>5. Roles and responsibilities</w:t>
      </w:r>
      <w:r w:rsidRPr="006D056D">
        <w:rPr>
          <w:rFonts w:cs="Arial"/>
          <w:noProof/>
          <w:sz w:val="24"/>
        </w:rPr>
        <w:tab/>
      </w:r>
      <w:r w:rsidR="007D52D1">
        <w:rPr>
          <w:rFonts w:cs="Arial"/>
          <w:noProof/>
          <w:sz w:val="24"/>
        </w:rPr>
        <w:t>6</w:t>
      </w:r>
    </w:p>
    <w:p w14:paraId="4ABE1F6A" w14:textId="68C5CB9E" w:rsidR="00C36009" w:rsidRPr="006D056D" w:rsidRDefault="00C36009" w:rsidP="00C36009">
      <w:pPr>
        <w:pStyle w:val="TOC1"/>
        <w:rPr>
          <w:rFonts w:eastAsia="Times New Roman" w:cs="Arial"/>
          <w:noProof/>
          <w:sz w:val="24"/>
          <w:lang w:val="en-GB" w:eastAsia="en-GB"/>
        </w:rPr>
      </w:pPr>
      <w:r w:rsidRPr="006D056D">
        <w:rPr>
          <w:rFonts w:cs="Arial"/>
          <w:noProof/>
          <w:sz w:val="24"/>
        </w:rPr>
        <w:t xml:space="preserve">6. </w:t>
      </w:r>
      <w:r w:rsidR="00711A7B">
        <w:rPr>
          <w:rFonts w:cs="Arial"/>
          <w:noProof/>
          <w:sz w:val="24"/>
        </w:rPr>
        <w:t xml:space="preserve">Information Sharing and </w:t>
      </w:r>
      <w:r w:rsidRPr="006D056D">
        <w:rPr>
          <w:rFonts w:cs="Arial"/>
          <w:noProof/>
          <w:sz w:val="24"/>
        </w:rPr>
        <w:t>Confidentiality</w:t>
      </w:r>
      <w:r w:rsidRPr="006D056D">
        <w:rPr>
          <w:rFonts w:cs="Arial"/>
          <w:noProof/>
          <w:sz w:val="24"/>
        </w:rPr>
        <w:tab/>
      </w:r>
      <w:r w:rsidR="007D52D1">
        <w:rPr>
          <w:rFonts w:cs="Arial"/>
          <w:noProof/>
          <w:sz w:val="24"/>
        </w:rPr>
        <w:t>13</w:t>
      </w:r>
    </w:p>
    <w:p w14:paraId="7AC80962" w14:textId="1BC32C94" w:rsidR="00C36009" w:rsidRPr="006D056D" w:rsidRDefault="00C36009" w:rsidP="00C36009">
      <w:pPr>
        <w:pStyle w:val="TOC1"/>
        <w:rPr>
          <w:rFonts w:eastAsia="Times New Roman" w:cs="Arial"/>
          <w:noProof/>
          <w:sz w:val="24"/>
          <w:lang w:val="en-GB" w:eastAsia="en-GB"/>
        </w:rPr>
      </w:pPr>
      <w:r w:rsidRPr="006D056D">
        <w:rPr>
          <w:rFonts w:cs="Arial"/>
          <w:noProof/>
          <w:sz w:val="24"/>
        </w:rPr>
        <w:t>7.</w:t>
      </w:r>
      <w:r w:rsidR="00454517">
        <w:rPr>
          <w:rFonts w:cs="Arial"/>
          <w:noProof/>
          <w:sz w:val="24"/>
        </w:rPr>
        <w:t xml:space="preserve"> Responding to Safeguarding Concerns and Disclosures</w:t>
      </w:r>
      <w:r w:rsidRPr="006D056D">
        <w:rPr>
          <w:rFonts w:cs="Arial"/>
          <w:noProof/>
          <w:sz w:val="24"/>
        </w:rPr>
        <w:tab/>
      </w:r>
      <w:r w:rsidR="007D52D1">
        <w:rPr>
          <w:rFonts w:cs="Arial"/>
          <w:noProof/>
          <w:sz w:val="24"/>
        </w:rPr>
        <w:t>15</w:t>
      </w:r>
    </w:p>
    <w:p w14:paraId="57DFBB82" w14:textId="726737FD" w:rsidR="00C36009" w:rsidRPr="006D056D" w:rsidRDefault="00D52D57" w:rsidP="00C36009">
      <w:pPr>
        <w:pStyle w:val="TOC1"/>
        <w:rPr>
          <w:rFonts w:eastAsia="Times New Roman" w:cs="Arial"/>
          <w:noProof/>
          <w:sz w:val="24"/>
          <w:lang w:val="en-GB" w:eastAsia="en-GB"/>
        </w:rPr>
      </w:pPr>
      <w:r>
        <w:rPr>
          <w:rFonts w:cs="Arial"/>
          <w:noProof/>
          <w:sz w:val="24"/>
        </w:rPr>
        <w:t>8</w:t>
      </w:r>
      <w:r w:rsidR="00C36009" w:rsidRPr="006D056D">
        <w:rPr>
          <w:rFonts w:cs="Arial"/>
          <w:noProof/>
          <w:sz w:val="24"/>
        </w:rPr>
        <w:t>. Complaints and concerns about school safeguarding practices</w:t>
      </w:r>
      <w:r w:rsidR="00C36009" w:rsidRPr="006D056D">
        <w:rPr>
          <w:rFonts w:cs="Arial"/>
          <w:noProof/>
          <w:sz w:val="24"/>
        </w:rPr>
        <w:tab/>
      </w:r>
      <w:r w:rsidR="007D52D1">
        <w:rPr>
          <w:rFonts w:cs="Arial"/>
          <w:noProof/>
          <w:sz w:val="24"/>
        </w:rPr>
        <w:t>22</w:t>
      </w:r>
    </w:p>
    <w:p w14:paraId="3D2950CE" w14:textId="3885F3CE" w:rsidR="00C36009" w:rsidRPr="006D056D" w:rsidRDefault="00D52D57" w:rsidP="00C36009">
      <w:pPr>
        <w:pStyle w:val="TOC1"/>
        <w:rPr>
          <w:rFonts w:eastAsia="Times New Roman" w:cs="Arial"/>
          <w:noProof/>
          <w:sz w:val="24"/>
          <w:lang w:val="en-GB" w:eastAsia="en-GB"/>
        </w:rPr>
      </w:pPr>
      <w:r>
        <w:rPr>
          <w:rFonts w:cs="Arial"/>
          <w:noProof/>
          <w:sz w:val="24"/>
        </w:rPr>
        <w:t>9</w:t>
      </w:r>
      <w:r w:rsidR="00C36009" w:rsidRPr="006D056D">
        <w:rPr>
          <w:rFonts w:cs="Arial"/>
          <w:noProof/>
          <w:sz w:val="24"/>
        </w:rPr>
        <w:t>. Record-keeping</w:t>
      </w:r>
      <w:r w:rsidR="00C36009" w:rsidRPr="006D056D">
        <w:rPr>
          <w:rFonts w:cs="Arial"/>
          <w:noProof/>
          <w:sz w:val="24"/>
        </w:rPr>
        <w:tab/>
      </w:r>
      <w:r w:rsidR="007D52D1">
        <w:rPr>
          <w:rFonts w:cs="Arial"/>
          <w:noProof/>
          <w:sz w:val="24"/>
        </w:rPr>
        <w:t>23</w:t>
      </w:r>
    </w:p>
    <w:p w14:paraId="750DBBDC" w14:textId="070E6280" w:rsidR="00C36009" w:rsidRPr="006D056D" w:rsidRDefault="00C36009" w:rsidP="00C36009">
      <w:pPr>
        <w:pStyle w:val="TOC1"/>
        <w:rPr>
          <w:rFonts w:eastAsia="Times New Roman" w:cs="Arial"/>
          <w:noProof/>
          <w:sz w:val="24"/>
          <w:lang w:val="en-GB" w:eastAsia="en-GB"/>
        </w:rPr>
      </w:pPr>
      <w:r w:rsidRPr="006D056D">
        <w:rPr>
          <w:rFonts w:cs="Arial"/>
          <w:noProof/>
          <w:sz w:val="24"/>
        </w:rPr>
        <w:t>1</w:t>
      </w:r>
      <w:r w:rsidR="00D52D57">
        <w:rPr>
          <w:rFonts w:cs="Arial"/>
          <w:noProof/>
          <w:sz w:val="24"/>
        </w:rPr>
        <w:t>0</w:t>
      </w:r>
      <w:r w:rsidRPr="006D056D">
        <w:rPr>
          <w:rFonts w:cs="Arial"/>
          <w:noProof/>
          <w:sz w:val="24"/>
        </w:rPr>
        <w:t>. Training</w:t>
      </w:r>
      <w:r w:rsidRPr="006D056D">
        <w:rPr>
          <w:rFonts w:cs="Arial"/>
          <w:noProof/>
          <w:sz w:val="24"/>
        </w:rPr>
        <w:tab/>
      </w:r>
      <w:r w:rsidR="002B0041">
        <w:rPr>
          <w:rFonts w:cs="Arial"/>
          <w:noProof/>
          <w:sz w:val="24"/>
        </w:rPr>
        <w:t>24</w:t>
      </w:r>
    </w:p>
    <w:p w14:paraId="70932039" w14:textId="7A027E45" w:rsidR="007D52D1" w:rsidRPr="006D056D" w:rsidRDefault="007D52D1" w:rsidP="007D52D1">
      <w:pPr>
        <w:pStyle w:val="TOC1"/>
        <w:rPr>
          <w:rFonts w:eastAsia="Times New Roman" w:cs="Arial"/>
          <w:noProof/>
          <w:sz w:val="24"/>
          <w:lang w:val="en-GB" w:eastAsia="en-GB"/>
        </w:rPr>
      </w:pPr>
      <w:r w:rsidRPr="006D056D">
        <w:rPr>
          <w:rFonts w:cs="Arial"/>
          <w:noProof/>
          <w:sz w:val="24"/>
        </w:rPr>
        <w:t>1</w:t>
      </w:r>
      <w:r w:rsidR="00D52D57">
        <w:rPr>
          <w:rFonts w:cs="Arial"/>
          <w:noProof/>
          <w:sz w:val="24"/>
        </w:rPr>
        <w:t>1</w:t>
      </w:r>
      <w:r w:rsidRPr="006D056D">
        <w:rPr>
          <w:rFonts w:cs="Arial"/>
          <w:noProof/>
          <w:sz w:val="24"/>
        </w:rPr>
        <w:t xml:space="preserve">. </w:t>
      </w:r>
      <w:r>
        <w:rPr>
          <w:rFonts w:cs="Arial"/>
          <w:noProof/>
          <w:sz w:val="24"/>
        </w:rPr>
        <w:t>Recruitment</w:t>
      </w:r>
      <w:r w:rsidRPr="006D056D">
        <w:rPr>
          <w:rFonts w:cs="Arial"/>
          <w:noProof/>
          <w:sz w:val="24"/>
        </w:rPr>
        <w:tab/>
      </w:r>
      <w:r w:rsidR="002B0041">
        <w:rPr>
          <w:rFonts w:cs="Arial"/>
          <w:noProof/>
          <w:sz w:val="24"/>
        </w:rPr>
        <w:t>25</w:t>
      </w:r>
    </w:p>
    <w:p w14:paraId="3923EEEA" w14:textId="5531C66C" w:rsidR="00ED49A3" w:rsidRPr="00ED49A3" w:rsidRDefault="00ED49A3" w:rsidP="00C36009">
      <w:pPr>
        <w:pStyle w:val="TOC1"/>
        <w:rPr>
          <w:rFonts w:eastAsia="Times New Roman" w:cs="Arial"/>
          <w:noProof/>
          <w:sz w:val="24"/>
          <w:lang w:val="en-GB" w:eastAsia="en-GB"/>
        </w:rPr>
      </w:pPr>
      <w:r w:rsidRPr="006D056D">
        <w:rPr>
          <w:rFonts w:cs="Arial"/>
          <w:noProof/>
          <w:sz w:val="24"/>
        </w:rPr>
        <w:t>1</w:t>
      </w:r>
      <w:r w:rsidR="000D356D">
        <w:rPr>
          <w:rFonts w:cs="Arial"/>
          <w:noProof/>
          <w:sz w:val="24"/>
        </w:rPr>
        <w:t>2</w:t>
      </w:r>
      <w:r w:rsidRPr="006D056D">
        <w:rPr>
          <w:rFonts w:cs="Arial"/>
          <w:noProof/>
          <w:sz w:val="24"/>
        </w:rPr>
        <w:t xml:space="preserve">. </w:t>
      </w:r>
      <w:r>
        <w:rPr>
          <w:rFonts w:cs="Arial"/>
          <w:noProof/>
          <w:sz w:val="24"/>
        </w:rPr>
        <w:t>Supervision</w:t>
      </w:r>
      <w:r w:rsidRPr="006D056D">
        <w:rPr>
          <w:rFonts w:cs="Arial"/>
          <w:noProof/>
          <w:sz w:val="24"/>
        </w:rPr>
        <w:tab/>
      </w:r>
      <w:r w:rsidR="002B0041">
        <w:rPr>
          <w:rFonts w:cs="Arial"/>
          <w:noProof/>
          <w:sz w:val="24"/>
        </w:rPr>
        <w:t>25</w:t>
      </w:r>
    </w:p>
    <w:p w14:paraId="2AECDCA3" w14:textId="4A11CD8C" w:rsidR="00C36009" w:rsidRPr="006D056D" w:rsidRDefault="00C36009" w:rsidP="00C36009">
      <w:pPr>
        <w:pStyle w:val="TOC1"/>
        <w:rPr>
          <w:rFonts w:eastAsia="Times New Roman" w:cs="Arial"/>
          <w:noProof/>
          <w:sz w:val="24"/>
          <w:lang w:val="en-GB" w:eastAsia="en-GB"/>
        </w:rPr>
      </w:pPr>
      <w:r w:rsidRPr="006D056D">
        <w:rPr>
          <w:rFonts w:cs="Arial"/>
          <w:noProof/>
          <w:sz w:val="24"/>
        </w:rPr>
        <w:t>13. Monitoring arrangements</w:t>
      </w:r>
      <w:r w:rsidRPr="006D056D">
        <w:rPr>
          <w:rFonts w:cs="Arial"/>
          <w:noProof/>
          <w:sz w:val="24"/>
        </w:rPr>
        <w:tab/>
      </w:r>
      <w:r w:rsidR="002B0041">
        <w:rPr>
          <w:rFonts w:cs="Arial"/>
          <w:noProof/>
          <w:sz w:val="24"/>
        </w:rPr>
        <w:t>25</w:t>
      </w:r>
    </w:p>
    <w:p w14:paraId="5BD91A7A" w14:textId="0F14FE7D" w:rsidR="00C36009" w:rsidRPr="006D056D" w:rsidRDefault="00C36009" w:rsidP="00C36009">
      <w:pPr>
        <w:pStyle w:val="TOC1"/>
        <w:rPr>
          <w:rFonts w:eastAsia="Times New Roman" w:cs="Arial"/>
          <w:noProof/>
          <w:sz w:val="24"/>
          <w:lang w:val="en-GB" w:eastAsia="en-GB"/>
        </w:rPr>
      </w:pPr>
      <w:r w:rsidRPr="006D056D">
        <w:rPr>
          <w:rFonts w:cs="Arial"/>
          <w:noProof/>
          <w:sz w:val="24"/>
        </w:rPr>
        <w:t>14. Links with other policies</w:t>
      </w:r>
      <w:r w:rsidRPr="006D056D">
        <w:rPr>
          <w:rFonts w:cs="Arial"/>
          <w:noProof/>
          <w:sz w:val="24"/>
        </w:rPr>
        <w:tab/>
      </w:r>
      <w:r w:rsidR="00D52D57">
        <w:rPr>
          <w:rFonts w:cs="Arial"/>
          <w:noProof/>
          <w:sz w:val="24"/>
        </w:rPr>
        <w:t>25</w:t>
      </w:r>
    </w:p>
    <w:p w14:paraId="32D99C2E" w14:textId="09662F0F" w:rsidR="00C36009" w:rsidRPr="006D056D" w:rsidRDefault="00C36009" w:rsidP="00C36009">
      <w:pPr>
        <w:pStyle w:val="TOC1"/>
        <w:rPr>
          <w:rFonts w:eastAsia="Times New Roman" w:cs="Arial"/>
          <w:noProof/>
          <w:sz w:val="24"/>
          <w:lang w:val="en-GB" w:eastAsia="en-GB"/>
        </w:rPr>
      </w:pPr>
      <w:r w:rsidRPr="006D056D">
        <w:rPr>
          <w:rFonts w:cs="Arial"/>
          <w:noProof/>
          <w:sz w:val="24"/>
        </w:rPr>
        <w:t xml:space="preserve">Appendix 1: </w:t>
      </w:r>
      <w:r w:rsidR="000D356D">
        <w:rPr>
          <w:rFonts w:cs="Arial"/>
          <w:noProof/>
          <w:sz w:val="24"/>
        </w:rPr>
        <w:t>Indicators</w:t>
      </w:r>
      <w:r w:rsidRPr="006D056D">
        <w:rPr>
          <w:rFonts w:cs="Arial"/>
          <w:noProof/>
          <w:sz w:val="24"/>
        </w:rPr>
        <w:t xml:space="preserve"> of abuse</w:t>
      </w:r>
      <w:r w:rsidR="000D356D">
        <w:rPr>
          <w:rFonts w:cs="Arial"/>
          <w:noProof/>
          <w:sz w:val="24"/>
        </w:rPr>
        <w:t xml:space="preserve"> and neg</w:t>
      </w:r>
      <w:r w:rsidR="00B21BED">
        <w:rPr>
          <w:rFonts w:cs="Arial"/>
          <w:noProof/>
          <w:sz w:val="24"/>
        </w:rPr>
        <w:t>lect</w:t>
      </w:r>
      <w:r w:rsidRPr="006D056D">
        <w:rPr>
          <w:rFonts w:cs="Arial"/>
          <w:noProof/>
          <w:sz w:val="24"/>
        </w:rPr>
        <w:tab/>
      </w:r>
      <w:r w:rsidR="000C3E58">
        <w:rPr>
          <w:rFonts w:cs="Arial"/>
          <w:noProof/>
          <w:sz w:val="24"/>
        </w:rPr>
        <w:t>26</w:t>
      </w:r>
    </w:p>
    <w:p w14:paraId="61494CBA" w14:textId="3823EF3B" w:rsidR="00C36009" w:rsidRPr="006D056D" w:rsidRDefault="00C36009" w:rsidP="00C36009">
      <w:pPr>
        <w:pStyle w:val="TOC1"/>
        <w:rPr>
          <w:rFonts w:eastAsia="Times New Roman" w:cs="Arial"/>
          <w:noProof/>
          <w:sz w:val="24"/>
          <w:lang w:val="en-GB" w:eastAsia="en-GB"/>
        </w:rPr>
      </w:pPr>
      <w:r w:rsidRPr="006D056D">
        <w:rPr>
          <w:rFonts w:cs="Arial"/>
          <w:noProof/>
          <w:sz w:val="24"/>
        </w:rPr>
        <w:t>Appendix 2: safer recruitment and DBS checks – policy and procedures</w:t>
      </w:r>
      <w:r w:rsidRPr="006D056D">
        <w:rPr>
          <w:rFonts w:cs="Arial"/>
          <w:noProof/>
          <w:sz w:val="24"/>
        </w:rPr>
        <w:tab/>
      </w:r>
      <w:r w:rsidR="000C3E58">
        <w:rPr>
          <w:rFonts w:cs="Arial"/>
          <w:noProof/>
          <w:sz w:val="24"/>
        </w:rPr>
        <w:t>28</w:t>
      </w:r>
    </w:p>
    <w:p w14:paraId="5411685E" w14:textId="6988341C" w:rsidR="00C36009" w:rsidRPr="006D056D" w:rsidRDefault="00C36009" w:rsidP="00C36009">
      <w:pPr>
        <w:pStyle w:val="TOC1"/>
        <w:rPr>
          <w:rFonts w:eastAsia="Times New Roman" w:cs="Arial"/>
          <w:noProof/>
          <w:sz w:val="24"/>
          <w:lang w:val="en-GB" w:eastAsia="en-GB"/>
        </w:rPr>
      </w:pPr>
      <w:r w:rsidRPr="006D056D">
        <w:rPr>
          <w:rFonts w:cs="Arial"/>
          <w:noProof/>
          <w:sz w:val="24"/>
        </w:rPr>
        <w:t>Appendix 3: allegations of abuse made against staff</w:t>
      </w:r>
      <w:r w:rsidRPr="006D056D">
        <w:rPr>
          <w:rFonts w:cs="Arial"/>
          <w:noProof/>
          <w:sz w:val="24"/>
        </w:rPr>
        <w:tab/>
      </w:r>
      <w:r w:rsidR="000C3E58">
        <w:rPr>
          <w:rFonts w:cs="Arial"/>
          <w:noProof/>
          <w:sz w:val="24"/>
        </w:rPr>
        <w:t>31</w:t>
      </w:r>
    </w:p>
    <w:p w14:paraId="3ADDAE19" w14:textId="655A409A" w:rsidR="00C36009" w:rsidRPr="006D056D" w:rsidRDefault="00C36009" w:rsidP="00C36009">
      <w:pPr>
        <w:pStyle w:val="TOC1"/>
        <w:rPr>
          <w:rFonts w:eastAsia="Times New Roman" w:cs="Arial"/>
          <w:noProof/>
          <w:sz w:val="24"/>
          <w:lang w:val="en-GB" w:eastAsia="en-GB"/>
        </w:rPr>
      </w:pPr>
      <w:r w:rsidRPr="006D056D">
        <w:rPr>
          <w:rFonts w:cs="Arial"/>
          <w:noProof/>
          <w:sz w:val="24"/>
        </w:rPr>
        <w:t>Appendix 4: specific safeguarding issues</w:t>
      </w:r>
      <w:r w:rsidRPr="006D056D">
        <w:rPr>
          <w:rFonts w:cs="Arial"/>
          <w:noProof/>
          <w:sz w:val="24"/>
        </w:rPr>
        <w:tab/>
      </w:r>
      <w:r w:rsidR="000C3E58">
        <w:rPr>
          <w:rFonts w:cs="Arial"/>
          <w:noProof/>
          <w:sz w:val="24"/>
        </w:rPr>
        <w:t>32</w:t>
      </w:r>
    </w:p>
    <w:p w14:paraId="4EE8A059" w14:textId="6AFB534A" w:rsidR="000C3E58" w:rsidRPr="006D056D" w:rsidRDefault="00C36009" w:rsidP="000C3E58">
      <w:pPr>
        <w:pStyle w:val="TOC1"/>
        <w:rPr>
          <w:rFonts w:eastAsia="Times New Roman" w:cs="Arial"/>
          <w:noProof/>
          <w:sz w:val="24"/>
          <w:lang w:val="en-GB" w:eastAsia="en-GB"/>
        </w:rPr>
      </w:pPr>
      <w:r w:rsidRPr="006D056D">
        <w:rPr>
          <w:rFonts w:cs="Arial"/>
          <w:sz w:val="24"/>
        </w:rPr>
        <w:fldChar w:fldCharType="end"/>
      </w:r>
      <w:r w:rsidR="000C3E58" w:rsidRPr="006D056D">
        <w:rPr>
          <w:rFonts w:cs="Arial"/>
          <w:noProof/>
          <w:sz w:val="24"/>
        </w:rPr>
        <w:t xml:space="preserve">Appendix </w:t>
      </w:r>
      <w:r w:rsidR="000C3E58">
        <w:rPr>
          <w:rFonts w:cs="Arial"/>
          <w:noProof/>
          <w:sz w:val="24"/>
        </w:rPr>
        <w:t>5</w:t>
      </w:r>
      <w:r w:rsidR="000C3E58" w:rsidRPr="006D056D">
        <w:rPr>
          <w:rFonts w:cs="Arial"/>
          <w:noProof/>
          <w:sz w:val="24"/>
        </w:rPr>
        <w:t xml:space="preserve">: </w:t>
      </w:r>
      <w:r w:rsidR="000C3E58">
        <w:rPr>
          <w:rFonts w:cs="Arial"/>
          <w:noProof/>
          <w:sz w:val="24"/>
        </w:rPr>
        <w:t>Named Staff and Local Contacts</w:t>
      </w:r>
      <w:r w:rsidR="000C3E58" w:rsidRPr="006D056D">
        <w:rPr>
          <w:rFonts w:cs="Arial"/>
          <w:noProof/>
          <w:sz w:val="24"/>
        </w:rPr>
        <w:tab/>
      </w:r>
      <w:r w:rsidR="000C3E58">
        <w:rPr>
          <w:rFonts w:cs="Arial"/>
          <w:noProof/>
          <w:sz w:val="24"/>
        </w:rPr>
        <w:t>4</w:t>
      </w:r>
      <w:r w:rsidR="00081BE4">
        <w:rPr>
          <w:rFonts w:cs="Arial"/>
          <w:noProof/>
          <w:sz w:val="24"/>
        </w:rPr>
        <w:t>3</w:t>
      </w:r>
    </w:p>
    <w:p w14:paraId="551DF0E2" w14:textId="79AE3F05" w:rsidR="000C3E58" w:rsidRPr="006D056D" w:rsidRDefault="000C3E58" w:rsidP="000C3E58">
      <w:pPr>
        <w:pStyle w:val="TOC1"/>
        <w:rPr>
          <w:rFonts w:eastAsia="Times New Roman" w:cs="Arial"/>
          <w:noProof/>
          <w:sz w:val="24"/>
          <w:lang w:val="en-GB" w:eastAsia="en-GB"/>
        </w:rPr>
      </w:pPr>
      <w:r w:rsidRPr="006D056D">
        <w:rPr>
          <w:rFonts w:cs="Arial"/>
          <w:noProof/>
          <w:sz w:val="24"/>
        </w:rPr>
        <w:t xml:space="preserve">Appendix </w:t>
      </w:r>
      <w:r>
        <w:rPr>
          <w:rFonts w:cs="Arial"/>
          <w:noProof/>
          <w:sz w:val="24"/>
        </w:rPr>
        <w:t>6</w:t>
      </w:r>
      <w:r w:rsidRPr="006D056D">
        <w:rPr>
          <w:rFonts w:cs="Arial"/>
          <w:noProof/>
          <w:sz w:val="24"/>
        </w:rPr>
        <w:t xml:space="preserve">: </w:t>
      </w:r>
      <w:r>
        <w:rPr>
          <w:rFonts w:cs="Arial"/>
          <w:noProof/>
          <w:sz w:val="24"/>
        </w:rPr>
        <w:t>Recording Concerns on MyConcern</w:t>
      </w:r>
      <w:r w:rsidRPr="006D056D">
        <w:rPr>
          <w:rFonts w:cs="Arial"/>
          <w:noProof/>
          <w:sz w:val="24"/>
        </w:rPr>
        <w:tab/>
      </w:r>
      <w:r>
        <w:rPr>
          <w:rFonts w:cs="Arial"/>
          <w:noProof/>
          <w:sz w:val="24"/>
        </w:rPr>
        <w:t>4</w:t>
      </w:r>
      <w:r w:rsidR="00081BE4">
        <w:rPr>
          <w:rFonts w:cs="Arial"/>
          <w:noProof/>
          <w:sz w:val="24"/>
        </w:rPr>
        <w:t>5</w:t>
      </w:r>
    </w:p>
    <w:p w14:paraId="78AEF187" w14:textId="2A90D51D" w:rsidR="000C3E58" w:rsidRPr="006D056D" w:rsidRDefault="000C3E58" w:rsidP="000C3E58">
      <w:pPr>
        <w:pStyle w:val="TOC1"/>
        <w:rPr>
          <w:rFonts w:eastAsia="Times New Roman" w:cs="Arial"/>
          <w:noProof/>
          <w:sz w:val="24"/>
          <w:lang w:val="en-GB" w:eastAsia="en-GB"/>
        </w:rPr>
      </w:pPr>
      <w:r w:rsidRPr="006D056D">
        <w:rPr>
          <w:rFonts w:cs="Arial"/>
          <w:noProof/>
          <w:sz w:val="24"/>
        </w:rPr>
        <w:t xml:space="preserve">Appendix </w:t>
      </w:r>
      <w:r>
        <w:rPr>
          <w:rFonts w:cs="Arial"/>
          <w:noProof/>
          <w:sz w:val="24"/>
        </w:rPr>
        <w:t>7</w:t>
      </w:r>
      <w:r w:rsidRPr="006D056D">
        <w:rPr>
          <w:rFonts w:cs="Arial"/>
          <w:noProof/>
          <w:sz w:val="24"/>
        </w:rPr>
        <w:t xml:space="preserve">: </w:t>
      </w:r>
      <w:r>
        <w:rPr>
          <w:rFonts w:cs="Arial"/>
          <w:noProof/>
          <w:sz w:val="24"/>
        </w:rPr>
        <w:t>Duty DSL Response to Concerns on MyConcern</w:t>
      </w:r>
      <w:r w:rsidRPr="006D056D">
        <w:rPr>
          <w:rFonts w:cs="Arial"/>
          <w:noProof/>
          <w:sz w:val="24"/>
        </w:rPr>
        <w:tab/>
      </w:r>
      <w:r>
        <w:rPr>
          <w:rFonts w:cs="Arial"/>
          <w:noProof/>
          <w:sz w:val="24"/>
        </w:rPr>
        <w:t>4</w:t>
      </w:r>
      <w:r w:rsidR="00081BE4">
        <w:rPr>
          <w:rFonts w:cs="Arial"/>
          <w:noProof/>
          <w:sz w:val="24"/>
        </w:rPr>
        <w:t>7</w:t>
      </w:r>
    </w:p>
    <w:p w14:paraId="656CC7A7" w14:textId="3C47B23F" w:rsidR="00C36009" w:rsidRDefault="0008481C" w:rsidP="00163A19">
      <w:pPr>
        <w:jc w:val="both"/>
        <w:rPr>
          <w:rFonts w:cs="Arial"/>
          <w:sz w:val="24"/>
        </w:rPr>
      </w:pPr>
      <w:r>
        <w:rPr>
          <w:rFonts w:cs="Arial"/>
          <w:sz w:val="24"/>
        </w:rPr>
        <w:t>Appendix 8: Online Safety Policy</w:t>
      </w:r>
      <w:r w:rsidR="00163A19">
        <w:rPr>
          <w:rFonts w:cs="Arial"/>
          <w:sz w:val="24"/>
        </w:rPr>
        <w:t>…………………………………………………………</w:t>
      </w:r>
      <w:r w:rsidR="00081BE4">
        <w:rPr>
          <w:rFonts w:cs="Arial"/>
          <w:sz w:val="24"/>
        </w:rPr>
        <w:t>49</w:t>
      </w:r>
    </w:p>
    <w:p w14:paraId="5D2DF64C" w14:textId="7A68AB7D" w:rsidR="00163A19" w:rsidRDefault="00163A19" w:rsidP="00163A19">
      <w:pPr>
        <w:jc w:val="both"/>
        <w:rPr>
          <w:rFonts w:cs="Arial"/>
          <w:sz w:val="24"/>
        </w:rPr>
      </w:pPr>
      <w:r>
        <w:rPr>
          <w:rFonts w:cs="Arial"/>
          <w:sz w:val="24"/>
        </w:rPr>
        <w:t>Appendix 9: Acceptable Use Agreement (Pupils, Parents and Carers)……….……..58</w:t>
      </w:r>
    </w:p>
    <w:p w14:paraId="1C87C436" w14:textId="19A93915" w:rsidR="00163A19" w:rsidRPr="006D056D" w:rsidRDefault="00163A19" w:rsidP="00163A19">
      <w:pPr>
        <w:jc w:val="both"/>
        <w:rPr>
          <w:rFonts w:cs="Arial"/>
          <w:sz w:val="24"/>
        </w:rPr>
      </w:pPr>
      <w:r>
        <w:rPr>
          <w:rFonts w:cs="Arial"/>
          <w:sz w:val="24"/>
        </w:rPr>
        <w:t>Appendix 10: Acceptable Use Agreement (Staff, governors, volunteers and visitors</w:t>
      </w:r>
      <w:r w:rsidR="004B1E8D">
        <w:rPr>
          <w:rFonts w:cs="Arial"/>
          <w:sz w:val="24"/>
        </w:rPr>
        <w:t>.</w:t>
      </w:r>
      <w:r>
        <w:rPr>
          <w:rFonts w:cs="Arial"/>
          <w:sz w:val="24"/>
        </w:rPr>
        <w:t>.</w:t>
      </w:r>
      <w:r w:rsidR="004B1E8D">
        <w:rPr>
          <w:rFonts w:cs="Arial"/>
          <w:sz w:val="24"/>
        </w:rPr>
        <w:t>61</w:t>
      </w:r>
    </w:p>
    <w:p w14:paraId="193431F4" w14:textId="77777777" w:rsidR="00C36009" w:rsidRPr="0026111D" w:rsidRDefault="00C36009" w:rsidP="00E301CF">
      <w:pPr>
        <w:rPr>
          <w:b/>
          <w:sz w:val="40"/>
        </w:rPr>
      </w:pPr>
      <w:bookmarkStart w:id="1" w:name="_Toc492916097"/>
      <w:bookmarkStart w:id="2" w:name="_Toc494354302"/>
      <w:bookmarkEnd w:id="0"/>
      <w:r w:rsidRPr="006D056D">
        <w:br w:type="page"/>
      </w:r>
      <w:bookmarkEnd w:id="1"/>
      <w:bookmarkEnd w:id="2"/>
      <w:r w:rsidRPr="0026111D">
        <w:rPr>
          <w:b/>
          <w:sz w:val="40"/>
        </w:rPr>
        <w:lastRenderedPageBreak/>
        <w:t>The purpose and scope of this policy</w:t>
      </w:r>
    </w:p>
    <w:p w14:paraId="026D20C8" w14:textId="51C8D228" w:rsidR="00C36009" w:rsidRPr="006D056D" w:rsidRDefault="00C36009" w:rsidP="00C36009">
      <w:pPr>
        <w:rPr>
          <w:rFonts w:cs="Arial"/>
          <w:sz w:val="24"/>
        </w:rPr>
      </w:pPr>
      <w:r w:rsidRPr="006D056D">
        <w:rPr>
          <w:rFonts w:cs="Arial"/>
          <w:sz w:val="24"/>
        </w:rPr>
        <w:t xml:space="preserve">Maplewell Hall School fully recognises the contribution it can make to protect children and support pupils in school. The aim of this policy is to safeguard, protect and promote our pupils’ welfare, safety and health by fostering an honest, open, caring and supportive climate. The pupils’ welfare and safety </w:t>
      </w:r>
      <w:r w:rsidR="006A717D" w:rsidRPr="006D056D">
        <w:rPr>
          <w:rFonts w:cs="Arial"/>
          <w:sz w:val="24"/>
        </w:rPr>
        <w:t>are</w:t>
      </w:r>
      <w:r w:rsidRPr="006D056D">
        <w:rPr>
          <w:rFonts w:cs="Arial"/>
          <w:sz w:val="24"/>
        </w:rPr>
        <w:t xml:space="preserve"> of paramount importance.</w:t>
      </w:r>
      <w:r w:rsidRPr="006D056D">
        <w:rPr>
          <w:rFonts w:cs="Arial"/>
          <w:color w:val="000000"/>
          <w:sz w:val="24"/>
        </w:rPr>
        <w:t xml:space="preserve"> </w:t>
      </w:r>
    </w:p>
    <w:p w14:paraId="2F8F428B" w14:textId="77777777" w:rsidR="00C36009" w:rsidRPr="006D056D" w:rsidRDefault="00C36009" w:rsidP="00C36009">
      <w:pPr>
        <w:autoSpaceDE w:val="0"/>
        <w:autoSpaceDN w:val="0"/>
        <w:adjustRightInd w:val="0"/>
        <w:rPr>
          <w:rFonts w:cs="Arial"/>
          <w:color w:val="000000"/>
          <w:sz w:val="24"/>
        </w:rPr>
      </w:pPr>
      <w:r w:rsidRPr="006D056D">
        <w:rPr>
          <w:rFonts w:cs="Arial"/>
          <w:color w:val="000000"/>
          <w:sz w:val="24"/>
        </w:rPr>
        <w:t xml:space="preserve">Safeguarding and promoting the welfare of children is </w:t>
      </w:r>
      <w:r w:rsidRPr="006D056D">
        <w:rPr>
          <w:rFonts w:cs="Arial"/>
          <w:b/>
          <w:bCs/>
          <w:color w:val="000000"/>
          <w:sz w:val="24"/>
        </w:rPr>
        <w:t xml:space="preserve">everyone’s </w:t>
      </w:r>
      <w:r w:rsidRPr="006D056D">
        <w:rPr>
          <w:rFonts w:cs="Arial"/>
          <w:color w:val="000000"/>
          <w:sz w:val="24"/>
        </w:rPr>
        <w:t xml:space="preserve">responsibility. </w:t>
      </w:r>
      <w:r w:rsidRPr="006D056D">
        <w:rPr>
          <w:rFonts w:cs="Arial"/>
          <w:b/>
          <w:bCs/>
          <w:color w:val="000000"/>
          <w:sz w:val="24"/>
        </w:rPr>
        <w:t xml:space="preserve">Everyone </w:t>
      </w:r>
      <w:r w:rsidRPr="006D056D">
        <w:rPr>
          <w:rFonts w:cs="Arial"/>
          <w:color w:val="000000"/>
          <w:sz w:val="24"/>
        </w:rPr>
        <w:t xml:space="preserve">who comes into contact with children and their families has a role to play. In order to fulfil this responsibility effectively, all staff should make sure their approach is child-centred. This means that they should consider, at all times, what is in the </w:t>
      </w:r>
      <w:r w:rsidRPr="006D056D">
        <w:rPr>
          <w:rFonts w:cs="Arial"/>
          <w:b/>
          <w:bCs/>
          <w:color w:val="000000"/>
          <w:sz w:val="24"/>
        </w:rPr>
        <w:t xml:space="preserve">best interests </w:t>
      </w:r>
      <w:r w:rsidRPr="006D056D">
        <w:rPr>
          <w:rFonts w:cs="Arial"/>
          <w:color w:val="000000"/>
          <w:sz w:val="24"/>
        </w:rPr>
        <w:t xml:space="preserve">of the child. </w:t>
      </w:r>
    </w:p>
    <w:p w14:paraId="25F89695" w14:textId="7AEE0E0C" w:rsidR="00C36009" w:rsidRDefault="00C36009" w:rsidP="00C36009">
      <w:pPr>
        <w:rPr>
          <w:rFonts w:cs="Arial"/>
          <w:sz w:val="24"/>
        </w:rPr>
      </w:pPr>
      <w:r w:rsidRPr="006D056D">
        <w:rPr>
          <w:rFonts w:cs="Arial"/>
          <w:sz w:val="24"/>
        </w:rPr>
        <w:t>This policy applies equally to all activities provided by Maplewell Hall School to students on roll when they can be reasonabl</w:t>
      </w:r>
      <w:r w:rsidR="006A717D">
        <w:rPr>
          <w:rFonts w:cs="Arial"/>
          <w:sz w:val="24"/>
        </w:rPr>
        <w:t>y</w:t>
      </w:r>
      <w:r w:rsidRPr="006D056D">
        <w:rPr>
          <w:rFonts w:cs="Arial"/>
          <w:sz w:val="24"/>
        </w:rPr>
        <w:t xml:space="preserve"> said to be under the supervision of Maplewell Hall School. This includes After School Club and Breakfast club, as well as off-site trips and visits that extend beyond the normal school day. </w:t>
      </w:r>
    </w:p>
    <w:p w14:paraId="199DCB1D" w14:textId="09C3CC8B" w:rsidR="00190CA3" w:rsidRPr="006D056D" w:rsidRDefault="00FB0227" w:rsidP="00C36009">
      <w:pPr>
        <w:rPr>
          <w:rFonts w:cs="Arial"/>
          <w:sz w:val="24"/>
        </w:rPr>
      </w:pPr>
      <w:r w:rsidRPr="006D056D">
        <w:rPr>
          <w:rFonts w:cs="Arial"/>
          <w:sz w:val="24"/>
          <w:lang w:val="en-GB"/>
        </w:rPr>
        <w:t>This policy applies equally to all</w:t>
      </w:r>
      <w:r>
        <w:rPr>
          <w:rFonts w:cs="Arial"/>
          <w:sz w:val="24"/>
          <w:lang w:val="en-GB"/>
        </w:rPr>
        <w:t xml:space="preserve"> </w:t>
      </w:r>
      <w:r w:rsidR="00680F61">
        <w:rPr>
          <w:rFonts w:cs="Arial"/>
          <w:sz w:val="24"/>
          <w:lang w:val="en-GB"/>
        </w:rPr>
        <w:t xml:space="preserve">students at Maplewell, both </w:t>
      </w:r>
      <w:r>
        <w:rPr>
          <w:rFonts w:cs="Arial"/>
          <w:sz w:val="24"/>
          <w:lang w:val="en-GB"/>
        </w:rPr>
        <w:t>Children and</w:t>
      </w:r>
      <w:r w:rsidRPr="006D056D">
        <w:rPr>
          <w:rFonts w:cs="Arial"/>
          <w:sz w:val="24"/>
          <w:lang w:val="en-GB"/>
        </w:rPr>
        <w:t xml:space="preserve"> Young Adults</w:t>
      </w:r>
      <w:r w:rsidR="00680F61">
        <w:rPr>
          <w:rFonts w:cs="Arial"/>
          <w:sz w:val="24"/>
          <w:lang w:val="en-GB"/>
        </w:rPr>
        <w:t xml:space="preserve">, </w:t>
      </w:r>
      <w:r w:rsidRPr="006D056D">
        <w:rPr>
          <w:rFonts w:cs="Arial"/>
          <w:sz w:val="24"/>
          <w:lang w:val="en-GB"/>
        </w:rPr>
        <w:t>as their Learning Difficulties and Disabilities mean that they remain vulnerable</w:t>
      </w:r>
      <w:r>
        <w:rPr>
          <w:rFonts w:cs="Arial"/>
          <w:sz w:val="24"/>
          <w:lang w:val="en-GB"/>
        </w:rPr>
        <w:t xml:space="preserve"> beyond the age of 18</w:t>
      </w:r>
      <w:r w:rsidRPr="006D056D">
        <w:rPr>
          <w:rFonts w:cs="Arial"/>
          <w:sz w:val="24"/>
          <w:lang w:val="en-GB"/>
        </w:rPr>
        <w:t>.</w:t>
      </w:r>
    </w:p>
    <w:p w14:paraId="4CB59291" w14:textId="77777777" w:rsidR="00C36009" w:rsidRPr="006D056D" w:rsidRDefault="00C36009" w:rsidP="00C36009">
      <w:pPr>
        <w:rPr>
          <w:rFonts w:cs="Arial"/>
          <w:sz w:val="24"/>
        </w:rPr>
      </w:pPr>
      <w:r w:rsidRPr="006D056D">
        <w:rPr>
          <w:rFonts w:cs="Arial"/>
          <w:sz w:val="24"/>
        </w:rPr>
        <w:t xml:space="preserve">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matters where appropriate. </w:t>
      </w:r>
    </w:p>
    <w:p w14:paraId="6CC4A69B" w14:textId="77777777" w:rsidR="00C36009" w:rsidRPr="006D056D" w:rsidRDefault="00C36009" w:rsidP="00C36009">
      <w:pPr>
        <w:autoSpaceDE w:val="0"/>
        <w:autoSpaceDN w:val="0"/>
        <w:adjustRightInd w:val="0"/>
        <w:rPr>
          <w:rFonts w:cs="Arial"/>
          <w:color w:val="000000"/>
          <w:sz w:val="24"/>
        </w:rPr>
      </w:pPr>
    </w:p>
    <w:p w14:paraId="4F3871A8" w14:textId="77777777" w:rsidR="00C36009" w:rsidRPr="006D056D" w:rsidRDefault="00C36009" w:rsidP="0026111D">
      <w:pPr>
        <w:pStyle w:val="Heading1"/>
      </w:pPr>
      <w:bookmarkStart w:id="3" w:name="_Toc492916098"/>
      <w:bookmarkStart w:id="4" w:name="_Toc494354303"/>
      <w:r w:rsidRPr="006D056D">
        <w:t>Legislation and statutory guidance</w:t>
      </w:r>
      <w:bookmarkEnd w:id="3"/>
      <w:bookmarkEnd w:id="4"/>
    </w:p>
    <w:p w14:paraId="436D22DB" w14:textId="18AD3D85" w:rsidR="00C36009" w:rsidRPr="006D056D" w:rsidRDefault="00C36009" w:rsidP="00C36009">
      <w:pPr>
        <w:rPr>
          <w:rFonts w:cs="Arial"/>
          <w:sz w:val="24"/>
          <w:lang w:val="en-GB"/>
        </w:rPr>
      </w:pPr>
      <w:r w:rsidRPr="006D056D">
        <w:rPr>
          <w:rFonts w:eastAsia="Arial" w:cs="Arial"/>
          <w:sz w:val="24"/>
          <w:lang w:val="en-GB"/>
        </w:rPr>
        <w:t xml:space="preserve">This policy is based on the Department for Education’s statutory guidance, and </w:t>
      </w:r>
      <w:hyperlink r:id="rId11" w:history="1">
        <w:r w:rsidRPr="006D056D">
          <w:rPr>
            <w:rStyle w:val="Hyperlink"/>
            <w:rFonts w:cs="Arial"/>
            <w:sz w:val="24"/>
          </w:rPr>
          <w:t>Working Together to Safeguard Children</w:t>
        </w:r>
      </w:hyperlink>
      <w:r w:rsidRPr="006D056D">
        <w:rPr>
          <w:rFonts w:eastAsia="Arial" w:cs="Arial"/>
          <w:sz w:val="24"/>
          <w:lang w:val="en-GB"/>
        </w:rPr>
        <w:t xml:space="preserve">. We comply with this guidance and the procedures set out by the Leicestershire and Rutland safeguarding children board. </w:t>
      </w:r>
    </w:p>
    <w:p w14:paraId="4CDF09D1" w14:textId="77777777" w:rsidR="00C36009" w:rsidRPr="006D056D" w:rsidRDefault="00C36009" w:rsidP="00C36009">
      <w:pPr>
        <w:rPr>
          <w:rFonts w:cs="Arial"/>
          <w:sz w:val="24"/>
          <w:lang w:val="en-GB"/>
        </w:rPr>
      </w:pPr>
      <w:r w:rsidRPr="006D056D">
        <w:rPr>
          <w:rFonts w:eastAsia="Arial" w:cs="Arial"/>
          <w:sz w:val="24"/>
          <w:lang w:val="en-GB"/>
        </w:rPr>
        <w:t>This policy is also based on the following legislation:</w:t>
      </w:r>
    </w:p>
    <w:p w14:paraId="23888419" w14:textId="77777777" w:rsidR="00C36009" w:rsidRPr="006D056D" w:rsidRDefault="00C36009" w:rsidP="00C36009">
      <w:pPr>
        <w:pStyle w:val="ColorfulList-Accent11"/>
        <w:numPr>
          <w:ilvl w:val="0"/>
          <w:numId w:val="6"/>
        </w:numPr>
        <w:rPr>
          <w:rFonts w:eastAsia="Arial" w:cs="Arial"/>
          <w:sz w:val="24"/>
          <w:szCs w:val="24"/>
        </w:rPr>
      </w:pPr>
      <w:r w:rsidRPr="006D056D">
        <w:rPr>
          <w:rFonts w:eastAsia="Arial" w:cs="Arial"/>
          <w:sz w:val="24"/>
          <w:szCs w:val="24"/>
        </w:rPr>
        <w:t xml:space="preserve">Section 175 of the </w:t>
      </w:r>
      <w:hyperlink r:id="rId12" w:history="1">
        <w:r w:rsidRPr="006D056D">
          <w:rPr>
            <w:rStyle w:val="Hyperlink"/>
            <w:rFonts w:eastAsia="Arial" w:cs="Arial"/>
            <w:sz w:val="24"/>
            <w:szCs w:val="24"/>
          </w:rPr>
          <w:t>Education Act 2002</w:t>
        </w:r>
      </w:hyperlink>
      <w:r w:rsidRPr="006D056D">
        <w:rPr>
          <w:rFonts w:eastAsia="Arial" w:cs="Arial"/>
          <w:sz w:val="24"/>
          <w:szCs w:val="24"/>
        </w:rPr>
        <w:t>, which places a duty on schools and local authorities to safeguard and promote the welfare of pupils;</w:t>
      </w:r>
    </w:p>
    <w:p w14:paraId="47407F82" w14:textId="77777777" w:rsidR="00C36009" w:rsidRPr="006D056D" w:rsidRDefault="00084AA3" w:rsidP="00C36009">
      <w:pPr>
        <w:pStyle w:val="ColorfulList-Accent11"/>
        <w:numPr>
          <w:ilvl w:val="0"/>
          <w:numId w:val="6"/>
        </w:numPr>
        <w:rPr>
          <w:rFonts w:eastAsia="Arial" w:cs="Arial"/>
          <w:sz w:val="24"/>
          <w:szCs w:val="24"/>
        </w:rPr>
      </w:pPr>
      <w:hyperlink r:id="rId13" w:history="1">
        <w:r w:rsidR="00C36009" w:rsidRPr="006D056D">
          <w:rPr>
            <w:rStyle w:val="Hyperlink"/>
            <w:rFonts w:eastAsia="Arial" w:cs="Arial"/>
            <w:sz w:val="24"/>
            <w:szCs w:val="24"/>
          </w:rPr>
          <w:t>The School Staffing (England) Regulations 2009</w:t>
        </w:r>
      </w:hyperlink>
      <w:r w:rsidR="00C36009" w:rsidRPr="006D056D">
        <w:rPr>
          <w:rFonts w:eastAsia="Arial" w:cs="Arial"/>
          <w:sz w:val="24"/>
          <w:szCs w:val="24"/>
        </w:rPr>
        <w:t>, which set out what must be recorded on the single central record and the requirement for at least one person on a school interview/appointment panel to be trained in safer recruitment techniques;</w:t>
      </w:r>
    </w:p>
    <w:p w14:paraId="1068828F" w14:textId="77777777" w:rsidR="00C36009" w:rsidRPr="006D056D" w:rsidRDefault="00084AA3" w:rsidP="00C36009">
      <w:pPr>
        <w:pStyle w:val="ColorfulList-Accent11"/>
        <w:numPr>
          <w:ilvl w:val="0"/>
          <w:numId w:val="6"/>
        </w:numPr>
        <w:rPr>
          <w:rFonts w:eastAsia="Arial" w:cs="Arial"/>
          <w:sz w:val="24"/>
          <w:szCs w:val="24"/>
        </w:rPr>
      </w:pPr>
      <w:hyperlink r:id="rId14" w:history="1">
        <w:r w:rsidR="00C36009" w:rsidRPr="006D056D">
          <w:rPr>
            <w:rStyle w:val="Hyperlink"/>
            <w:rFonts w:eastAsia="Arial" w:cs="Arial"/>
            <w:sz w:val="24"/>
            <w:szCs w:val="24"/>
          </w:rPr>
          <w:t>The Children Act 1989</w:t>
        </w:r>
      </w:hyperlink>
      <w:r w:rsidR="00C36009" w:rsidRPr="006D056D">
        <w:rPr>
          <w:rFonts w:eastAsia="Arial" w:cs="Arial"/>
          <w:sz w:val="24"/>
          <w:szCs w:val="24"/>
        </w:rPr>
        <w:t xml:space="preserve"> (and </w:t>
      </w:r>
      <w:hyperlink r:id="rId15" w:history="1">
        <w:r w:rsidR="00C36009" w:rsidRPr="006D056D">
          <w:rPr>
            <w:rStyle w:val="Hyperlink"/>
            <w:rFonts w:eastAsia="Arial" w:cs="Arial"/>
            <w:sz w:val="24"/>
            <w:szCs w:val="24"/>
          </w:rPr>
          <w:t>2004 amendment</w:t>
        </w:r>
      </w:hyperlink>
      <w:r w:rsidR="00C36009" w:rsidRPr="006D056D">
        <w:rPr>
          <w:rFonts w:eastAsia="Arial" w:cs="Arial"/>
          <w:sz w:val="24"/>
          <w:szCs w:val="24"/>
        </w:rPr>
        <w:t>), which provides a framework for the care and protection of children;</w:t>
      </w:r>
    </w:p>
    <w:p w14:paraId="146563BF" w14:textId="77777777" w:rsidR="00C36009" w:rsidRPr="006D056D" w:rsidRDefault="00C36009" w:rsidP="00C36009">
      <w:pPr>
        <w:pStyle w:val="ColorfulList-Accent11"/>
        <w:numPr>
          <w:ilvl w:val="0"/>
          <w:numId w:val="6"/>
        </w:numPr>
        <w:rPr>
          <w:rFonts w:eastAsia="Arial" w:cs="Arial"/>
          <w:sz w:val="24"/>
          <w:szCs w:val="24"/>
        </w:rPr>
      </w:pPr>
      <w:r w:rsidRPr="006D056D">
        <w:rPr>
          <w:rFonts w:eastAsia="Arial" w:cs="Arial"/>
          <w:sz w:val="24"/>
          <w:szCs w:val="24"/>
        </w:rPr>
        <w:t xml:space="preserve">Section 5B(11) of the Female Genital Mutilation Act 2003, as inserted by section 74 of the </w:t>
      </w:r>
      <w:hyperlink r:id="rId16" w:history="1">
        <w:r w:rsidRPr="006D056D">
          <w:rPr>
            <w:rStyle w:val="Hyperlink"/>
            <w:rFonts w:eastAsia="Arial" w:cs="Arial"/>
            <w:sz w:val="24"/>
            <w:szCs w:val="24"/>
          </w:rPr>
          <w:t>Serious Crime Act 2015</w:t>
        </w:r>
      </w:hyperlink>
      <w:r w:rsidRPr="006D056D">
        <w:rPr>
          <w:rFonts w:eastAsia="Arial" w:cs="Arial"/>
          <w:sz w:val="24"/>
          <w:szCs w:val="24"/>
        </w:rPr>
        <w:t>, which places a statutory duty on teachers to report to the police where they discover that female genital mutilation (FGM) appears to have been carried out on a girl under 18;</w:t>
      </w:r>
    </w:p>
    <w:p w14:paraId="10B047EB" w14:textId="77777777" w:rsidR="00C36009" w:rsidRPr="006D056D" w:rsidRDefault="00084AA3" w:rsidP="00C36009">
      <w:pPr>
        <w:pStyle w:val="ColorfulList-Accent11"/>
        <w:numPr>
          <w:ilvl w:val="0"/>
          <w:numId w:val="6"/>
        </w:numPr>
        <w:rPr>
          <w:rFonts w:eastAsia="Arial" w:cs="Arial"/>
          <w:sz w:val="24"/>
          <w:szCs w:val="24"/>
        </w:rPr>
      </w:pPr>
      <w:hyperlink r:id="rId17" w:history="1">
        <w:r w:rsidR="00C36009" w:rsidRPr="006D056D">
          <w:rPr>
            <w:rStyle w:val="Hyperlink"/>
            <w:rFonts w:eastAsia="Arial" w:cs="Arial"/>
            <w:sz w:val="24"/>
            <w:szCs w:val="24"/>
          </w:rPr>
          <w:t>Statutory guidance on FGM</w:t>
        </w:r>
      </w:hyperlink>
      <w:r w:rsidR="00C36009" w:rsidRPr="006D056D">
        <w:rPr>
          <w:rFonts w:eastAsia="Arial" w:cs="Arial"/>
          <w:sz w:val="24"/>
          <w:szCs w:val="24"/>
        </w:rPr>
        <w:t>, which sets out responsibilities with regards to safeguarding and supporting girls affected by FGM;</w:t>
      </w:r>
    </w:p>
    <w:p w14:paraId="55C3B852" w14:textId="77777777" w:rsidR="00C36009" w:rsidRPr="006D056D" w:rsidRDefault="00084AA3" w:rsidP="00C36009">
      <w:pPr>
        <w:pStyle w:val="ColorfulList-Accent11"/>
        <w:numPr>
          <w:ilvl w:val="0"/>
          <w:numId w:val="6"/>
        </w:numPr>
        <w:rPr>
          <w:rFonts w:eastAsia="Arial" w:cs="Arial"/>
          <w:sz w:val="24"/>
          <w:szCs w:val="24"/>
        </w:rPr>
      </w:pPr>
      <w:hyperlink r:id="rId18" w:history="1">
        <w:r w:rsidR="00C36009" w:rsidRPr="006D056D">
          <w:rPr>
            <w:rStyle w:val="Hyperlink"/>
            <w:rFonts w:eastAsia="Arial" w:cs="Arial"/>
            <w:sz w:val="24"/>
            <w:szCs w:val="24"/>
          </w:rPr>
          <w:t>The Rehabilitation of Offenders Act 1974</w:t>
        </w:r>
      </w:hyperlink>
      <w:r w:rsidR="00C36009" w:rsidRPr="006D056D">
        <w:rPr>
          <w:rFonts w:eastAsia="Arial" w:cs="Arial"/>
          <w:sz w:val="24"/>
          <w:szCs w:val="24"/>
        </w:rPr>
        <w:t>, which outlines when people with criminal convictions can work with children;</w:t>
      </w:r>
    </w:p>
    <w:p w14:paraId="5082F33C" w14:textId="77777777" w:rsidR="00C36009" w:rsidRPr="006D056D" w:rsidRDefault="00C36009" w:rsidP="00C36009">
      <w:pPr>
        <w:pStyle w:val="ColorfulList-Accent11"/>
        <w:numPr>
          <w:ilvl w:val="0"/>
          <w:numId w:val="6"/>
        </w:numPr>
        <w:rPr>
          <w:rFonts w:eastAsia="Arial" w:cs="Arial"/>
          <w:sz w:val="24"/>
          <w:szCs w:val="24"/>
        </w:rPr>
      </w:pPr>
      <w:r w:rsidRPr="006D056D">
        <w:rPr>
          <w:rFonts w:eastAsia="Arial" w:cs="Arial"/>
          <w:sz w:val="24"/>
          <w:szCs w:val="24"/>
        </w:rPr>
        <w:t xml:space="preserve">Schedule 4 of the </w:t>
      </w:r>
      <w:hyperlink r:id="rId19" w:history="1">
        <w:r w:rsidRPr="006D056D">
          <w:rPr>
            <w:rStyle w:val="Hyperlink"/>
            <w:rFonts w:eastAsia="Arial" w:cs="Arial"/>
            <w:sz w:val="24"/>
            <w:szCs w:val="24"/>
          </w:rPr>
          <w:t>Safeguarding Vulnerable Groups Act 2006</w:t>
        </w:r>
      </w:hyperlink>
      <w:r w:rsidRPr="006D056D">
        <w:rPr>
          <w:rFonts w:eastAsia="Arial" w:cs="Arial"/>
          <w:sz w:val="24"/>
          <w:szCs w:val="24"/>
        </w:rPr>
        <w:t>, which defines what ‘regulated activity’ is in relation to children;</w:t>
      </w:r>
    </w:p>
    <w:p w14:paraId="4ABA2FA5" w14:textId="77777777" w:rsidR="00C36009" w:rsidRPr="006D056D" w:rsidRDefault="00C36009" w:rsidP="00C36009">
      <w:pPr>
        <w:pStyle w:val="ColorfulList-Accent11"/>
        <w:numPr>
          <w:ilvl w:val="0"/>
          <w:numId w:val="6"/>
        </w:numPr>
        <w:rPr>
          <w:rFonts w:eastAsia="Arial" w:cs="Arial"/>
          <w:sz w:val="24"/>
          <w:szCs w:val="24"/>
        </w:rPr>
      </w:pPr>
      <w:r w:rsidRPr="006D056D">
        <w:rPr>
          <w:rFonts w:eastAsia="Arial" w:cs="Arial"/>
          <w:sz w:val="24"/>
          <w:szCs w:val="24"/>
        </w:rPr>
        <w:t xml:space="preserve">Statutory </w:t>
      </w:r>
      <w:hyperlink r:id="rId20" w:history="1">
        <w:r w:rsidRPr="006D056D">
          <w:rPr>
            <w:rStyle w:val="Hyperlink"/>
            <w:rFonts w:eastAsia="Arial" w:cs="Arial"/>
            <w:sz w:val="24"/>
            <w:szCs w:val="24"/>
          </w:rPr>
          <w:t>guidance on the Prevent duty</w:t>
        </w:r>
      </w:hyperlink>
      <w:r w:rsidRPr="006D056D">
        <w:rPr>
          <w:rFonts w:eastAsia="Arial" w:cs="Arial"/>
          <w:sz w:val="24"/>
          <w:szCs w:val="24"/>
        </w:rPr>
        <w:t>, which explains schools’ duties under the Counter-Terrorism and Security Act 2015 with respect to protecting people from the risk of radicalisation and extremism.</w:t>
      </w:r>
    </w:p>
    <w:p w14:paraId="63C2A787" w14:textId="77777777" w:rsidR="00C36009" w:rsidRPr="006D056D" w:rsidRDefault="00C36009" w:rsidP="00C36009">
      <w:pPr>
        <w:pStyle w:val="ColorfulList-Accent11"/>
        <w:rPr>
          <w:rFonts w:eastAsia="Arial" w:cs="Arial"/>
          <w:sz w:val="24"/>
          <w:szCs w:val="24"/>
        </w:rPr>
      </w:pPr>
      <w:r w:rsidRPr="006D056D">
        <w:rPr>
          <w:rFonts w:eastAsia="Arial" w:cs="Arial"/>
          <w:sz w:val="24"/>
          <w:szCs w:val="24"/>
        </w:rPr>
        <w:t>This policy also recognises and supports the legal duty to:</w:t>
      </w:r>
    </w:p>
    <w:p w14:paraId="3DA1D709" w14:textId="77777777" w:rsidR="00C36009" w:rsidRPr="006D056D" w:rsidRDefault="00C36009" w:rsidP="00C36009">
      <w:pPr>
        <w:pStyle w:val="Default"/>
        <w:numPr>
          <w:ilvl w:val="0"/>
          <w:numId w:val="5"/>
        </w:numPr>
        <w:spacing w:before="120" w:after="120"/>
        <w:ind w:left="714" w:hanging="357"/>
      </w:pPr>
      <w:r w:rsidRPr="006D056D">
        <w:t>make a referral to the Disclosure and Barring Service (DBS) if a person in regulated activity has been dismissed or removed due to safeguarding concerns, or would have been had they not resigned;</w:t>
      </w:r>
    </w:p>
    <w:p w14:paraId="04C34AD1" w14:textId="77777777" w:rsidR="00C36009" w:rsidRPr="006D056D" w:rsidRDefault="00C36009" w:rsidP="00C36009">
      <w:pPr>
        <w:pStyle w:val="Default"/>
        <w:numPr>
          <w:ilvl w:val="0"/>
          <w:numId w:val="5"/>
        </w:numPr>
        <w:spacing w:before="120" w:after="120"/>
        <w:ind w:left="714" w:hanging="357"/>
        <w:rPr>
          <w:color w:val="auto"/>
        </w:rPr>
      </w:pPr>
      <w:r w:rsidRPr="006D056D">
        <w:rPr>
          <w:bCs/>
        </w:rPr>
        <w:t>refer to the DBS anyone who has harmed, or poses a risk of harm, to a child or vulnerable adult</w:t>
      </w:r>
      <w:r w:rsidRPr="006D056D">
        <w:rPr>
          <w:color w:val="auto"/>
        </w:rPr>
        <w:t xml:space="preserve">. </w:t>
      </w:r>
    </w:p>
    <w:p w14:paraId="5319DF89" w14:textId="77777777" w:rsidR="00C36009" w:rsidRPr="006D056D" w:rsidRDefault="00C36009" w:rsidP="00C36009">
      <w:pPr>
        <w:pStyle w:val="ColorfulList-Accent11"/>
        <w:rPr>
          <w:rFonts w:eastAsia="Arial" w:cs="Arial"/>
          <w:sz w:val="24"/>
          <w:szCs w:val="24"/>
        </w:rPr>
      </w:pPr>
    </w:p>
    <w:p w14:paraId="561E56BD" w14:textId="77777777" w:rsidR="006A717D" w:rsidRPr="0026111D" w:rsidRDefault="006A717D" w:rsidP="006A717D">
      <w:pPr>
        <w:rPr>
          <w:b/>
          <w:sz w:val="40"/>
        </w:rPr>
      </w:pPr>
      <w:bookmarkStart w:id="5" w:name="_Toc492916099"/>
      <w:bookmarkStart w:id="6" w:name="_Toc494354304"/>
      <w:r w:rsidRPr="0026111D">
        <w:rPr>
          <w:b/>
          <w:sz w:val="40"/>
        </w:rPr>
        <w:t xml:space="preserve">Equality statement </w:t>
      </w:r>
    </w:p>
    <w:p w14:paraId="64F27AAF" w14:textId="77777777" w:rsidR="006A717D" w:rsidRPr="006D056D" w:rsidRDefault="006A717D" w:rsidP="006A717D">
      <w:pPr>
        <w:rPr>
          <w:rFonts w:cs="Arial"/>
          <w:sz w:val="24"/>
        </w:rPr>
      </w:pPr>
      <w:r w:rsidRPr="006D056D">
        <w:rPr>
          <w:rFonts w:cs="Arial"/>
          <w:sz w:val="24"/>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4559663D" w14:textId="77777777" w:rsidR="006A717D" w:rsidRPr="006D056D" w:rsidRDefault="006A717D" w:rsidP="006A717D">
      <w:pPr>
        <w:rPr>
          <w:rFonts w:cs="Arial"/>
          <w:sz w:val="24"/>
        </w:rPr>
      </w:pPr>
      <w:r w:rsidRPr="006D056D">
        <w:rPr>
          <w:rFonts w:cs="Arial"/>
          <w:sz w:val="24"/>
        </w:rPr>
        <w:t>We give special consideration to children who:</w:t>
      </w:r>
    </w:p>
    <w:p w14:paraId="11B403C3" w14:textId="77777777" w:rsidR="006A717D" w:rsidRPr="006D056D" w:rsidRDefault="006A717D" w:rsidP="006A717D">
      <w:pPr>
        <w:pStyle w:val="ColorfulList-Accent11"/>
        <w:numPr>
          <w:ilvl w:val="0"/>
          <w:numId w:val="2"/>
        </w:numPr>
        <w:ind w:left="714" w:hanging="357"/>
        <w:rPr>
          <w:rFonts w:eastAsia="Arial" w:cs="Arial"/>
          <w:sz w:val="24"/>
          <w:szCs w:val="24"/>
        </w:rPr>
      </w:pPr>
      <w:r w:rsidRPr="006D056D">
        <w:rPr>
          <w:rFonts w:eastAsia="Arial" w:cs="Arial"/>
          <w:sz w:val="24"/>
          <w:szCs w:val="24"/>
        </w:rPr>
        <w:t>Have special educational needs or disabilities;</w:t>
      </w:r>
    </w:p>
    <w:p w14:paraId="4200FBE6" w14:textId="307FA6BF" w:rsidR="006A717D" w:rsidRDefault="006A717D" w:rsidP="006A717D">
      <w:pPr>
        <w:pStyle w:val="ColorfulList-Accent11"/>
        <w:numPr>
          <w:ilvl w:val="0"/>
          <w:numId w:val="2"/>
        </w:numPr>
        <w:ind w:left="714" w:hanging="357"/>
        <w:rPr>
          <w:rFonts w:eastAsia="Arial" w:cs="Arial"/>
          <w:sz w:val="24"/>
          <w:szCs w:val="24"/>
        </w:rPr>
      </w:pPr>
      <w:r w:rsidRPr="006D056D">
        <w:rPr>
          <w:rFonts w:eastAsia="Arial" w:cs="Arial"/>
          <w:sz w:val="24"/>
          <w:szCs w:val="24"/>
        </w:rPr>
        <w:t>Are young carers;</w:t>
      </w:r>
    </w:p>
    <w:p w14:paraId="2C2CCCC6" w14:textId="21122545" w:rsidR="006B14A5" w:rsidRPr="006D056D" w:rsidRDefault="006B14A5" w:rsidP="006A717D">
      <w:pPr>
        <w:pStyle w:val="ColorfulList-Accent11"/>
        <w:numPr>
          <w:ilvl w:val="0"/>
          <w:numId w:val="2"/>
        </w:numPr>
        <w:ind w:left="714" w:hanging="357"/>
        <w:rPr>
          <w:rFonts w:eastAsia="Arial" w:cs="Arial"/>
          <w:sz w:val="24"/>
          <w:szCs w:val="24"/>
        </w:rPr>
      </w:pPr>
      <w:r>
        <w:rPr>
          <w:rFonts w:eastAsia="Arial" w:cs="Arial"/>
          <w:sz w:val="24"/>
          <w:szCs w:val="24"/>
        </w:rPr>
        <w:t>Are Looked After;</w:t>
      </w:r>
    </w:p>
    <w:p w14:paraId="3ACC78E7" w14:textId="6A2BD180" w:rsidR="006A717D" w:rsidRPr="006D056D" w:rsidRDefault="006A717D" w:rsidP="006A717D">
      <w:pPr>
        <w:pStyle w:val="ColorfulList-Accent11"/>
        <w:numPr>
          <w:ilvl w:val="0"/>
          <w:numId w:val="2"/>
        </w:numPr>
        <w:ind w:left="714" w:hanging="357"/>
        <w:rPr>
          <w:rFonts w:eastAsia="Arial" w:cs="Arial"/>
          <w:sz w:val="24"/>
          <w:szCs w:val="24"/>
        </w:rPr>
      </w:pPr>
      <w:r w:rsidRPr="006D056D">
        <w:rPr>
          <w:rFonts w:eastAsia="Arial" w:cs="Arial"/>
          <w:sz w:val="24"/>
          <w:szCs w:val="24"/>
        </w:rPr>
        <w:t>May experience discrimination due to their race, ethnicity, religion, gender identification or sexuality;</w:t>
      </w:r>
    </w:p>
    <w:p w14:paraId="5147014C" w14:textId="77777777" w:rsidR="006A717D" w:rsidRPr="006D056D" w:rsidRDefault="006A717D" w:rsidP="006A717D">
      <w:pPr>
        <w:pStyle w:val="ColorfulList-Accent11"/>
        <w:numPr>
          <w:ilvl w:val="0"/>
          <w:numId w:val="2"/>
        </w:numPr>
        <w:ind w:left="714" w:hanging="357"/>
        <w:rPr>
          <w:rFonts w:eastAsia="Arial" w:cs="Arial"/>
          <w:sz w:val="24"/>
          <w:szCs w:val="24"/>
        </w:rPr>
      </w:pPr>
      <w:r w:rsidRPr="006D056D">
        <w:rPr>
          <w:rFonts w:eastAsia="Arial" w:cs="Arial"/>
          <w:sz w:val="24"/>
          <w:szCs w:val="24"/>
        </w:rPr>
        <w:t>Have English as an additional language;</w:t>
      </w:r>
    </w:p>
    <w:p w14:paraId="2C09901C" w14:textId="77777777" w:rsidR="006A717D" w:rsidRPr="006D056D" w:rsidRDefault="006A717D" w:rsidP="006A717D">
      <w:pPr>
        <w:pStyle w:val="ColorfulList-Accent11"/>
        <w:numPr>
          <w:ilvl w:val="0"/>
          <w:numId w:val="2"/>
        </w:numPr>
        <w:ind w:left="714" w:hanging="357"/>
        <w:rPr>
          <w:rFonts w:eastAsia="Arial" w:cs="Arial"/>
          <w:sz w:val="24"/>
          <w:szCs w:val="24"/>
        </w:rPr>
      </w:pPr>
      <w:r w:rsidRPr="006D056D">
        <w:rPr>
          <w:rFonts w:eastAsia="Arial" w:cs="Arial"/>
          <w:sz w:val="24"/>
          <w:szCs w:val="24"/>
        </w:rPr>
        <w:t xml:space="preserve">Are known to be living in difficult situations – for example, temporary accommodation or where there are issues such as substance abuse or domestic violence; </w:t>
      </w:r>
    </w:p>
    <w:p w14:paraId="05EA514D" w14:textId="77777777" w:rsidR="006A717D" w:rsidRPr="006D056D" w:rsidRDefault="006A717D" w:rsidP="006A717D">
      <w:pPr>
        <w:pStyle w:val="ColorfulList-Accent11"/>
        <w:numPr>
          <w:ilvl w:val="0"/>
          <w:numId w:val="2"/>
        </w:numPr>
        <w:ind w:left="714" w:hanging="357"/>
        <w:rPr>
          <w:rFonts w:eastAsia="Arial" w:cs="Arial"/>
          <w:sz w:val="24"/>
          <w:szCs w:val="24"/>
        </w:rPr>
      </w:pPr>
      <w:r w:rsidRPr="006D056D">
        <w:rPr>
          <w:rFonts w:eastAsia="Arial" w:cs="Arial"/>
          <w:sz w:val="24"/>
          <w:szCs w:val="24"/>
        </w:rPr>
        <w:t xml:space="preserve">Are at risk of FGM, sexual exploitation, forced marriage, or radicalisation; </w:t>
      </w:r>
    </w:p>
    <w:p w14:paraId="093DA342" w14:textId="77777777" w:rsidR="006A717D" w:rsidRPr="006D056D" w:rsidRDefault="006A717D" w:rsidP="006A717D">
      <w:pPr>
        <w:pStyle w:val="ColorfulList-Accent11"/>
        <w:numPr>
          <w:ilvl w:val="0"/>
          <w:numId w:val="2"/>
        </w:numPr>
        <w:ind w:left="714" w:hanging="357"/>
        <w:rPr>
          <w:rFonts w:eastAsia="Arial" w:cs="Arial"/>
          <w:sz w:val="24"/>
          <w:szCs w:val="24"/>
        </w:rPr>
      </w:pPr>
      <w:r w:rsidRPr="006D056D">
        <w:rPr>
          <w:rFonts w:eastAsia="Arial" w:cs="Arial"/>
          <w:sz w:val="24"/>
          <w:szCs w:val="24"/>
        </w:rPr>
        <w:t>Are asylum seekers.</w:t>
      </w:r>
    </w:p>
    <w:p w14:paraId="4AB15600" w14:textId="5F959755" w:rsidR="007766BD" w:rsidRDefault="006A717D" w:rsidP="007766BD">
      <w:pPr>
        <w:pStyle w:val="ColorfulList-Accent11"/>
        <w:rPr>
          <w:rFonts w:eastAsia="Arial" w:cs="Arial"/>
          <w:sz w:val="24"/>
          <w:szCs w:val="24"/>
        </w:rPr>
      </w:pPr>
      <w:r w:rsidRPr="006D056D">
        <w:rPr>
          <w:rFonts w:eastAsia="Arial" w:cs="Arial"/>
          <w:sz w:val="24"/>
          <w:szCs w:val="24"/>
        </w:rPr>
        <w:t>All students at Maplewell have Learning Difficulties and Disabilities which makes them more vulnerable to all forms of abuse and neglect</w:t>
      </w:r>
      <w:r w:rsidR="00DE497D">
        <w:rPr>
          <w:rFonts w:eastAsia="Arial" w:cs="Arial"/>
          <w:sz w:val="24"/>
          <w:szCs w:val="24"/>
        </w:rPr>
        <w:t xml:space="preserve">, and makes it more difficult </w:t>
      </w:r>
      <w:r w:rsidR="007766BD">
        <w:rPr>
          <w:rFonts w:eastAsia="Arial" w:cs="Arial"/>
          <w:sz w:val="24"/>
          <w:szCs w:val="24"/>
        </w:rPr>
        <w:t xml:space="preserve">for them </w:t>
      </w:r>
      <w:r w:rsidR="00DE497D">
        <w:rPr>
          <w:rFonts w:eastAsia="Arial" w:cs="Arial"/>
          <w:sz w:val="24"/>
          <w:szCs w:val="24"/>
        </w:rPr>
        <w:t xml:space="preserve">to </w:t>
      </w:r>
      <w:r w:rsidR="007766BD">
        <w:rPr>
          <w:rFonts w:eastAsia="Arial" w:cs="Arial"/>
          <w:sz w:val="24"/>
          <w:szCs w:val="24"/>
        </w:rPr>
        <w:t>disclose abuse and neglect.</w:t>
      </w:r>
    </w:p>
    <w:p w14:paraId="08DB82CE" w14:textId="77777777" w:rsidR="007766BD" w:rsidRPr="007766BD" w:rsidRDefault="007766BD" w:rsidP="007766BD">
      <w:pPr>
        <w:pStyle w:val="ColorfulList-Accent11"/>
        <w:rPr>
          <w:rFonts w:eastAsia="Arial" w:cs="Arial"/>
          <w:sz w:val="24"/>
          <w:szCs w:val="24"/>
        </w:rPr>
      </w:pPr>
    </w:p>
    <w:p w14:paraId="22A159AC" w14:textId="4BC47460" w:rsidR="00C36009" w:rsidRPr="006D056D" w:rsidRDefault="00C36009" w:rsidP="0026111D">
      <w:pPr>
        <w:pStyle w:val="Heading1"/>
      </w:pPr>
      <w:r w:rsidRPr="006D056D">
        <w:t>Definitions</w:t>
      </w:r>
      <w:bookmarkEnd w:id="5"/>
      <w:bookmarkEnd w:id="6"/>
    </w:p>
    <w:p w14:paraId="7767D9A9" w14:textId="77777777" w:rsidR="002C58D9" w:rsidRDefault="00C36009" w:rsidP="00C36009">
      <w:pPr>
        <w:pStyle w:val="NormalWeb"/>
        <w:shd w:val="clear" w:color="auto" w:fill="FFFFFF"/>
        <w:spacing w:before="120" w:beforeAutospacing="0" w:after="120" w:afterAutospacing="0"/>
        <w:rPr>
          <w:rFonts w:ascii="Arial" w:hAnsi="Arial" w:cs="Arial"/>
          <w:b/>
          <w:color w:val="0B0C0C"/>
        </w:rPr>
      </w:pPr>
      <w:r w:rsidRPr="006D056D">
        <w:rPr>
          <w:rFonts w:ascii="Arial" w:hAnsi="Arial" w:cs="Arial"/>
          <w:b/>
          <w:color w:val="0B0C0C"/>
        </w:rPr>
        <w:t>Safeguarding</w:t>
      </w:r>
      <w:r w:rsidR="002C58D9">
        <w:rPr>
          <w:rFonts w:ascii="Arial" w:hAnsi="Arial" w:cs="Arial"/>
          <w:b/>
          <w:color w:val="0B0C0C"/>
        </w:rPr>
        <w:t>:</w:t>
      </w:r>
    </w:p>
    <w:p w14:paraId="2C23096A" w14:textId="77777777" w:rsidR="001E69CA" w:rsidRDefault="002C58D9" w:rsidP="00C36009">
      <w:pPr>
        <w:pStyle w:val="NormalWeb"/>
        <w:shd w:val="clear" w:color="auto" w:fill="FFFFFF"/>
        <w:spacing w:before="120" w:beforeAutospacing="0" w:after="120" w:afterAutospacing="0"/>
        <w:rPr>
          <w:rFonts w:ascii="Arial" w:hAnsi="Arial" w:cs="Arial"/>
          <w:color w:val="0B0C0C"/>
        </w:rPr>
      </w:pPr>
      <w:r>
        <w:rPr>
          <w:rFonts w:ascii="Arial" w:hAnsi="Arial" w:cs="Arial"/>
          <w:color w:val="0B0C0C"/>
        </w:rPr>
        <w:lastRenderedPageBreak/>
        <w:t xml:space="preserve">Safeguarding </w:t>
      </w:r>
      <w:r w:rsidR="00C36009" w:rsidRPr="006D056D">
        <w:rPr>
          <w:rFonts w:ascii="Arial" w:hAnsi="Arial" w:cs="Arial"/>
          <w:color w:val="0B0C0C"/>
        </w:rPr>
        <w:t xml:space="preserve">is a term which is broader than ‘child protection’ and relates to the action taken to promote the welfare of children and protect them from harm. Safeguarding is everyone’s responsibility. </w:t>
      </w:r>
    </w:p>
    <w:p w14:paraId="22F9D93A" w14:textId="5BDAA4E2" w:rsidR="00C36009" w:rsidRPr="006D056D" w:rsidRDefault="00C36009" w:rsidP="00C36009">
      <w:pPr>
        <w:pStyle w:val="NormalWeb"/>
        <w:shd w:val="clear" w:color="auto" w:fill="FFFFFF"/>
        <w:spacing w:before="120" w:beforeAutospacing="0" w:after="120" w:afterAutospacing="0"/>
        <w:rPr>
          <w:rFonts w:ascii="Arial" w:hAnsi="Arial" w:cs="Arial"/>
          <w:color w:val="0B0C0C"/>
        </w:rPr>
      </w:pPr>
      <w:r w:rsidRPr="006D056D">
        <w:rPr>
          <w:rFonts w:ascii="Arial" w:hAnsi="Arial" w:cs="Arial"/>
          <w:color w:val="0B0C0C"/>
        </w:rPr>
        <w:t xml:space="preserve">Safeguarding is defined in </w:t>
      </w:r>
      <w:r w:rsidR="007A3DC6">
        <w:rPr>
          <w:rFonts w:ascii="Arial" w:hAnsi="Arial" w:cs="Arial"/>
          <w:color w:val="0B0C0C"/>
        </w:rPr>
        <w:t>the statutory</w:t>
      </w:r>
      <w:r w:rsidR="002F4C33">
        <w:rPr>
          <w:rFonts w:ascii="Arial" w:hAnsi="Arial" w:cs="Arial"/>
          <w:color w:val="0B0C0C"/>
        </w:rPr>
        <w:t xml:space="preserve"> guidance </w:t>
      </w:r>
      <w:r w:rsidRPr="002F4C33">
        <w:rPr>
          <w:rFonts w:ascii="Arial" w:hAnsi="Arial" w:cs="Arial"/>
          <w:i/>
          <w:color w:val="0B0C0C"/>
        </w:rPr>
        <w:t>Working together to safeguard children</w:t>
      </w:r>
      <w:r w:rsidR="002F4C33">
        <w:rPr>
          <w:rFonts w:ascii="Arial" w:hAnsi="Arial" w:cs="Arial"/>
          <w:i/>
          <w:color w:val="0B0C0C"/>
        </w:rPr>
        <w:t>,</w:t>
      </w:r>
      <w:r w:rsidRPr="002F4C33">
        <w:rPr>
          <w:rFonts w:ascii="Arial" w:hAnsi="Arial" w:cs="Arial"/>
          <w:i/>
          <w:color w:val="0B0C0C"/>
        </w:rPr>
        <w:t xml:space="preserve"> 201</w:t>
      </w:r>
      <w:r w:rsidR="005F706D" w:rsidRPr="002F4C33">
        <w:rPr>
          <w:rFonts w:ascii="Arial" w:hAnsi="Arial" w:cs="Arial"/>
          <w:i/>
          <w:color w:val="0B0C0C"/>
        </w:rPr>
        <w:t>8</w:t>
      </w:r>
      <w:r w:rsidRPr="006D056D">
        <w:rPr>
          <w:rFonts w:ascii="Arial" w:hAnsi="Arial" w:cs="Arial"/>
          <w:color w:val="0B0C0C"/>
        </w:rPr>
        <w:t xml:space="preserve"> as:</w:t>
      </w:r>
    </w:p>
    <w:p w14:paraId="660F5352" w14:textId="77777777" w:rsidR="00C36009" w:rsidRPr="006D056D" w:rsidRDefault="00C36009" w:rsidP="00C36009">
      <w:pPr>
        <w:numPr>
          <w:ilvl w:val="0"/>
          <w:numId w:val="9"/>
        </w:numPr>
        <w:autoSpaceDE w:val="0"/>
        <w:autoSpaceDN w:val="0"/>
        <w:adjustRightInd w:val="0"/>
        <w:ind w:left="714" w:hanging="357"/>
        <w:rPr>
          <w:rFonts w:cs="Arial"/>
          <w:color w:val="000000"/>
          <w:sz w:val="24"/>
        </w:rPr>
      </w:pPr>
      <w:r w:rsidRPr="006D056D">
        <w:rPr>
          <w:rFonts w:cs="Arial"/>
          <w:color w:val="000000"/>
          <w:sz w:val="24"/>
        </w:rPr>
        <w:t xml:space="preserve">protecting children from maltreatment; </w:t>
      </w:r>
    </w:p>
    <w:p w14:paraId="74FC550A" w14:textId="77777777" w:rsidR="00C36009" w:rsidRPr="006D056D" w:rsidRDefault="00C36009" w:rsidP="00C36009">
      <w:pPr>
        <w:pStyle w:val="ListParagraph"/>
        <w:numPr>
          <w:ilvl w:val="0"/>
          <w:numId w:val="4"/>
        </w:numPr>
        <w:autoSpaceDE w:val="0"/>
        <w:autoSpaceDN w:val="0"/>
        <w:adjustRightInd w:val="0"/>
        <w:spacing w:before="120" w:after="120" w:line="240" w:lineRule="auto"/>
        <w:ind w:left="714" w:hanging="357"/>
        <w:contextualSpacing w:val="0"/>
        <w:rPr>
          <w:rFonts w:ascii="Arial" w:hAnsi="Arial" w:cs="Arial"/>
          <w:color w:val="000000"/>
          <w:sz w:val="24"/>
          <w:szCs w:val="24"/>
        </w:rPr>
      </w:pPr>
      <w:r w:rsidRPr="006D056D">
        <w:rPr>
          <w:rFonts w:ascii="Arial" w:hAnsi="Arial" w:cs="Arial"/>
          <w:color w:val="000000"/>
          <w:sz w:val="24"/>
          <w:szCs w:val="24"/>
        </w:rPr>
        <w:t xml:space="preserve">preventing impairment of children’s health or development; </w:t>
      </w:r>
    </w:p>
    <w:p w14:paraId="0F576230" w14:textId="77777777" w:rsidR="00C36009" w:rsidRPr="006D056D" w:rsidRDefault="00C36009" w:rsidP="00C36009">
      <w:pPr>
        <w:pStyle w:val="ListParagraph"/>
        <w:numPr>
          <w:ilvl w:val="0"/>
          <w:numId w:val="4"/>
        </w:numPr>
        <w:autoSpaceDE w:val="0"/>
        <w:autoSpaceDN w:val="0"/>
        <w:adjustRightInd w:val="0"/>
        <w:spacing w:before="120" w:after="120" w:line="240" w:lineRule="auto"/>
        <w:ind w:left="714" w:hanging="357"/>
        <w:contextualSpacing w:val="0"/>
        <w:rPr>
          <w:rFonts w:ascii="Arial" w:hAnsi="Arial" w:cs="Arial"/>
          <w:color w:val="000000"/>
          <w:sz w:val="24"/>
          <w:szCs w:val="24"/>
        </w:rPr>
      </w:pPr>
      <w:r w:rsidRPr="006D056D">
        <w:rPr>
          <w:rFonts w:ascii="Arial" w:hAnsi="Arial" w:cs="Arial"/>
          <w:color w:val="000000"/>
          <w:sz w:val="24"/>
          <w:szCs w:val="24"/>
        </w:rPr>
        <w:t xml:space="preserve">ensuring that children grow up in circumstances consistent with the provision of safe and effective care; and </w:t>
      </w:r>
    </w:p>
    <w:p w14:paraId="6B300983" w14:textId="7989C814" w:rsidR="00B66CE9" w:rsidRPr="001E69CA" w:rsidRDefault="00C36009" w:rsidP="00E76C6C">
      <w:pPr>
        <w:pStyle w:val="ListParagraph"/>
        <w:numPr>
          <w:ilvl w:val="0"/>
          <w:numId w:val="4"/>
        </w:numPr>
        <w:autoSpaceDE w:val="0"/>
        <w:autoSpaceDN w:val="0"/>
        <w:adjustRightInd w:val="0"/>
        <w:spacing w:before="120" w:after="120" w:line="240" w:lineRule="auto"/>
        <w:ind w:left="714" w:hanging="357"/>
        <w:contextualSpacing w:val="0"/>
        <w:rPr>
          <w:rFonts w:ascii="Arial" w:hAnsi="Arial" w:cs="Arial"/>
          <w:color w:val="000000"/>
          <w:sz w:val="24"/>
          <w:szCs w:val="24"/>
        </w:rPr>
      </w:pPr>
      <w:r w:rsidRPr="006D056D">
        <w:rPr>
          <w:rFonts w:ascii="Arial" w:hAnsi="Arial" w:cs="Arial"/>
          <w:color w:val="000000"/>
          <w:sz w:val="24"/>
          <w:szCs w:val="24"/>
        </w:rPr>
        <w:t>taking action to enable all children to have the best outcomes.</w:t>
      </w:r>
    </w:p>
    <w:p w14:paraId="1893E178" w14:textId="77777777" w:rsidR="003B71D6" w:rsidRDefault="003B71D6" w:rsidP="003B71D6">
      <w:pPr>
        <w:rPr>
          <w:rFonts w:cs="Arial"/>
          <w:b/>
          <w:bCs/>
          <w:sz w:val="24"/>
          <w:lang w:val="en-GB"/>
        </w:rPr>
      </w:pPr>
      <w:r w:rsidRPr="006D056D">
        <w:rPr>
          <w:rFonts w:cs="Arial"/>
          <w:b/>
          <w:bCs/>
          <w:sz w:val="24"/>
          <w:lang w:val="en-GB"/>
        </w:rPr>
        <w:t>Abuse</w:t>
      </w:r>
      <w:r>
        <w:rPr>
          <w:rFonts w:cs="Arial"/>
          <w:b/>
          <w:bCs/>
          <w:sz w:val="24"/>
          <w:lang w:val="en-GB"/>
        </w:rPr>
        <w:t>:</w:t>
      </w:r>
    </w:p>
    <w:p w14:paraId="48CF5225" w14:textId="31BE1DF0" w:rsidR="003B71D6" w:rsidRPr="006D056D" w:rsidRDefault="003B71D6" w:rsidP="003B71D6">
      <w:pPr>
        <w:rPr>
          <w:rFonts w:cs="Arial"/>
          <w:sz w:val="24"/>
          <w:lang w:val="en-GB"/>
        </w:rPr>
      </w:pPr>
      <w:r>
        <w:rPr>
          <w:rFonts w:cs="Arial"/>
          <w:sz w:val="24"/>
          <w:lang w:val="en-GB"/>
        </w:rPr>
        <w:t>Abuse</w:t>
      </w:r>
      <w:r w:rsidRPr="006D056D">
        <w:rPr>
          <w:rFonts w:cs="Arial"/>
          <w:sz w:val="24"/>
          <w:lang w:val="en-GB"/>
        </w:rPr>
        <w:t xml:space="preserve"> is a form of maltreatment of a child, and may involve inflicting harm or failing to act to prevent harm. Appendix 1 explains the different types of abuse.</w:t>
      </w:r>
    </w:p>
    <w:p w14:paraId="66C8B7B8" w14:textId="77777777" w:rsidR="003B71D6" w:rsidRDefault="003B71D6" w:rsidP="003B71D6">
      <w:pPr>
        <w:rPr>
          <w:rFonts w:cs="Arial"/>
          <w:b/>
          <w:sz w:val="24"/>
        </w:rPr>
      </w:pPr>
      <w:r w:rsidRPr="006D056D">
        <w:rPr>
          <w:rFonts w:cs="Arial"/>
          <w:b/>
          <w:sz w:val="24"/>
        </w:rPr>
        <w:t>Neglect</w:t>
      </w:r>
      <w:r>
        <w:rPr>
          <w:rFonts w:cs="Arial"/>
          <w:b/>
          <w:sz w:val="24"/>
        </w:rPr>
        <w:t>:</w:t>
      </w:r>
    </w:p>
    <w:p w14:paraId="548F4229" w14:textId="1332F386" w:rsidR="003B71D6" w:rsidRPr="006D056D" w:rsidRDefault="003B71D6" w:rsidP="003B71D6">
      <w:pPr>
        <w:rPr>
          <w:rFonts w:cs="Arial"/>
          <w:sz w:val="24"/>
          <w:lang w:val="en-GB"/>
        </w:rPr>
      </w:pPr>
      <w:r>
        <w:rPr>
          <w:rFonts w:cs="Arial"/>
          <w:sz w:val="24"/>
        </w:rPr>
        <w:t>Neglect</w:t>
      </w:r>
      <w:r w:rsidRPr="006D056D">
        <w:rPr>
          <w:rFonts w:cs="Arial"/>
          <w:sz w:val="24"/>
        </w:rPr>
        <w:t xml:space="preserve"> is a form of abuse and is the persistent failure to meet a child’s basic physical and/or psychological needs, likely to result in the serious impairment of the child’s health or development. Appendix 1 defines neglect in more detail.</w:t>
      </w:r>
    </w:p>
    <w:p w14:paraId="02935AB1" w14:textId="77777777" w:rsidR="003B71D6" w:rsidRDefault="003B71D6" w:rsidP="003B71D6">
      <w:pPr>
        <w:rPr>
          <w:rFonts w:cs="Arial"/>
          <w:b/>
          <w:bCs/>
          <w:sz w:val="24"/>
          <w:lang w:val="en-GB"/>
        </w:rPr>
      </w:pPr>
      <w:r w:rsidRPr="006D056D">
        <w:rPr>
          <w:rFonts w:cs="Arial"/>
          <w:b/>
          <w:bCs/>
          <w:sz w:val="24"/>
          <w:lang w:val="en-GB"/>
        </w:rPr>
        <w:t>Children</w:t>
      </w:r>
      <w:r>
        <w:rPr>
          <w:rFonts w:cs="Arial"/>
          <w:b/>
          <w:bCs/>
          <w:sz w:val="24"/>
          <w:lang w:val="en-GB"/>
        </w:rPr>
        <w:t>:</w:t>
      </w:r>
    </w:p>
    <w:p w14:paraId="07B8D03B" w14:textId="77777777" w:rsidR="001E69CA" w:rsidRDefault="003B71D6" w:rsidP="003B71D6">
      <w:pPr>
        <w:rPr>
          <w:rFonts w:cs="Arial"/>
          <w:sz w:val="24"/>
          <w:lang w:val="en-GB"/>
        </w:rPr>
      </w:pPr>
      <w:r>
        <w:rPr>
          <w:rFonts w:cs="Arial"/>
          <w:bCs/>
          <w:sz w:val="24"/>
          <w:lang w:val="en-GB"/>
        </w:rPr>
        <w:t>Children</w:t>
      </w:r>
      <w:r w:rsidRPr="006D056D">
        <w:rPr>
          <w:rFonts w:cs="Arial"/>
          <w:b/>
          <w:bCs/>
          <w:sz w:val="24"/>
          <w:lang w:val="en-GB"/>
        </w:rPr>
        <w:t xml:space="preserve"> </w:t>
      </w:r>
      <w:r w:rsidR="001E69CA">
        <w:rPr>
          <w:rFonts w:cs="Arial"/>
          <w:bCs/>
          <w:sz w:val="24"/>
          <w:lang w:val="en-GB"/>
        </w:rPr>
        <w:t>refers to</w:t>
      </w:r>
      <w:r w:rsidRPr="006D056D">
        <w:rPr>
          <w:rFonts w:cs="Arial"/>
          <w:bCs/>
          <w:sz w:val="24"/>
          <w:lang w:val="en-GB"/>
        </w:rPr>
        <w:t xml:space="preserve"> </w:t>
      </w:r>
      <w:r w:rsidR="001E69CA">
        <w:rPr>
          <w:rFonts w:cs="Arial"/>
          <w:bCs/>
          <w:sz w:val="24"/>
          <w:lang w:val="en-GB"/>
        </w:rPr>
        <w:t>anyone</w:t>
      </w:r>
      <w:r w:rsidRPr="006D056D">
        <w:rPr>
          <w:rFonts w:cs="Arial"/>
          <w:bCs/>
          <w:sz w:val="24"/>
          <w:lang w:val="en-GB"/>
        </w:rPr>
        <w:t xml:space="preserve"> under the age of 18</w:t>
      </w:r>
      <w:r w:rsidRPr="006D056D">
        <w:rPr>
          <w:rFonts w:cs="Arial"/>
          <w:sz w:val="24"/>
          <w:lang w:val="en-GB"/>
        </w:rPr>
        <w:t xml:space="preserve">. </w:t>
      </w:r>
    </w:p>
    <w:p w14:paraId="2B2E0FDE" w14:textId="77777777" w:rsidR="001E69CA" w:rsidRDefault="003B71D6" w:rsidP="003B71D6">
      <w:pPr>
        <w:rPr>
          <w:rFonts w:cs="Arial"/>
          <w:b/>
          <w:sz w:val="24"/>
          <w:lang w:val="en-GB"/>
        </w:rPr>
      </w:pPr>
      <w:r w:rsidRPr="006D056D">
        <w:rPr>
          <w:rFonts w:cs="Arial"/>
          <w:b/>
          <w:sz w:val="24"/>
          <w:lang w:val="en-GB"/>
        </w:rPr>
        <w:t>Young Adult</w:t>
      </w:r>
      <w:r w:rsidR="001E69CA">
        <w:rPr>
          <w:rFonts w:cs="Arial"/>
          <w:b/>
          <w:sz w:val="24"/>
          <w:lang w:val="en-GB"/>
        </w:rPr>
        <w:t>:</w:t>
      </w:r>
    </w:p>
    <w:p w14:paraId="16EA0E3E" w14:textId="362AF305" w:rsidR="003B71D6" w:rsidRDefault="001E69CA" w:rsidP="003B71D6">
      <w:pPr>
        <w:rPr>
          <w:rFonts w:cs="Arial"/>
          <w:sz w:val="24"/>
          <w:lang w:val="en-GB"/>
        </w:rPr>
      </w:pPr>
      <w:r>
        <w:rPr>
          <w:rFonts w:cs="Arial"/>
          <w:sz w:val="24"/>
          <w:lang w:val="en-GB"/>
        </w:rPr>
        <w:t xml:space="preserve">Young adult </w:t>
      </w:r>
      <w:r w:rsidR="003B71D6" w:rsidRPr="006D056D">
        <w:rPr>
          <w:rFonts w:cs="Arial"/>
          <w:sz w:val="24"/>
          <w:lang w:val="en-GB"/>
        </w:rPr>
        <w:t xml:space="preserve">refers to any student 18 or over. </w:t>
      </w:r>
    </w:p>
    <w:p w14:paraId="28B9C66F" w14:textId="75746A89" w:rsidR="00ED607C" w:rsidRDefault="00ED607C" w:rsidP="003B71D6">
      <w:pPr>
        <w:rPr>
          <w:rFonts w:cs="Arial"/>
          <w:b/>
          <w:sz w:val="24"/>
          <w:lang w:val="en-GB"/>
        </w:rPr>
      </w:pPr>
      <w:r>
        <w:rPr>
          <w:rFonts w:cs="Arial"/>
          <w:b/>
          <w:sz w:val="24"/>
          <w:lang w:val="en-GB"/>
        </w:rPr>
        <w:t>MyConcern:</w:t>
      </w:r>
    </w:p>
    <w:p w14:paraId="0E27FF1C" w14:textId="6F643B7B" w:rsidR="00ED607C" w:rsidRPr="00ED607C" w:rsidRDefault="00ED607C" w:rsidP="003B71D6">
      <w:pPr>
        <w:rPr>
          <w:rFonts w:cs="Arial"/>
          <w:sz w:val="24"/>
          <w:lang w:val="en-GB"/>
        </w:rPr>
      </w:pPr>
      <w:r>
        <w:rPr>
          <w:rFonts w:cs="Arial"/>
          <w:sz w:val="24"/>
          <w:lang w:val="en-GB"/>
        </w:rPr>
        <w:t xml:space="preserve">MyConcern is </w:t>
      </w:r>
      <w:r w:rsidR="009348EC">
        <w:rPr>
          <w:rFonts w:cs="Arial"/>
          <w:sz w:val="24"/>
          <w:lang w:val="en-GB"/>
        </w:rPr>
        <w:t xml:space="preserve">an online, secure software package for recording and managing safeguarding concerns in educational settings. Maplewell Hall School subscribes to the </w:t>
      </w:r>
      <w:r w:rsidR="003146BD">
        <w:rPr>
          <w:rFonts w:cs="Arial"/>
          <w:sz w:val="24"/>
          <w:lang w:val="en-GB"/>
        </w:rPr>
        <w:t xml:space="preserve">software package and uses it to record all personal development, </w:t>
      </w:r>
      <w:r w:rsidR="003338F8">
        <w:rPr>
          <w:rFonts w:cs="Arial"/>
          <w:sz w:val="24"/>
          <w:lang w:val="en-GB"/>
        </w:rPr>
        <w:t xml:space="preserve">behaviour and </w:t>
      </w:r>
      <w:r w:rsidR="003146BD">
        <w:rPr>
          <w:rFonts w:cs="Arial"/>
          <w:sz w:val="24"/>
          <w:lang w:val="en-GB"/>
        </w:rPr>
        <w:t>welfare information and concerns</w:t>
      </w:r>
      <w:r w:rsidR="003338F8">
        <w:rPr>
          <w:rFonts w:cs="Arial"/>
          <w:sz w:val="24"/>
          <w:lang w:val="en-GB"/>
        </w:rPr>
        <w:t xml:space="preserve"> about children and young people on the school roll.</w:t>
      </w:r>
    </w:p>
    <w:p w14:paraId="785769E1" w14:textId="77777777" w:rsidR="00B66CE9" w:rsidRDefault="00C36009" w:rsidP="00E76C6C">
      <w:pPr>
        <w:rPr>
          <w:rFonts w:cs="Arial"/>
          <w:b/>
          <w:bCs/>
          <w:sz w:val="24"/>
          <w:lang w:val="en-GB"/>
        </w:rPr>
      </w:pPr>
      <w:r w:rsidRPr="006D056D">
        <w:rPr>
          <w:rFonts w:cs="Arial"/>
          <w:b/>
          <w:bCs/>
          <w:sz w:val="24"/>
          <w:lang w:val="en-GB"/>
        </w:rPr>
        <w:t>Child protection</w:t>
      </w:r>
      <w:r w:rsidR="00B66CE9">
        <w:rPr>
          <w:rFonts w:cs="Arial"/>
          <w:b/>
          <w:bCs/>
          <w:sz w:val="24"/>
          <w:lang w:val="en-GB"/>
        </w:rPr>
        <w:t>:</w:t>
      </w:r>
    </w:p>
    <w:p w14:paraId="3F0C6D91" w14:textId="1A7ACDB9" w:rsidR="00E76C6C" w:rsidRPr="006D056D" w:rsidRDefault="00B66CE9" w:rsidP="00E76C6C">
      <w:pPr>
        <w:rPr>
          <w:rFonts w:cs="Arial"/>
          <w:sz w:val="24"/>
        </w:rPr>
      </w:pPr>
      <w:r>
        <w:rPr>
          <w:rFonts w:cs="Arial"/>
          <w:sz w:val="24"/>
          <w:lang w:val="en-GB"/>
        </w:rPr>
        <w:t xml:space="preserve">Child Protection </w:t>
      </w:r>
      <w:r w:rsidR="00C36009" w:rsidRPr="006D056D">
        <w:rPr>
          <w:rFonts w:cs="Arial"/>
          <w:sz w:val="24"/>
          <w:lang w:val="en-GB"/>
        </w:rPr>
        <w:t xml:space="preserve">refers to </w:t>
      </w:r>
      <w:r w:rsidR="00E76C6C">
        <w:rPr>
          <w:rFonts w:cs="Arial"/>
          <w:sz w:val="24"/>
          <w:lang w:val="en-GB"/>
        </w:rPr>
        <w:t>actions</w:t>
      </w:r>
      <w:r w:rsidR="00C36009" w:rsidRPr="006D056D">
        <w:rPr>
          <w:rFonts w:cs="Arial"/>
          <w:sz w:val="24"/>
          <w:lang w:val="en-GB"/>
        </w:rPr>
        <w:t xml:space="preserve"> undertaken to prevent children suffering, or being likely to suffer, significant harm.</w:t>
      </w:r>
      <w:r w:rsidR="00E76C6C">
        <w:rPr>
          <w:rFonts w:cs="Arial"/>
          <w:sz w:val="24"/>
          <w:lang w:val="en-GB"/>
        </w:rPr>
        <w:t xml:space="preserve"> </w:t>
      </w:r>
      <w:r w:rsidR="00E76C6C" w:rsidRPr="006D056D">
        <w:rPr>
          <w:rFonts w:cs="Arial"/>
          <w:sz w:val="24"/>
        </w:rPr>
        <w:t xml:space="preserve">This includes actions that protect pupils from: - </w:t>
      </w:r>
    </w:p>
    <w:p w14:paraId="5AD4214D"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Neglect; </w:t>
      </w:r>
    </w:p>
    <w:p w14:paraId="170E67B5"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Physical abuse; </w:t>
      </w:r>
    </w:p>
    <w:p w14:paraId="1EAD5157"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Sexual abuse; </w:t>
      </w:r>
    </w:p>
    <w:p w14:paraId="7A162E20"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Emotional abuse; </w:t>
      </w:r>
    </w:p>
    <w:p w14:paraId="3FF47251"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Bullying; </w:t>
      </w:r>
    </w:p>
    <w:p w14:paraId="1FD26E76"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Racist, disability and homophobic or transphobic abuse; </w:t>
      </w:r>
    </w:p>
    <w:p w14:paraId="66E460F5"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Gender-based violence/violence against women and girls; </w:t>
      </w:r>
    </w:p>
    <w:p w14:paraId="62688AC4"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Radicalisation and/or extremist behaviour; </w:t>
      </w:r>
    </w:p>
    <w:p w14:paraId="5FA07364"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lastRenderedPageBreak/>
        <w:t xml:space="preserve">Child sexual exploitation and trafficking; </w:t>
      </w:r>
    </w:p>
    <w:p w14:paraId="2977BCA4"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E-Safety; </w:t>
      </w:r>
    </w:p>
    <w:p w14:paraId="718C95F9"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Teenage relationship abuse;</w:t>
      </w:r>
    </w:p>
    <w:p w14:paraId="39626CB7"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Peer on peer sexual violence and harassment;</w:t>
      </w:r>
    </w:p>
    <w:p w14:paraId="0FF17AAE"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Substance misuse; </w:t>
      </w:r>
    </w:p>
    <w:p w14:paraId="3DFC22A7"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Gang activity and youth violence; </w:t>
      </w:r>
    </w:p>
    <w:p w14:paraId="0CCA386A"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Domestic violence; </w:t>
      </w:r>
    </w:p>
    <w:p w14:paraId="44E2E285" w14:textId="77777777" w:rsidR="00E76C6C" w:rsidRPr="006D056D"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Female genital mutilation; </w:t>
      </w:r>
    </w:p>
    <w:p w14:paraId="229FC7C6" w14:textId="77777777" w:rsidR="00E76C6C" w:rsidRDefault="00E76C6C" w:rsidP="00E76C6C">
      <w:pPr>
        <w:pStyle w:val="ListParagraph"/>
        <w:numPr>
          <w:ilvl w:val="0"/>
          <w:numId w:val="8"/>
        </w:numPr>
        <w:spacing w:before="120" w:after="120" w:line="240" w:lineRule="auto"/>
        <w:contextualSpacing w:val="0"/>
        <w:rPr>
          <w:rFonts w:ascii="Arial" w:hAnsi="Arial" w:cs="Arial"/>
          <w:sz w:val="24"/>
          <w:szCs w:val="24"/>
        </w:rPr>
      </w:pPr>
      <w:r w:rsidRPr="006D056D">
        <w:rPr>
          <w:rFonts w:ascii="Arial" w:hAnsi="Arial" w:cs="Arial"/>
          <w:sz w:val="24"/>
          <w:szCs w:val="24"/>
        </w:rPr>
        <w:t xml:space="preserve">Forced marriage; </w:t>
      </w:r>
    </w:p>
    <w:p w14:paraId="688F5D51" w14:textId="72A0EC8D" w:rsidR="00C36009" w:rsidRPr="00E76C6C" w:rsidRDefault="00E76C6C" w:rsidP="00E76C6C">
      <w:pPr>
        <w:pStyle w:val="ListParagraph"/>
        <w:numPr>
          <w:ilvl w:val="0"/>
          <w:numId w:val="8"/>
        </w:numPr>
        <w:spacing w:before="120" w:after="120" w:line="240" w:lineRule="auto"/>
        <w:contextualSpacing w:val="0"/>
        <w:rPr>
          <w:rFonts w:ascii="Arial" w:hAnsi="Arial" w:cs="Arial"/>
          <w:sz w:val="24"/>
          <w:szCs w:val="24"/>
        </w:rPr>
      </w:pPr>
      <w:r w:rsidRPr="00E76C6C">
        <w:rPr>
          <w:rFonts w:ascii="Arial" w:hAnsi="Arial" w:cs="Arial"/>
          <w:sz w:val="24"/>
        </w:rPr>
        <w:t>Fabricated or induced illness.</w:t>
      </w:r>
    </w:p>
    <w:p w14:paraId="5EFBEC40" w14:textId="77777777" w:rsidR="00C36009" w:rsidRPr="006D056D" w:rsidRDefault="00C36009" w:rsidP="00C36009">
      <w:pPr>
        <w:rPr>
          <w:rFonts w:cs="Arial"/>
          <w:sz w:val="24"/>
        </w:rPr>
      </w:pPr>
      <w:r w:rsidRPr="006D056D">
        <w:rPr>
          <w:rFonts w:cs="Arial"/>
          <w:sz w:val="24"/>
        </w:rPr>
        <w:t xml:space="preserve">There are four key elements to child protection: </w:t>
      </w:r>
    </w:p>
    <w:p w14:paraId="01A34ED0" w14:textId="65B33104" w:rsidR="00C36009" w:rsidRPr="006D056D" w:rsidRDefault="00C36009" w:rsidP="00C36009">
      <w:pPr>
        <w:numPr>
          <w:ilvl w:val="0"/>
          <w:numId w:val="7"/>
        </w:numPr>
        <w:rPr>
          <w:rFonts w:cs="Arial"/>
          <w:sz w:val="24"/>
        </w:rPr>
      </w:pPr>
      <w:r w:rsidRPr="006D056D">
        <w:rPr>
          <w:rFonts w:cs="Arial"/>
          <w:b/>
          <w:sz w:val="24"/>
        </w:rPr>
        <w:t>Prevention</w:t>
      </w:r>
      <w:r w:rsidRPr="006D056D">
        <w:rPr>
          <w:rFonts w:cs="Arial"/>
          <w:sz w:val="24"/>
        </w:rPr>
        <w:t xml:space="preserve">; </w:t>
      </w:r>
    </w:p>
    <w:p w14:paraId="711322D4" w14:textId="2314B261" w:rsidR="00C36009" w:rsidRPr="006D056D" w:rsidRDefault="00C36009" w:rsidP="00C36009">
      <w:pPr>
        <w:numPr>
          <w:ilvl w:val="0"/>
          <w:numId w:val="7"/>
        </w:numPr>
        <w:rPr>
          <w:rFonts w:cs="Arial"/>
          <w:sz w:val="24"/>
        </w:rPr>
      </w:pPr>
      <w:r w:rsidRPr="006D056D">
        <w:rPr>
          <w:rFonts w:cs="Arial"/>
          <w:b/>
          <w:sz w:val="24"/>
        </w:rPr>
        <w:t>Protection</w:t>
      </w:r>
      <w:r w:rsidRPr="006D056D">
        <w:rPr>
          <w:rFonts w:cs="Arial"/>
          <w:sz w:val="24"/>
        </w:rPr>
        <w:t xml:space="preserve">: </w:t>
      </w:r>
    </w:p>
    <w:p w14:paraId="062C11BC" w14:textId="6C0BE969" w:rsidR="00C36009" w:rsidRPr="006D056D" w:rsidRDefault="00C36009" w:rsidP="00C36009">
      <w:pPr>
        <w:numPr>
          <w:ilvl w:val="0"/>
          <w:numId w:val="7"/>
        </w:numPr>
        <w:rPr>
          <w:rFonts w:cs="Arial"/>
          <w:sz w:val="24"/>
        </w:rPr>
      </w:pPr>
      <w:r w:rsidRPr="006D056D">
        <w:rPr>
          <w:rFonts w:cs="Arial"/>
          <w:b/>
          <w:sz w:val="24"/>
        </w:rPr>
        <w:t>Support</w:t>
      </w:r>
      <w:r w:rsidRPr="006D056D">
        <w:rPr>
          <w:rFonts w:cs="Arial"/>
          <w:sz w:val="24"/>
        </w:rPr>
        <w:t xml:space="preserve">: </w:t>
      </w:r>
    </w:p>
    <w:p w14:paraId="2C71882F" w14:textId="6B666987" w:rsidR="00C36009" w:rsidRPr="000765D3" w:rsidRDefault="00C36009" w:rsidP="00C36009">
      <w:pPr>
        <w:numPr>
          <w:ilvl w:val="0"/>
          <w:numId w:val="7"/>
        </w:numPr>
        <w:rPr>
          <w:rFonts w:cs="Arial"/>
          <w:b/>
          <w:sz w:val="24"/>
          <w:lang w:val="en-GB"/>
        </w:rPr>
      </w:pPr>
      <w:r w:rsidRPr="000765D3">
        <w:rPr>
          <w:rFonts w:cs="Arial"/>
          <w:b/>
          <w:sz w:val="24"/>
        </w:rPr>
        <w:t>Working with parents</w:t>
      </w:r>
      <w:r w:rsidRPr="000765D3">
        <w:rPr>
          <w:rFonts w:cs="Arial"/>
          <w:sz w:val="24"/>
        </w:rPr>
        <w:t xml:space="preserve">: </w:t>
      </w:r>
    </w:p>
    <w:p w14:paraId="52EB500F" w14:textId="77777777" w:rsidR="000765D3" w:rsidRPr="000765D3" w:rsidRDefault="000765D3" w:rsidP="000765D3">
      <w:pPr>
        <w:rPr>
          <w:rFonts w:cs="Arial"/>
          <w:b/>
          <w:sz w:val="24"/>
          <w:lang w:val="en-GB"/>
        </w:rPr>
      </w:pPr>
    </w:p>
    <w:p w14:paraId="539BB6DA" w14:textId="77777777" w:rsidR="00A64DB7" w:rsidRDefault="00F327E7" w:rsidP="0026111D">
      <w:pPr>
        <w:rPr>
          <w:b/>
          <w:sz w:val="40"/>
        </w:rPr>
      </w:pPr>
      <w:bookmarkStart w:id="7" w:name="_Toc492916100"/>
      <w:bookmarkStart w:id="8" w:name="_Toc494354305"/>
      <w:r>
        <w:rPr>
          <w:b/>
          <w:sz w:val="40"/>
        </w:rPr>
        <w:t>Prevention</w:t>
      </w:r>
    </w:p>
    <w:p w14:paraId="4F0DB7F0" w14:textId="7883D99F" w:rsidR="00982C08" w:rsidRDefault="00B933F7" w:rsidP="0026111D">
      <w:pPr>
        <w:rPr>
          <w:sz w:val="24"/>
        </w:rPr>
      </w:pPr>
      <w:r>
        <w:rPr>
          <w:sz w:val="24"/>
        </w:rPr>
        <w:t>The school has systems in place to prevent</w:t>
      </w:r>
      <w:r w:rsidR="00722583">
        <w:rPr>
          <w:sz w:val="24"/>
        </w:rPr>
        <w:t xml:space="preserve"> children </w:t>
      </w:r>
      <w:r w:rsidR="00982C08">
        <w:rPr>
          <w:sz w:val="24"/>
        </w:rPr>
        <w:t>suffering or</w:t>
      </w:r>
      <w:r w:rsidR="00722583">
        <w:rPr>
          <w:sz w:val="24"/>
        </w:rPr>
        <w:t xml:space="preserve"> being likely to suffer significant harm. </w:t>
      </w:r>
    </w:p>
    <w:p w14:paraId="3A1F2DA1" w14:textId="59263BA6" w:rsidR="00D46084" w:rsidRPr="00834822" w:rsidRDefault="00982C08" w:rsidP="00D46084">
      <w:pPr>
        <w:rPr>
          <w:rFonts w:cs="Arial"/>
          <w:sz w:val="24"/>
        </w:rPr>
      </w:pPr>
      <w:r>
        <w:rPr>
          <w:sz w:val="24"/>
        </w:rPr>
        <w:t xml:space="preserve">The school has a robust </w:t>
      </w:r>
      <w:r w:rsidR="0069715C">
        <w:rPr>
          <w:sz w:val="24"/>
        </w:rPr>
        <w:t>complementary pastoral support</w:t>
      </w:r>
      <w:r>
        <w:rPr>
          <w:sz w:val="24"/>
        </w:rPr>
        <w:t xml:space="preserve"> system</w:t>
      </w:r>
      <w:r w:rsidR="0069715C">
        <w:rPr>
          <w:sz w:val="24"/>
        </w:rPr>
        <w:t xml:space="preserve"> (COMPASS)</w:t>
      </w:r>
      <w:r w:rsidR="008A70C7">
        <w:rPr>
          <w:sz w:val="24"/>
        </w:rPr>
        <w:t xml:space="preserve"> that ensures all students receive an appropriate level of pastoral support. </w:t>
      </w:r>
      <w:r w:rsidR="00D46084">
        <w:rPr>
          <w:rFonts w:cs="Arial"/>
          <w:sz w:val="24"/>
        </w:rPr>
        <w:t xml:space="preserve">All students are allocated a level of need on their profiles on MyConcern. </w:t>
      </w:r>
    </w:p>
    <w:p w14:paraId="21F25690" w14:textId="23E63356" w:rsidR="00A64DB7" w:rsidRDefault="008A70C7" w:rsidP="0026111D">
      <w:pPr>
        <w:rPr>
          <w:sz w:val="24"/>
        </w:rPr>
      </w:pPr>
      <w:r>
        <w:rPr>
          <w:sz w:val="24"/>
        </w:rPr>
        <w:t xml:space="preserve">The levels of </w:t>
      </w:r>
      <w:r w:rsidR="00D46084">
        <w:rPr>
          <w:sz w:val="24"/>
        </w:rPr>
        <w:t>need</w:t>
      </w:r>
      <w:r>
        <w:rPr>
          <w:sz w:val="24"/>
        </w:rPr>
        <w:t xml:space="preserve"> are:</w:t>
      </w:r>
    </w:p>
    <w:p w14:paraId="7E521607" w14:textId="1C6F0BDD" w:rsidR="008A70C7" w:rsidRDefault="008A70C7" w:rsidP="008A70C7">
      <w:pPr>
        <w:pStyle w:val="ListParagraph"/>
        <w:numPr>
          <w:ilvl w:val="0"/>
          <w:numId w:val="53"/>
        </w:numPr>
        <w:rPr>
          <w:rFonts w:ascii="Arial" w:hAnsi="Arial" w:cs="Arial"/>
          <w:sz w:val="24"/>
        </w:rPr>
      </w:pPr>
      <w:r w:rsidRPr="008A70C7">
        <w:rPr>
          <w:rFonts w:ascii="Arial" w:hAnsi="Arial" w:cs="Arial"/>
          <w:sz w:val="24"/>
        </w:rPr>
        <w:t>Wave</w:t>
      </w:r>
      <w:r>
        <w:rPr>
          <w:rFonts w:ascii="Arial" w:hAnsi="Arial" w:cs="Arial"/>
          <w:sz w:val="24"/>
        </w:rPr>
        <w:t xml:space="preserve"> 1</w:t>
      </w:r>
      <w:r w:rsidR="00D031E5">
        <w:rPr>
          <w:rFonts w:ascii="Arial" w:hAnsi="Arial" w:cs="Arial"/>
          <w:sz w:val="24"/>
        </w:rPr>
        <w:t>;</w:t>
      </w:r>
    </w:p>
    <w:p w14:paraId="6B26E969" w14:textId="0CDBAAB4" w:rsidR="00D031E5" w:rsidRDefault="00D031E5" w:rsidP="008A70C7">
      <w:pPr>
        <w:pStyle w:val="ListParagraph"/>
        <w:numPr>
          <w:ilvl w:val="0"/>
          <w:numId w:val="53"/>
        </w:numPr>
        <w:rPr>
          <w:rFonts w:ascii="Arial" w:hAnsi="Arial" w:cs="Arial"/>
          <w:sz w:val="24"/>
        </w:rPr>
      </w:pPr>
      <w:r>
        <w:rPr>
          <w:rFonts w:ascii="Arial" w:hAnsi="Arial" w:cs="Arial"/>
          <w:sz w:val="24"/>
        </w:rPr>
        <w:t>Wave 2;</w:t>
      </w:r>
    </w:p>
    <w:p w14:paraId="5AB520B5" w14:textId="77777777" w:rsidR="00D031E5" w:rsidRDefault="00D031E5" w:rsidP="008A70C7">
      <w:pPr>
        <w:pStyle w:val="ListParagraph"/>
        <w:numPr>
          <w:ilvl w:val="0"/>
          <w:numId w:val="53"/>
        </w:numPr>
        <w:rPr>
          <w:rFonts w:ascii="Arial" w:hAnsi="Arial" w:cs="Arial"/>
          <w:sz w:val="24"/>
        </w:rPr>
      </w:pPr>
      <w:r>
        <w:rPr>
          <w:rFonts w:ascii="Arial" w:hAnsi="Arial" w:cs="Arial"/>
          <w:sz w:val="24"/>
        </w:rPr>
        <w:t xml:space="preserve">Wave 3; and </w:t>
      </w:r>
    </w:p>
    <w:p w14:paraId="6230814C" w14:textId="3A04BBEA" w:rsidR="00D031E5" w:rsidRDefault="00D031E5" w:rsidP="008A70C7">
      <w:pPr>
        <w:pStyle w:val="ListParagraph"/>
        <w:numPr>
          <w:ilvl w:val="0"/>
          <w:numId w:val="53"/>
        </w:numPr>
        <w:rPr>
          <w:rFonts w:ascii="Arial" w:hAnsi="Arial" w:cs="Arial"/>
          <w:sz w:val="24"/>
        </w:rPr>
      </w:pPr>
      <w:r>
        <w:rPr>
          <w:rFonts w:ascii="Arial" w:hAnsi="Arial" w:cs="Arial"/>
          <w:sz w:val="24"/>
        </w:rPr>
        <w:t>Wave 4</w:t>
      </w:r>
    </w:p>
    <w:p w14:paraId="29ED8455" w14:textId="7B9A7E89" w:rsidR="00D031E5" w:rsidRDefault="00D46084" w:rsidP="00D031E5">
      <w:pPr>
        <w:rPr>
          <w:rFonts w:cs="Arial"/>
          <w:sz w:val="24"/>
        </w:rPr>
      </w:pPr>
      <w:r>
        <w:rPr>
          <w:rFonts w:cs="Arial"/>
          <w:sz w:val="24"/>
        </w:rPr>
        <w:t xml:space="preserve">At </w:t>
      </w:r>
      <w:r w:rsidR="00D031E5">
        <w:rPr>
          <w:rFonts w:cs="Arial"/>
          <w:sz w:val="24"/>
        </w:rPr>
        <w:t>Wave 1</w:t>
      </w:r>
      <w:r>
        <w:rPr>
          <w:rFonts w:cs="Arial"/>
          <w:sz w:val="24"/>
        </w:rPr>
        <w:t>,</w:t>
      </w:r>
      <w:r w:rsidR="00D031E5">
        <w:rPr>
          <w:rFonts w:cs="Arial"/>
          <w:sz w:val="24"/>
        </w:rPr>
        <w:t xml:space="preserve"> </w:t>
      </w:r>
      <w:r w:rsidR="00F966B8">
        <w:rPr>
          <w:rFonts w:cs="Arial"/>
          <w:sz w:val="24"/>
        </w:rPr>
        <w:t>COMPASS</w:t>
      </w:r>
      <w:r w:rsidR="00D031E5">
        <w:rPr>
          <w:rFonts w:cs="Arial"/>
          <w:sz w:val="24"/>
        </w:rPr>
        <w:t xml:space="preserve"> is provided to all students by their tutor and </w:t>
      </w:r>
      <w:r w:rsidR="00BE5AED">
        <w:rPr>
          <w:rFonts w:cs="Arial"/>
          <w:sz w:val="24"/>
        </w:rPr>
        <w:t xml:space="preserve">tutor team staff. All students at Maplewell have a designated tutor and </w:t>
      </w:r>
      <w:r w:rsidR="00795BE4">
        <w:rPr>
          <w:rFonts w:cs="Arial"/>
          <w:sz w:val="24"/>
        </w:rPr>
        <w:t xml:space="preserve">tutor team staff. </w:t>
      </w:r>
    </w:p>
    <w:p w14:paraId="584AD2E1" w14:textId="37084044" w:rsidR="00795BE4" w:rsidRDefault="00795BE4" w:rsidP="00D031E5">
      <w:pPr>
        <w:rPr>
          <w:rFonts w:cs="Arial"/>
          <w:sz w:val="24"/>
        </w:rPr>
      </w:pPr>
      <w:r>
        <w:rPr>
          <w:rFonts w:cs="Arial"/>
          <w:sz w:val="24"/>
        </w:rPr>
        <w:t xml:space="preserve">At wave 2, </w:t>
      </w:r>
      <w:r w:rsidR="00F966B8">
        <w:rPr>
          <w:rFonts w:cs="Arial"/>
          <w:sz w:val="24"/>
        </w:rPr>
        <w:t xml:space="preserve">COMPASS is augmented by input from </w:t>
      </w:r>
      <w:r w:rsidR="00E5743E">
        <w:rPr>
          <w:rFonts w:cs="Arial"/>
          <w:sz w:val="24"/>
        </w:rPr>
        <w:t>a Student Support Worker (SSW), or Home/School Link Worker</w:t>
      </w:r>
      <w:r w:rsidR="008E4DFD">
        <w:rPr>
          <w:rFonts w:cs="Arial"/>
          <w:sz w:val="24"/>
        </w:rPr>
        <w:t xml:space="preserve"> (HSLW).</w:t>
      </w:r>
    </w:p>
    <w:p w14:paraId="52963B7B" w14:textId="19E64043" w:rsidR="008E4DFD" w:rsidRDefault="008E4DFD" w:rsidP="00D031E5">
      <w:pPr>
        <w:rPr>
          <w:rFonts w:cs="Arial"/>
          <w:sz w:val="24"/>
        </w:rPr>
      </w:pPr>
      <w:r>
        <w:rPr>
          <w:rFonts w:cs="Arial"/>
          <w:sz w:val="24"/>
        </w:rPr>
        <w:t xml:space="preserve">Wave 3 students receive </w:t>
      </w:r>
      <w:r w:rsidR="000A645A">
        <w:rPr>
          <w:rFonts w:cs="Arial"/>
          <w:sz w:val="24"/>
        </w:rPr>
        <w:t xml:space="preserve">additional </w:t>
      </w:r>
      <w:r w:rsidR="00D40F65">
        <w:rPr>
          <w:rFonts w:cs="Arial"/>
          <w:sz w:val="24"/>
        </w:rPr>
        <w:t>input from one of the school’s COMPASS therapists. The COMPASS therapists</w:t>
      </w:r>
      <w:r w:rsidR="006A0C13">
        <w:rPr>
          <w:rFonts w:cs="Arial"/>
          <w:sz w:val="24"/>
        </w:rPr>
        <w:t xml:space="preserve"> are:</w:t>
      </w:r>
    </w:p>
    <w:p w14:paraId="519B204C" w14:textId="1F25488A" w:rsidR="006A0C13" w:rsidRPr="006A0C13" w:rsidRDefault="006A0C13" w:rsidP="006A0C13">
      <w:pPr>
        <w:pStyle w:val="ListParagraph"/>
        <w:numPr>
          <w:ilvl w:val="0"/>
          <w:numId w:val="54"/>
        </w:numPr>
        <w:rPr>
          <w:rFonts w:ascii="Arial" w:hAnsi="Arial" w:cs="Arial"/>
          <w:sz w:val="24"/>
        </w:rPr>
      </w:pPr>
      <w:r w:rsidRPr="006A0C13">
        <w:rPr>
          <w:rFonts w:ascii="Arial" w:hAnsi="Arial" w:cs="Arial"/>
          <w:sz w:val="24"/>
        </w:rPr>
        <w:t>Willem van Rooyen – Educational Psychologist;</w:t>
      </w:r>
    </w:p>
    <w:p w14:paraId="745C8C01" w14:textId="7C049099" w:rsidR="006A0C13" w:rsidRDefault="00067E14" w:rsidP="006A0C13">
      <w:pPr>
        <w:pStyle w:val="ListParagraph"/>
        <w:numPr>
          <w:ilvl w:val="0"/>
          <w:numId w:val="54"/>
        </w:numPr>
        <w:rPr>
          <w:rFonts w:ascii="Arial" w:hAnsi="Arial" w:cs="Arial"/>
          <w:sz w:val="24"/>
        </w:rPr>
      </w:pPr>
      <w:r>
        <w:rPr>
          <w:rFonts w:ascii="Arial" w:hAnsi="Arial" w:cs="Arial"/>
          <w:sz w:val="24"/>
        </w:rPr>
        <w:t>Rosie Pole</w:t>
      </w:r>
      <w:r w:rsidR="006A0C13">
        <w:rPr>
          <w:rFonts w:ascii="Arial" w:hAnsi="Arial" w:cs="Arial"/>
          <w:sz w:val="24"/>
        </w:rPr>
        <w:t xml:space="preserve"> – Occupational Therapist</w:t>
      </w:r>
      <w:r w:rsidR="00106716">
        <w:rPr>
          <w:rFonts w:ascii="Arial" w:hAnsi="Arial" w:cs="Arial"/>
          <w:sz w:val="24"/>
        </w:rPr>
        <w:t>;</w:t>
      </w:r>
    </w:p>
    <w:p w14:paraId="68052DD5" w14:textId="3B4A6F89" w:rsidR="00106716" w:rsidRDefault="00056DD6" w:rsidP="006A0C13">
      <w:pPr>
        <w:pStyle w:val="ListParagraph"/>
        <w:numPr>
          <w:ilvl w:val="0"/>
          <w:numId w:val="54"/>
        </w:numPr>
        <w:rPr>
          <w:rFonts w:ascii="Arial" w:hAnsi="Arial" w:cs="Arial"/>
          <w:sz w:val="24"/>
        </w:rPr>
      </w:pPr>
      <w:r>
        <w:rPr>
          <w:rFonts w:ascii="Arial" w:hAnsi="Arial" w:cs="Arial"/>
          <w:sz w:val="24"/>
        </w:rPr>
        <w:t xml:space="preserve">Rachel Waddoups </w:t>
      </w:r>
      <w:r w:rsidR="00106716">
        <w:rPr>
          <w:rFonts w:ascii="Arial" w:hAnsi="Arial" w:cs="Arial"/>
          <w:sz w:val="24"/>
        </w:rPr>
        <w:t>– Occupational Therapist;</w:t>
      </w:r>
    </w:p>
    <w:p w14:paraId="071497C2" w14:textId="274CE9CA" w:rsidR="00106716" w:rsidRDefault="00106716" w:rsidP="006A0C13">
      <w:pPr>
        <w:pStyle w:val="ListParagraph"/>
        <w:numPr>
          <w:ilvl w:val="0"/>
          <w:numId w:val="54"/>
        </w:numPr>
        <w:rPr>
          <w:rFonts w:ascii="Arial" w:hAnsi="Arial" w:cs="Arial"/>
          <w:sz w:val="24"/>
        </w:rPr>
      </w:pPr>
      <w:r>
        <w:rPr>
          <w:rFonts w:ascii="Arial" w:hAnsi="Arial" w:cs="Arial"/>
          <w:sz w:val="24"/>
        </w:rPr>
        <w:t xml:space="preserve">Emmy </w:t>
      </w:r>
      <w:r w:rsidR="004820C6">
        <w:rPr>
          <w:rFonts w:ascii="Arial" w:hAnsi="Arial" w:cs="Arial"/>
          <w:sz w:val="24"/>
        </w:rPr>
        <w:t>Birkin</w:t>
      </w:r>
      <w:r>
        <w:rPr>
          <w:rFonts w:ascii="Arial" w:hAnsi="Arial" w:cs="Arial"/>
          <w:sz w:val="24"/>
        </w:rPr>
        <w:t xml:space="preserve"> – Speech and Language Therapist;</w:t>
      </w:r>
    </w:p>
    <w:p w14:paraId="0BF33164" w14:textId="4B2C7140" w:rsidR="00106716" w:rsidRDefault="00321774" w:rsidP="006A0C13">
      <w:pPr>
        <w:pStyle w:val="ListParagraph"/>
        <w:numPr>
          <w:ilvl w:val="0"/>
          <w:numId w:val="54"/>
        </w:numPr>
        <w:rPr>
          <w:rFonts w:ascii="Arial" w:hAnsi="Arial" w:cs="Arial"/>
          <w:sz w:val="24"/>
        </w:rPr>
      </w:pPr>
      <w:r>
        <w:rPr>
          <w:rFonts w:ascii="Arial" w:hAnsi="Arial" w:cs="Arial"/>
          <w:sz w:val="24"/>
        </w:rPr>
        <w:lastRenderedPageBreak/>
        <w:t xml:space="preserve">Rose Moore </w:t>
      </w:r>
      <w:r w:rsidR="00106716">
        <w:rPr>
          <w:rFonts w:ascii="Arial" w:hAnsi="Arial" w:cs="Arial"/>
          <w:sz w:val="24"/>
        </w:rPr>
        <w:t>– Speech and Language Therapist;</w:t>
      </w:r>
    </w:p>
    <w:p w14:paraId="38EC5DD1" w14:textId="6208ED3C" w:rsidR="00106716" w:rsidRDefault="008F7D16" w:rsidP="006A0C13">
      <w:pPr>
        <w:pStyle w:val="ListParagraph"/>
        <w:numPr>
          <w:ilvl w:val="0"/>
          <w:numId w:val="54"/>
        </w:numPr>
        <w:rPr>
          <w:rFonts w:ascii="Arial" w:hAnsi="Arial" w:cs="Arial"/>
          <w:sz w:val="24"/>
        </w:rPr>
      </w:pPr>
      <w:r>
        <w:rPr>
          <w:rFonts w:ascii="Arial" w:hAnsi="Arial" w:cs="Arial"/>
          <w:sz w:val="24"/>
        </w:rPr>
        <w:t xml:space="preserve">Pihla Gross – </w:t>
      </w:r>
      <w:r w:rsidR="0054689B">
        <w:rPr>
          <w:rFonts w:ascii="Arial" w:hAnsi="Arial" w:cs="Arial"/>
          <w:sz w:val="24"/>
        </w:rPr>
        <w:t>Art</w:t>
      </w:r>
      <w:r>
        <w:rPr>
          <w:rFonts w:ascii="Arial" w:hAnsi="Arial" w:cs="Arial"/>
          <w:sz w:val="24"/>
        </w:rPr>
        <w:t xml:space="preserve"> Therapist;</w:t>
      </w:r>
    </w:p>
    <w:p w14:paraId="3557F82E" w14:textId="1ABE6028" w:rsidR="008F7D16" w:rsidRDefault="0054689B" w:rsidP="006A0C13">
      <w:pPr>
        <w:pStyle w:val="ListParagraph"/>
        <w:numPr>
          <w:ilvl w:val="0"/>
          <w:numId w:val="54"/>
        </w:numPr>
        <w:rPr>
          <w:rFonts w:ascii="Arial" w:hAnsi="Arial" w:cs="Arial"/>
          <w:sz w:val="24"/>
        </w:rPr>
      </w:pPr>
      <w:r>
        <w:rPr>
          <w:rFonts w:ascii="Arial" w:hAnsi="Arial" w:cs="Arial"/>
          <w:sz w:val="24"/>
        </w:rPr>
        <w:t>Kez McClellan</w:t>
      </w:r>
      <w:r w:rsidR="009A17C2">
        <w:rPr>
          <w:rFonts w:ascii="Arial" w:hAnsi="Arial" w:cs="Arial"/>
          <w:sz w:val="24"/>
        </w:rPr>
        <w:t>d</w:t>
      </w:r>
      <w:r>
        <w:rPr>
          <w:rFonts w:ascii="Arial" w:hAnsi="Arial" w:cs="Arial"/>
          <w:sz w:val="24"/>
        </w:rPr>
        <w:t xml:space="preserve"> – Drama Therapist</w:t>
      </w:r>
      <w:r w:rsidR="00402DAC">
        <w:rPr>
          <w:rFonts w:ascii="Arial" w:hAnsi="Arial" w:cs="Arial"/>
          <w:sz w:val="24"/>
        </w:rPr>
        <w:t>;</w:t>
      </w:r>
    </w:p>
    <w:p w14:paraId="47BE6F37" w14:textId="497C66EA" w:rsidR="00402DAC" w:rsidRDefault="00402DAC" w:rsidP="006A0C13">
      <w:pPr>
        <w:pStyle w:val="ListParagraph"/>
        <w:numPr>
          <w:ilvl w:val="0"/>
          <w:numId w:val="54"/>
        </w:numPr>
        <w:rPr>
          <w:rFonts w:ascii="Arial" w:hAnsi="Arial" w:cs="Arial"/>
          <w:sz w:val="24"/>
        </w:rPr>
      </w:pPr>
      <w:r>
        <w:rPr>
          <w:rFonts w:ascii="Arial" w:hAnsi="Arial" w:cs="Arial"/>
          <w:sz w:val="24"/>
        </w:rPr>
        <w:t xml:space="preserve">Santosh </w:t>
      </w:r>
      <w:r w:rsidR="00444849">
        <w:rPr>
          <w:rFonts w:ascii="Arial" w:hAnsi="Arial" w:cs="Arial"/>
          <w:sz w:val="24"/>
        </w:rPr>
        <w:t xml:space="preserve">Verma </w:t>
      </w:r>
      <w:r>
        <w:rPr>
          <w:rFonts w:ascii="Arial" w:hAnsi="Arial" w:cs="Arial"/>
          <w:sz w:val="24"/>
        </w:rPr>
        <w:t>– Counsellor;</w:t>
      </w:r>
    </w:p>
    <w:p w14:paraId="71B6703C" w14:textId="1ACF577C" w:rsidR="00402DAC" w:rsidRDefault="00402DAC" w:rsidP="006A0C13">
      <w:pPr>
        <w:pStyle w:val="ListParagraph"/>
        <w:numPr>
          <w:ilvl w:val="0"/>
          <w:numId w:val="54"/>
        </w:numPr>
        <w:rPr>
          <w:rFonts w:ascii="Arial" w:hAnsi="Arial" w:cs="Arial"/>
          <w:sz w:val="24"/>
        </w:rPr>
      </w:pPr>
      <w:r>
        <w:rPr>
          <w:rFonts w:ascii="Arial" w:hAnsi="Arial" w:cs="Arial"/>
          <w:sz w:val="24"/>
        </w:rPr>
        <w:t xml:space="preserve">Leona </w:t>
      </w:r>
      <w:r w:rsidR="00AB7501">
        <w:rPr>
          <w:rFonts w:ascii="Arial" w:hAnsi="Arial" w:cs="Arial"/>
          <w:sz w:val="24"/>
        </w:rPr>
        <w:t xml:space="preserve">Smith-Kerr </w:t>
      </w:r>
      <w:r w:rsidR="00834822">
        <w:rPr>
          <w:rFonts w:ascii="Arial" w:hAnsi="Arial" w:cs="Arial"/>
          <w:sz w:val="24"/>
        </w:rPr>
        <w:t>–</w:t>
      </w:r>
      <w:r>
        <w:rPr>
          <w:rFonts w:ascii="Arial" w:hAnsi="Arial" w:cs="Arial"/>
          <w:sz w:val="24"/>
        </w:rPr>
        <w:t xml:space="preserve"> Counsellor</w:t>
      </w:r>
    </w:p>
    <w:p w14:paraId="45A49839" w14:textId="54A73C35" w:rsidR="00720A83" w:rsidRDefault="00834822" w:rsidP="00834822">
      <w:pPr>
        <w:rPr>
          <w:rFonts w:cs="Arial"/>
          <w:sz w:val="24"/>
        </w:rPr>
      </w:pPr>
      <w:r>
        <w:rPr>
          <w:rFonts w:cs="Arial"/>
          <w:sz w:val="24"/>
        </w:rPr>
        <w:t>Wave 4 students receive</w:t>
      </w:r>
      <w:r w:rsidR="00DA121C">
        <w:rPr>
          <w:rFonts w:cs="Arial"/>
          <w:sz w:val="24"/>
        </w:rPr>
        <w:t xml:space="preserve"> significant</w:t>
      </w:r>
      <w:r w:rsidR="00792F82">
        <w:rPr>
          <w:rFonts w:cs="Arial"/>
          <w:sz w:val="24"/>
        </w:rPr>
        <w:t xml:space="preserve"> additional COMPASS input from external professionals and agencies such as Social Care</w:t>
      </w:r>
      <w:r w:rsidR="00DA121C">
        <w:rPr>
          <w:rFonts w:cs="Arial"/>
          <w:sz w:val="24"/>
        </w:rPr>
        <w:t xml:space="preserve"> and Health Care.</w:t>
      </w:r>
      <w:r w:rsidR="00AE7648">
        <w:rPr>
          <w:rFonts w:cs="Arial"/>
          <w:sz w:val="24"/>
        </w:rPr>
        <w:t xml:space="preserve"> Students who are </w:t>
      </w:r>
      <w:r w:rsidR="00753849">
        <w:rPr>
          <w:rFonts w:cs="Arial"/>
          <w:sz w:val="24"/>
        </w:rPr>
        <w:t xml:space="preserve">a Child in Need or subject to a Child Protection Plan </w:t>
      </w:r>
      <w:r w:rsidR="00E57AAD">
        <w:rPr>
          <w:rFonts w:cs="Arial"/>
          <w:sz w:val="24"/>
        </w:rPr>
        <w:t xml:space="preserve">are Wave </w:t>
      </w:r>
      <w:r w:rsidR="00212333">
        <w:rPr>
          <w:rFonts w:cs="Arial"/>
          <w:sz w:val="24"/>
        </w:rPr>
        <w:t>4</w:t>
      </w:r>
      <w:r w:rsidR="00E57AAD">
        <w:rPr>
          <w:rFonts w:cs="Arial"/>
          <w:sz w:val="24"/>
        </w:rPr>
        <w:t>. Students with significant health needs are Wave 4.</w:t>
      </w:r>
    </w:p>
    <w:p w14:paraId="1147C9BF" w14:textId="2DD400CB" w:rsidR="00D46084" w:rsidRDefault="00720A83" w:rsidP="00834822">
      <w:pPr>
        <w:rPr>
          <w:rFonts w:cs="Arial"/>
          <w:sz w:val="24"/>
        </w:rPr>
      </w:pPr>
      <w:r>
        <w:rPr>
          <w:rFonts w:cs="Arial"/>
          <w:sz w:val="24"/>
        </w:rPr>
        <w:t>The school’s recording and reporting sys</w:t>
      </w:r>
      <w:r w:rsidR="00592524">
        <w:rPr>
          <w:rFonts w:cs="Arial"/>
          <w:sz w:val="24"/>
        </w:rPr>
        <w:t>tems help prevent harm by allowing staff to quickly record and share concerns</w:t>
      </w:r>
      <w:r w:rsidR="006864EF">
        <w:rPr>
          <w:rFonts w:cs="Arial"/>
          <w:sz w:val="24"/>
        </w:rPr>
        <w:t>. Teams of significant COMPASS staff are built around each child according to their identified level of need</w:t>
      </w:r>
      <w:r w:rsidR="007B3C8F">
        <w:rPr>
          <w:rFonts w:cs="Arial"/>
          <w:sz w:val="24"/>
        </w:rPr>
        <w:t xml:space="preserve"> and these team staff then have access to the child’s MyConcern file. This means that staff who play a key role in ensuring a child’s </w:t>
      </w:r>
      <w:r w:rsidR="0078128B">
        <w:rPr>
          <w:rFonts w:cs="Arial"/>
          <w:sz w:val="24"/>
        </w:rPr>
        <w:t xml:space="preserve">safety and meeting their pastoral needs can identify concerns </w:t>
      </w:r>
      <w:r w:rsidR="00D46084">
        <w:rPr>
          <w:rFonts w:cs="Arial"/>
          <w:sz w:val="24"/>
        </w:rPr>
        <w:t>at the earliest possible opportunity.</w:t>
      </w:r>
    </w:p>
    <w:p w14:paraId="392F4416" w14:textId="49DCD634" w:rsidR="000A645A" w:rsidRDefault="000A645A" w:rsidP="00834822">
      <w:pPr>
        <w:rPr>
          <w:rFonts w:cs="Arial"/>
          <w:sz w:val="24"/>
        </w:rPr>
      </w:pPr>
      <w:r>
        <w:rPr>
          <w:rFonts w:cs="Arial"/>
          <w:sz w:val="24"/>
        </w:rPr>
        <w:t>The school has a robust</w:t>
      </w:r>
      <w:r w:rsidR="00A04367">
        <w:rPr>
          <w:rFonts w:cs="Arial"/>
          <w:sz w:val="24"/>
        </w:rPr>
        <w:t xml:space="preserve"> Positive Behaviour for Learning Policy that is based on the latest EDR Framework. </w:t>
      </w:r>
      <w:r w:rsidR="0095441E">
        <w:rPr>
          <w:rFonts w:cs="Arial"/>
          <w:sz w:val="24"/>
        </w:rPr>
        <w:t>Staff receive regular EDR training that helps them to keep children safe.</w:t>
      </w:r>
      <w:r w:rsidR="00B57677">
        <w:rPr>
          <w:rFonts w:cs="Arial"/>
          <w:sz w:val="24"/>
        </w:rPr>
        <w:t xml:space="preserve"> Full details can be found in the EDR</w:t>
      </w:r>
      <w:r w:rsidR="00B83314">
        <w:rPr>
          <w:rFonts w:cs="Arial"/>
          <w:sz w:val="24"/>
        </w:rPr>
        <w:t xml:space="preserve"> Framework and in the school’s Positive Behaviour for Learning Policy.</w:t>
      </w:r>
    </w:p>
    <w:p w14:paraId="4C1089E8" w14:textId="2212493E" w:rsidR="0095441E" w:rsidRDefault="00C266D7" w:rsidP="00834822">
      <w:pPr>
        <w:rPr>
          <w:rFonts w:cs="Arial"/>
          <w:sz w:val="24"/>
        </w:rPr>
      </w:pPr>
      <w:r>
        <w:rPr>
          <w:rFonts w:cs="Arial"/>
          <w:sz w:val="24"/>
        </w:rPr>
        <w:t xml:space="preserve">The school </w:t>
      </w:r>
      <w:r w:rsidR="00B83314">
        <w:rPr>
          <w:rFonts w:cs="Arial"/>
          <w:sz w:val="24"/>
        </w:rPr>
        <w:t xml:space="preserve">also </w:t>
      </w:r>
      <w:r>
        <w:rPr>
          <w:rFonts w:cs="Arial"/>
          <w:sz w:val="24"/>
        </w:rPr>
        <w:t>helps prevent harm through its detailed and innovative Preparation for Adulthood</w:t>
      </w:r>
      <w:r w:rsidR="00DF4673">
        <w:rPr>
          <w:rFonts w:cs="Arial"/>
          <w:sz w:val="24"/>
        </w:rPr>
        <w:t xml:space="preserve"> (P4A) </w:t>
      </w:r>
      <w:r w:rsidR="0046307C">
        <w:rPr>
          <w:rFonts w:cs="Arial"/>
          <w:sz w:val="24"/>
        </w:rPr>
        <w:t xml:space="preserve">curriculum that is delivered across the school </w:t>
      </w:r>
      <w:r w:rsidR="00DF4673">
        <w:rPr>
          <w:rFonts w:cs="Arial"/>
          <w:sz w:val="24"/>
        </w:rPr>
        <w:t xml:space="preserve">and to all students. Full details of the </w:t>
      </w:r>
      <w:r w:rsidR="00B57677">
        <w:rPr>
          <w:rFonts w:cs="Arial"/>
          <w:sz w:val="24"/>
        </w:rPr>
        <w:t>P4A curriculum can be found in the P4A Framework.</w:t>
      </w:r>
    </w:p>
    <w:p w14:paraId="329095E2" w14:textId="3782CA0B" w:rsidR="008B7A28" w:rsidRDefault="008B7A28" w:rsidP="00834822">
      <w:pPr>
        <w:rPr>
          <w:rFonts w:cs="Arial"/>
          <w:sz w:val="24"/>
        </w:rPr>
      </w:pPr>
      <w:r>
        <w:rPr>
          <w:rFonts w:cs="Arial"/>
          <w:sz w:val="24"/>
        </w:rPr>
        <w:t>Finally, the school helps prevent harm through its safer recruitment processes and procedures.</w:t>
      </w:r>
    </w:p>
    <w:p w14:paraId="2F8DEAFA" w14:textId="727C50A2" w:rsidR="008B7A28" w:rsidRDefault="008B7A28" w:rsidP="00834822">
      <w:pPr>
        <w:rPr>
          <w:rFonts w:cs="Arial"/>
          <w:sz w:val="24"/>
        </w:rPr>
      </w:pPr>
    </w:p>
    <w:p w14:paraId="262E528F" w14:textId="286A39B0" w:rsidR="008B7A28" w:rsidRPr="008B7A28" w:rsidRDefault="008B7A28" w:rsidP="00834822">
      <w:pPr>
        <w:rPr>
          <w:rFonts w:cs="Arial"/>
          <w:b/>
          <w:sz w:val="40"/>
        </w:rPr>
      </w:pPr>
      <w:r>
        <w:rPr>
          <w:rFonts w:cs="Arial"/>
          <w:b/>
          <w:sz w:val="40"/>
        </w:rPr>
        <w:t>Protection</w:t>
      </w:r>
    </w:p>
    <w:p w14:paraId="23A03B43" w14:textId="0FFF0B26" w:rsidR="008B7A28" w:rsidRDefault="00DD7AD4" w:rsidP="0026111D">
      <w:pPr>
        <w:rPr>
          <w:sz w:val="24"/>
        </w:rPr>
      </w:pPr>
      <w:r>
        <w:rPr>
          <w:sz w:val="24"/>
        </w:rPr>
        <w:t>The school protects children from harm by:</w:t>
      </w:r>
    </w:p>
    <w:p w14:paraId="55B56388" w14:textId="77777777" w:rsidR="00DD7AD4" w:rsidRPr="006A6698" w:rsidRDefault="00DD7AD4" w:rsidP="00DD7AD4">
      <w:pPr>
        <w:pStyle w:val="ListParagraph"/>
        <w:numPr>
          <w:ilvl w:val="0"/>
          <w:numId w:val="55"/>
        </w:numPr>
        <w:rPr>
          <w:rFonts w:ascii="Arial" w:hAnsi="Arial" w:cs="Arial"/>
          <w:sz w:val="24"/>
        </w:rPr>
      </w:pPr>
      <w:r w:rsidRPr="006A6698">
        <w:rPr>
          <w:rFonts w:ascii="Arial" w:hAnsi="Arial" w:cs="Arial"/>
          <w:sz w:val="24"/>
        </w:rPr>
        <w:t>Regularly updating this and related Safeguarding and Child Protection policies;</w:t>
      </w:r>
    </w:p>
    <w:p w14:paraId="7D6B8B7A" w14:textId="77777777" w:rsidR="00DD7AD4" w:rsidRPr="006A6698" w:rsidRDefault="00DD7AD4" w:rsidP="00DD7AD4">
      <w:pPr>
        <w:pStyle w:val="ListParagraph"/>
        <w:numPr>
          <w:ilvl w:val="0"/>
          <w:numId w:val="55"/>
        </w:numPr>
        <w:rPr>
          <w:rFonts w:ascii="Arial" w:hAnsi="Arial" w:cs="Arial"/>
          <w:sz w:val="24"/>
        </w:rPr>
      </w:pPr>
      <w:r w:rsidRPr="006A6698">
        <w:rPr>
          <w:rFonts w:ascii="Arial" w:hAnsi="Arial" w:cs="Arial"/>
          <w:sz w:val="24"/>
        </w:rPr>
        <w:t>Providing regular staff training;</w:t>
      </w:r>
    </w:p>
    <w:p w14:paraId="25CCEB32" w14:textId="77777777" w:rsidR="00CD4E41" w:rsidRPr="006A6698" w:rsidRDefault="00DD7AD4" w:rsidP="00DD7AD4">
      <w:pPr>
        <w:pStyle w:val="ListParagraph"/>
        <w:numPr>
          <w:ilvl w:val="0"/>
          <w:numId w:val="55"/>
        </w:numPr>
        <w:rPr>
          <w:rFonts w:ascii="Arial" w:hAnsi="Arial" w:cs="Arial"/>
          <w:sz w:val="24"/>
        </w:rPr>
      </w:pPr>
      <w:r w:rsidRPr="006A6698">
        <w:rPr>
          <w:rFonts w:ascii="Arial" w:hAnsi="Arial" w:cs="Arial"/>
          <w:sz w:val="24"/>
        </w:rPr>
        <w:t xml:space="preserve">Ensuring </w:t>
      </w:r>
      <w:r w:rsidR="00CD4E41" w:rsidRPr="006A6698">
        <w:rPr>
          <w:rFonts w:ascii="Arial" w:hAnsi="Arial" w:cs="Arial"/>
          <w:sz w:val="24"/>
        </w:rPr>
        <w:t>robust systems are in place to report concerns;</w:t>
      </w:r>
    </w:p>
    <w:p w14:paraId="012DD3A3" w14:textId="28F0BDDA" w:rsidR="000765D3" w:rsidRDefault="00401B78" w:rsidP="0026111D">
      <w:pPr>
        <w:pStyle w:val="ListParagraph"/>
        <w:numPr>
          <w:ilvl w:val="0"/>
          <w:numId w:val="55"/>
        </w:numPr>
        <w:rPr>
          <w:rFonts w:ascii="Arial" w:hAnsi="Arial" w:cs="Arial"/>
          <w:sz w:val="24"/>
        </w:rPr>
      </w:pPr>
      <w:r w:rsidRPr="006A6698">
        <w:rPr>
          <w:rFonts w:ascii="Arial" w:hAnsi="Arial" w:cs="Arial"/>
          <w:sz w:val="24"/>
        </w:rPr>
        <w:t>Following procedures set out in legislation, guidance and this policy for responding to and referring</w:t>
      </w:r>
      <w:r w:rsidR="006A6698" w:rsidRPr="006A6698">
        <w:rPr>
          <w:rFonts w:ascii="Arial" w:hAnsi="Arial" w:cs="Arial"/>
          <w:sz w:val="24"/>
        </w:rPr>
        <w:t xml:space="preserve"> Child Protection</w:t>
      </w:r>
      <w:r w:rsidR="00DD7AD4" w:rsidRPr="006A6698">
        <w:rPr>
          <w:rFonts w:ascii="Arial" w:hAnsi="Arial" w:cs="Arial"/>
          <w:sz w:val="24"/>
        </w:rPr>
        <w:t xml:space="preserve"> </w:t>
      </w:r>
      <w:r w:rsidRPr="006A6698">
        <w:rPr>
          <w:rFonts w:ascii="Arial" w:hAnsi="Arial" w:cs="Arial"/>
          <w:sz w:val="24"/>
        </w:rPr>
        <w:t>concerns</w:t>
      </w:r>
      <w:r w:rsidR="006A6698" w:rsidRPr="006A6698">
        <w:rPr>
          <w:rFonts w:ascii="Arial" w:hAnsi="Arial" w:cs="Arial"/>
          <w:sz w:val="24"/>
        </w:rPr>
        <w:t>.</w:t>
      </w:r>
    </w:p>
    <w:p w14:paraId="213BA0B6" w14:textId="77777777" w:rsidR="000765D3" w:rsidRPr="000765D3" w:rsidRDefault="000765D3" w:rsidP="000765D3">
      <w:pPr>
        <w:pStyle w:val="ListParagraph"/>
        <w:rPr>
          <w:rFonts w:ascii="Arial" w:hAnsi="Arial" w:cs="Arial"/>
          <w:sz w:val="24"/>
        </w:rPr>
      </w:pPr>
    </w:p>
    <w:p w14:paraId="0CD4FBA8" w14:textId="45C712EC" w:rsidR="006A6698" w:rsidRDefault="006A6698" w:rsidP="0026111D">
      <w:pPr>
        <w:rPr>
          <w:b/>
          <w:sz w:val="40"/>
        </w:rPr>
      </w:pPr>
      <w:r>
        <w:rPr>
          <w:b/>
          <w:sz w:val="40"/>
        </w:rPr>
        <w:t>Support</w:t>
      </w:r>
    </w:p>
    <w:p w14:paraId="2C09C724" w14:textId="4CB8A78E" w:rsidR="006A6698" w:rsidRDefault="00580CC0" w:rsidP="0026111D">
      <w:pPr>
        <w:rPr>
          <w:sz w:val="24"/>
        </w:rPr>
      </w:pPr>
      <w:r>
        <w:rPr>
          <w:sz w:val="24"/>
        </w:rPr>
        <w:t>All students receive a level of COMPASS support appropriate to their level of need</w:t>
      </w:r>
      <w:r w:rsidR="004B5FAB">
        <w:rPr>
          <w:sz w:val="24"/>
        </w:rPr>
        <w:t xml:space="preserve"> as described in the section </w:t>
      </w:r>
      <w:r w:rsidR="004B5FAB">
        <w:rPr>
          <w:i/>
          <w:sz w:val="24"/>
        </w:rPr>
        <w:t xml:space="preserve">Prevention </w:t>
      </w:r>
      <w:r w:rsidR="004B5FAB">
        <w:rPr>
          <w:sz w:val="24"/>
        </w:rPr>
        <w:t>(Above).</w:t>
      </w:r>
    </w:p>
    <w:p w14:paraId="13726FFB" w14:textId="783761F9" w:rsidR="006A717D" w:rsidRDefault="003E72A1" w:rsidP="0026111D">
      <w:pPr>
        <w:rPr>
          <w:sz w:val="24"/>
        </w:rPr>
      </w:pPr>
      <w:r>
        <w:rPr>
          <w:sz w:val="24"/>
        </w:rPr>
        <w:t xml:space="preserve">Staff are supported by their line manager. </w:t>
      </w:r>
      <w:r w:rsidR="00EC515B">
        <w:rPr>
          <w:sz w:val="24"/>
        </w:rPr>
        <w:t>COMPASS wave 2 staff</w:t>
      </w:r>
      <w:r w:rsidR="00120EC3">
        <w:rPr>
          <w:sz w:val="24"/>
        </w:rPr>
        <w:t xml:space="preserve"> can access supervision from Willem van Rooyen. All </w:t>
      </w:r>
      <w:r>
        <w:rPr>
          <w:sz w:val="24"/>
        </w:rPr>
        <w:t>Staff are signposted to external support through the Education</w:t>
      </w:r>
      <w:r w:rsidR="00EC515B">
        <w:rPr>
          <w:sz w:val="24"/>
        </w:rPr>
        <w:t xml:space="preserve"> Support Partnership.</w:t>
      </w:r>
    </w:p>
    <w:p w14:paraId="7FB68CAF" w14:textId="77777777" w:rsidR="000610B7" w:rsidRPr="000765D3" w:rsidRDefault="000610B7" w:rsidP="0026111D">
      <w:pPr>
        <w:rPr>
          <w:sz w:val="24"/>
        </w:rPr>
      </w:pPr>
    </w:p>
    <w:p w14:paraId="7EC9B7B1" w14:textId="0C361FE6" w:rsidR="0079744A" w:rsidRDefault="00120EC3" w:rsidP="0026111D">
      <w:pPr>
        <w:rPr>
          <w:b/>
          <w:sz w:val="40"/>
        </w:rPr>
      </w:pPr>
      <w:r>
        <w:rPr>
          <w:b/>
          <w:sz w:val="40"/>
        </w:rPr>
        <w:lastRenderedPageBreak/>
        <w:t>Working with Parents</w:t>
      </w:r>
    </w:p>
    <w:p w14:paraId="595FA927" w14:textId="2F1D3122" w:rsidR="0079744A" w:rsidRDefault="0079744A" w:rsidP="0026111D">
      <w:pPr>
        <w:rPr>
          <w:sz w:val="24"/>
        </w:rPr>
      </w:pPr>
      <w:r>
        <w:rPr>
          <w:sz w:val="24"/>
        </w:rPr>
        <w:t xml:space="preserve">At Wave 1 level of need, tutors and tutor teams use a variety of methods for </w:t>
      </w:r>
      <w:r w:rsidR="00CC0F5F">
        <w:rPr>
          <w:sz w:val="24"/>
        </w:rPr>
        <w:t>communicating with parents. These include:</w:t>
      </w:r>
    </w:p>
    <w:p w14:paraId="0DF2A6C4" w14:textId="59FC615C" w:rsidR="00CC0F5F" w:rsidRPr="00DA7461" w:rsidRDefault="003D697A" w:rsidP="00CC0F5F">
      <w:pPr>
        <w:pStyle w:val="ListParagraph"/>
        <w:numPr>
          <w:ilvl w:val="0"/>
          <w:numId w:val="56"/>
        </w:numPr>
        <w:rPr>
          <w:rFonts w:ascii="Arial" w:hAnsi="Arial" w:cs="Arial"/>
          <w:sz w:val="24"/>
        </w:rPr>
      </w:pPr>
      <w:r w:rsidRPr="00DA7461">
        <w:rPr>
          <w:rFonts w:ascii="Arial" w:hAnsi="Arial" w:cs="Arial"/>
          <w:sz w:val="24"/>
        </w:rPr>
        <w:t>Telephone;</w:t>
      </w:r>
    </w:p>
    <w:p w14:paraId="422FEF79" w14:textId="4CC7EDE6" w:rsidR="003D697A" w:rsidRPr="00DA7461" w:rsidRDefault="003D697A" w:rsidP="00CC0F5F">
      <w:pPr>
        <w:pStyle w:val="ListParagraph"/>
        <w:numPr>
          <w:ilvl w:val="0"/>
          <w:numId w:val="56"/>
        </w:numPr>
        <w:rPr>
          <w:rFonts w:ascii="Arial" w:hAnsi="Arial" w:cs="Arial"/>
          <w:sz w:val="24"/>
        </w:rPr>
      </w:pPr>
      <w:r w:rsidRPr="00DA7461">
        <w:rPr>
          <w:rFonts w:ascii="Arial" w:hAnsi="Arial" w:cs="Arial"/>
          <w:sz w:val="24"/>
        </w:rPr>
        <w:t>Home School diaries;</w:t>
      </w:r>
    </w:p>
    <w:p w14:paraId="2CFE800D" w14:textId="17BF376A" w:rsidR="003D697A" w:rsidRPr="00DA7461" w:rsidRDefault="00CA2A05" w:rsidP="00CC0F5F">
      <w:pPr>
        <w:pStyle w:val="ListParagraph"/>
        <w:numPr>
          <w:ilvl w:val="0"/>
          <w:numId w:val="56"/>
        </w:numPr>
        <w:rPr>
          <w:rFonts w:ascii="Arial" w:hAnsi="Arial" w:cs="Arial"/>
          <w:sz w:val="24"/>
        </w:rPr>
      </w:pPr>
      <w:r>
        <w:rPr>
          <w:rFonts w:ascii="Arial" w:hAnsi="Arial" w:cs="Arial"/>
          <w:sz w:val="24"/>
        </w:rPr>
        <w:t>WEDUC</w:t>
      </w:r>
      <w:r w:rsidR="003D697A" w:rsidRPr="00DA7461">
        <w:rPr>
          <w:rFonts w:ascii="Arial" w:hAnsi="Arial" w:cs="Arial"/>
          <w:sz w:val="24"/>
        </w:rPr>
        <w:t>;</w:t>
      </w:r>
    </w:p>
    <w:p w14:paraId="4C8E80B8" w14:textId="73F2384B" w:rsidR="003D697A" w:rsidRPr="00DA7461" w:rsidRDefault="003D697A" w:rsidP="00CC0F5F">
      <w:pPr>
        <w:pStyle w:val="ListParagraph"/>
        <w:numPr>
          <w:ilvl w:val="0"/>
          <w:numId w:val="56"/>
        </w:numPr>
        <w:rPr>
          <w:rFonts w:ascii="Arial" w:hAnsi="Arial" w:cs="Arial"/>
          <w:sz w:val="24"/>
        </w:rPr>
      </w:pPr>
      <w:r w:rsidRPr="00DA7461">
        <w:rPr>
          <w:rFonts w:ascii="Arial" w:hAnsi="Arial" w:cs="Arial"/>
          <w:sz w:val="24"/>
        </w:rPr>
        <w:t>Email;</w:t>
      </w:r>
    </w:p>
    <w:p w14:paraId="2E669B38" w14:textId="7F0FFF31" w:rsidR="003D697A" w:rsidRDefault="003D697A" w:rsidP="00CC0F5F">
      <w:pPr>
        <w:pStyle w:val="ListParagraph"/>
        <w:numPr>
          <w:ilvl w:val="0"/>
          <w:numId w:val="56"/>
        </w:numPr>
        <w:rPr>
          <w:rFonts w:ascii="Arial" w:hAnsi="Arial" w:cs="Arial"/>
          <w:sz w:val="24"/>
        </w:rPr>
      </w:pPr>
      <w:r w:rsidRPr="00DA7461">
        <w:rPr>
          <w:rFonts w:ascii="Arial" w:hAnsi="Arial" w:cs="Arial"/>
          <w:sz w:val="24"/>
        </w:rPr>
        <w:t>Face to Face meetings</w:t>
      </w:r>
      <w:r w:rsidR="00DA7461" w:rsidRPr="00DA7461">
        <w:rPr>
          <w:rFonts w:ascii="Arial" w:hAnsi="Arial" w:cs="Arial"/>
          <w:sz w:val="24"/>
        </w:rPr>
        <w:t>.</w:t>
      </w:r>
    </w:p>
    <w:p w14:paraId="23BE0917" w14:textId="10669792" w:rsidR="00DA7461" w:rsidRDefault="00DA7461" w:rsidP="00DA7461">
      <w:pPr>
        <w:rPr>
          <w:rFonts w:cs="Arial"/>
          <w:sz w:val="24"/>
        </w:rPr>
      </w:pPr>
      <w:r>
        <w:rPr>
          <w:rFonts w:cs="Arial"/>
          <w:sz w:val="24"/>
        </w:rPr>
        <w:t xml:space="preserve">At Wave 2 and above, HSLWs </w:t>
      </w:r>
      <w:r w:rsidR="00B8409B">
        <w:rPr>
          <w:rFonts w:cs="Arial"/>
          <w:sz w:val="24"/>
        </w:rPr>
        <w:t>work more closely with parents and carers to ensure information is shared as appropriate.</w:t>
      </w:r>
      <w:r w:rsidR="00114198">
        <w:rPr>
          <w:rFonts w:cs="Arial"/>
          <w:sz w:val="24"/>
        </w:rPr>
        <w:t xml:space="preserve"> Home School Link </w:t>
      </w:r>
      <w:r w:rsidR="00CA2A05">
        <w:rPr>
          <w:rFonts w:cs="Arial"/>
          <w:sz w:val="24"/>
        </w:rPr>
        <w:t>W</w:t>
      </w:r>
      <w:r w:rsidR="00114198">
        <w:rPr>
          <w:rFonts w:cs="Arial"/>
          <w:sz w:val="24"/>
        </w:rPr>
        <w:t>orkers</w:t>
      </w:r>
      <w:r w:rsidR="00DA0E14">
        <w:rPr>
          <w:rFonts w:cs="Arial"/>
          <w:sz w:val="24"/>
        </w:rPr>
        <w:t xml:space="preserve"> provide additional support to parents in the form of:</w:t>
      </w:r>
    </w:p>
    <w:p w14:paraId="14F1A90E" w14:textId="31991AF2" w:rsidR="00DA0E14" w:rsidRPr="006A717D" w:rsidRDefault="00DA0E14" w:rsidP="00DA0E14">
      <w:pPr>
        <w:pStyle w:val="ListParagraph"/>
        <w:numPr>
          <w:ilvl w:val="0"/>
          <w:numId w:val="57"/>
        </w:numPr>
        <w:rPr>
          <w:rFonts w:ascii="Arial" w:hAnsi="Arial" w:cs="Arial"/>
          <w:sz w:val="24"/>
        </w:rPr>
      </w:pPr>
      <w:r w:rsidRPr="006A717D">
        <w:rPr>
          <w:rFonts w:ascii="Arial" w:hAnsi="Arial" w:cs="Arial"/>
          <w:sz w:val="24"/>
        </w:rPr>
        <w:t>Accompanying to health appointments;</w:t>
      </w:r>
    </w:p>
    <w:p w14:paraId="59AB87BC" w14:textId="6524356B" w:rsidR="00DA0E14" w:rsidRPr="006A717D" w:rsidRDefault="00510BE3" w:rsidP="00DA0E14">
      <w:pPr>
        <w:pStyle w:val="ListParagraph"/>
        <w:numPr>
          <w:ilvl w:val="0"/>
          <w:numId w:val="57"/>
        </w:numPr>
        <w:rPr>
          <w:rFonts w:ascii="Arial" w:hAnsi="Arial" w:cs="Arial"/>
          <w:sz w:val="24"/>
        </w:rPr>
      </w:pPr>
      <w:r w:rsidRPr="006A717D">
        <w:rPr>
          <w:rFonts w:ascii="Arial" w:hAnsi="Arial" w:cs="Arial"/>
          <w:sz w:val="24"/>
        </w:rPr>
        <w:t>Helping with health and benefit forms;</w:t>
      </w:r>
    </w:p>
    <w:p w14:paraId="3922298E" w14:textId="795B4FF2" w:rsidR="00510BE3" w:rsidRPr="006A717D" w:rsidRDefault="00510BE3" w:rsidP="00DA0E14">
      <w:pPr>
        <w:pStyle w:val="ListParagraph"/>
        <w:numPr>
          <w:ilvl w:val="0"/>
          <w:numId w:val="57"/>
        </w:numPr>
        <w:rPr>
          <w:rFonts w:ascii="Arial" w:hAnsi="Arial" w:cs="Arial"/>
          <w:sz w:val="24"/>
        </w:rPr>
      </w:pPr>
      <w:r w:rsidRPr="006A717D">
        <w:rPr>
          <w:rFonts w:ascii="Arial" w:hAnsi="Arial" w:cs="Arial"/>
          <w:sz w:val="24"/>
        </w:rPr>
        <w:t xml:space="preserve">Delivering parenting </w:t>
      </w:r>
      <w:r w:rsidR="00C03AB7" w:rsidRPr="006A717D">
        <w:rPr>
          <w:rFonts w:ascii="Arial" w:hAnsi="Arial" w:cs="Arial"/>
          <w:sz w:val="24"/>
        </w:rPr>
        <w:t>classes;</w:t>
      </w:r>
    </w:p>
    <w:p w14:paraId="3F16E1B0" w14:textId="4410ED02" w:rsidR="00C03AB7" w:rsidRPr="006A717D" w:rsidRDefault="00C03AB7" w:rsidP="00DA0E14">
      <w:pPr>
        <w:pStyle w:val="ListParagraph"/>
        <w:numPr>
          <w:ilvl w:val="0"/>
          <w:numId w:val="57"/>
        </w:numPr>
        <w:rPr>
          <w:rFonts w:ascii="Arial" w:hAnsi="Arial" w:cs="Arial"/>
          <w:sz w:val="24"/>
        </w:rPr>
      </w:pPr>
      <w:r w:rsidRPr="006A717D">
        <w:rPr>
          <w:rFonts w:ascii="Arial" w:hAnsi="Arial" w:cs="Arial"/>
          <w:sz w:val="24"/>
        </w:rPr>
        <w:t>Helping to establish routines and strategies for managing behaviour;</w:t>
      </w:r>
    </w:p>
    <w:p w14:paraId="586149C1" w14:textId="74351EF7" w:rsidR="00C03AB7" w:rsidRPr="006A717D" w:rsidRDefault="00717F19" w:rsidP="00DA0E14">
      <w:pPr>
        <w:pStyle w:val="ListParagraph"/>
        <w:numPr>
          <w:ilvl w:val="0"/>
          <w:numId w:val="57"/>
        </w:numPr>
        <w:rPr>
          <w:rFonts w:ascii="Arial" w:hAnsi="Arial" w:cs="Arial"/>
          <w:sz w:val="24"/>
        </w:rPr>
      </w:pPr>
      <w:r w:rsidRPr="006A717D">
        <w:rPr>
          <w:rFonts w:ascii="Arial" w:hAnsi="Arial" w:cs="Arial"/>
          <w:sz w:val="24"/>
        </w:rPr>
        <w:t>Help with transport to and from school;</w:t>
      </w:r>
    </w:p>
    <w:p w14:paraId="34F1ECC8" w14:textId="26A92B10" w:rsidR="00717F19" w:rsidRPr="006A717D" w:rsidRDefault="00717F19" w:rsidP="00DA0E14">
      <w:pPr>
        <w:pStyle w:val="ListParagraph"/>
        <w:numPr>
          <w:ilvl w:val="0"/>
          <w:numId w:val="57"/>
        </w:numPr>
        <w:rPr>
          <w:rFonts w:ascii="Arial" w:hAnsi="Arial" w:cs="Arial"/>
          <w:sz w:val="24"/>
        </w:rPr>
      </w:pPr>
      <w:r w:rsidRPr="006A717D">
        <w:rPr>
          <w:rFonts w:ascii="Arial" w:hAnsi="Arial" w:cs="Arial"/>
          <w:sz w:val="24"/>
        </w:rPr>
        <w:t xml:space="preserve">Advocating for parents and carers at </w:t>
      </w:r>
      <w:r w:rsidR="006A717D" w:rsidRPr="006A717D">
        <w:rPr>
          <w:rFonts w:ascii="Arial" w:hAnsi="Arial" w:cs="Arial"/>
          <w:sz w:val="24"/>
        </w:rPr>
        <w:t xml:space="preserve">annual reviews, case conferences and </w:t>
      </w:r>
      <w:r w:rsidRPr="006A717D">
        <w:rPr>
          <w:rFonts w:ascii="Arial" w:hAnsi="Arial" w:cs="Arial"/>
          <w:sz w:val="24"/>
        </w:rPr>
        <w:t>multi-agency meetings</w:t>
      </w:r>
      <w:r w:rsidR="006A717D" w:rsidRPr="006A717D">
        <w:rPr>
          <w:rFonts w:ascii="Arial" w:hAnsi="Arial" w:cs="Arial"/>
          <w:sz w:val="24"/>
        </w:rPr>
        <w:t>;</w:t>
      </w:r>
    </w:p>
    <w:p w14:paraId="42E5C1BB" w14:textId="2DA55A35" w:rsidR="006A717D" w:rsidRPr="006A717D" w:rsidRDefault="006A717D" w:rsidP="00DA0E14">
      <w:pPr>
        <w:pStyle w:val="ListParagraph"/>
        <w:numPr>
          <w:ilvl w:val="0"/>
          <w:numId w:val="57"/>
        </w:numPr>
        <w:rPr>
          <w:rFonts w:ascii="Arial" w:hAnsi="Arial" w:cs="Arial"/>
          <w:sz w:val="24"/>
        </w:rPr>
      </w:pPr>
      <w:r w:rsidRPr="006A717D">
        <w:rPr>
          <w:rFonts w:ascii="Arial" w:hAnsi="Arial" w:cs="Arial"/>
          <w:sz w:val="24"/>
        </w:rPr>
        <w:t>Reporting regularly to parents and carers on attendance, progress and behaviour concerns.</w:t>
      </w:r>
    </w:p>
    <w:p w14:paraId="2FF21B10" w14:textId="623F5356" w:rsidR="00F31EFA" w:rsidRDefault="00F31EFA" w:rsidP="00DA7461">
      <w:pPr>
        <w:rPr>
          <w:rFonts w:cs="Arial"/>
          <w:sz w:val="24"/>
        </w:rPr>
      </w:pPr>
      <w:r>
        <w:rPr>
          <w:rFonts w:cs="Arial"/>
          <w:sz w:val="24"/>
        </w:rPr>
        <w:t>As a school, we communicate with parents through Parent’s evenings, via text and email, new</w:t>
      </w:r>
      <w:r w:rsidR="000E6677">
        <w:rPr>
          <w:rFonts w:cs="Arial"/>
          <w:sz w:val="24"/>
        </w:rPr>
        <w:t>s</w:t>
      </w:r>
      <w:r>
        <w:rPr>
          <w:rFonts w:cs="Arial"/>
          <w:sz w:val="24"/>
        </w:rPr>
        <w:t>letter</w:t>
      </w:r>
      <w:r w:rsidR="000E6677">
        <w:rPr>
          <w:rFonts w:cs="Arial"/>
          <w:sz w:val="24"/>
        </w:rPr>
        <w:t>, and the school website.</w:t>
      </w:r>
    </w:p>
    <w:p w14:paraId="326CFBE9" w14:textId="645E7BB9" w:rsidR="000E6677" w:rsidRPr="00DA7461" w:rsidRDefault="000E6677" w:rsidP="00DA7461">
      <w:pPr>
        <w:rPr>
          <w:rFonts w:cs="Arial"/>
          <w:sz w:val="24"/>
        </w:rPr>
      </w:pPr>
      <w:r>
        <w:rPr>
          <w:rFonts w:cs="Arial"/>
          <w:sz w:val="24"/>
        </w:rPr>
        <w:t>The school also subscribes to the National Online Safety (NOS) e-learning hub which gives parents access to online safety resources and training.</w:t>
      </w:r>
    </w:p>
    <w:p w14:paraId="3C5B3AD3" w14:textId="77777777" w:rsidR="006A717D" w:rsidRDefault="006A717D" w:rsidP="0026111D">
      <w:pPr>
        <w:rPr>
          <w:b/>
          <w:sz w:val="40"/>
        </w:rPr>
      </w:pPr>
      <w:bookmarkStart w:id="9" w:name="_Toc492916101"/>
      <w:bookmarkStart w:id="10" w:name="_Toc494354306"/>
      <w:bookmarkEnd w:id="7"/>
      <w:bookmarkEnd w:id="8"/>
    </w:p>
    <w:p w14:paraId="442FD0DD" w14:textId="03B7C708" w:rsidR="00C36009" w:rsidRPr="0026111D" w:rsidRDefault="00C36009" w:rsidP="0026111D">
      <w:pPr>
        <w:rPr>
          <w:b/>
          <w:sz w:val="40"/>
        </w:rPr>
      </w:pPr>
      <w:r w:rsidRPr="0026111D">
        <w:rPr>
          <w:b/>
          <w:sz w:val="40"/>
        </w:rPr>
        <w:t>Roles and responsibilities</w:t>
      </w:r>
      <w:bookmarkEnd w:id="9"/>
      <w:bookmarkEnd w:id="10"/>
      <w:r w:rsidRPr="0026111D">
        <w:rPr>
          <w:b/>
          <w:sz w:val="40"/>
        </w:rPr>
        <w:t xml:space="preserve"> </w:t>
      </w:r>
    </w:p>
    <w:p w14:paraId="796C99CE" w14:textId="77777777" w:rsidR="00C36009" w:rsidRPr="006D056D" w:rsidRDefault="00C36009" w:rsidP="00C36009">
      <w:pPr>
        <w:rPr>
          <w:rFonts w:cs="Arial"/>
          <w:sz w:val="28"/>
          <w:szCs w:val="28"/>
          <w:lang w:val="en-GB"/>
        </w:rPr>
      </w:pPr>
      <w:r w:rsidRPr="006D056D">
        <w:rPr>
          <w:rFonts w:eastAsia="Arial" w:cs="Arial"/>
          <w:b/>
          <w:bCs/>
          <w:sz w:val="28"/>
          <w:szCs w:val="28"/>
          <w:lang w:val="en-GB"/>
        </w:rPr>
        <w:t>The governing body</w:t>
      </w:r>
    </w:p>
    <w:p w14:paraId="2554AC59" w14:textId="1CE2C5AD" w:rsidR="00C36009" w:rsidRPr="006D056D" w:rsidRDefault="00C36009" w:rsidP="001230D2">
      <w:pPr>
        <w:pStyle w:val="Default"/>
        <w:spacing w:before="120" w:after="120"/>
        <w:rPr>
          <w:lang w:eastAsia="en-GB"/>
        </w:rPr>
      </w:pPr>
      <w:r w:rsidRPr="006D056D">
        <w:t xml:space="preserve">In accordance with the </w:t>
      </w:r>
      <w:r w:rsidR="001230D2">
        <w:t>s</w:t>
      </w:r>
      <w:r w:rsidRPr="006D056D">
        <w:t xml:space="preserve">tatutory </w:t>
      </w:r>
      <w:r w:rsidR="001230D2">
        <w:t>g</w:t>
      </w:r>
      <w:r w:rsidRPr="006D056D">
        <w:t xml:space="preserve">uidance </w:t>
      </w:r>
      <w:r w:rsidR="00084AA3">
        <w:rPr>
          <w:i/>
        </w:rPr>
        <w:t>Keeping Children Safe in E</w:t>
      </w:r>
      <w:bookmarkStart w:id="11" w:name="_GoBack"/>
      <w:bookmarkEnd w:id="11"/>
      <w:r w:rsidRPr="001230D2">
        <w:rPr>
          <w:i/>
        </w:rPr>
        <w:t>ducation</w:t>
      </w:r>
      <w:r w:rsidR="001230D2">
        <w:rPr>
          <w:i/>
        </w:rPr>
        <w:t>,</w:t>
      </w:r>
      <w:r w:rsidR="00084AA3">
        <w:rPr>
          <w:i/>
        </w:rPr>
        <w:t xml:space="preserve"> September 2019</w:t>
      </w:r>
      <w:r w:rsidRPr="006D056D">
        <w:t xml:space="preserve"> the governing body </w:t>
      </w:r>
      <w:r w:rsidRPr="006D056D">
        <w:rPr>
          <w:lang w:eastAsia="en-GB"/>
        </w:rPr>
        <w:t>must ensure that they comply with their duties under legislation. They must have regard to this guidance, ensuring that policies, procedures and training in their schools or colleges are effective and comply with the law at all times.</w:t>
      </w:r>
    </w:p>
    <w:p w14:paraId="7987AFAF" w14:textId="1D2F1F02" w:rsidR="00C36009" w:rsidRPr="001230D2" w:rsidRDefault="00C36009" w:rsidP="001230D2">
      <w:pPr>
        <w:autoSpaceDE w:val="0"/>
        <w:autoSpaceDN w:val="0"/>
        <w:adjustRightInd w:val="0"/>
        <w:rPr>
          <w:rFonts w:cs="Arial"/>
          <w:color w:val="000000"/>
          <w:sz w:val="24"/>
          <w:lang w:val="en-GB" w:eastAsia="en-GB"/>
        </w:rPr>
      </w:pPr>
      <w:r w:rsidRPr="006D056D">
        <w:rPr>
          <w:rFonts w:cs="Arial"/>
          <w:color w:val="000000"/>
          <w:sz w:val="24"/>
          <w:lang w:val="en-GB" w:eastAsia="en-GB"/>
        </w:rPr>
        <w:t xml:space="preserve">The governing body should have a senior board level (or equivalent) lead to take </w:t>
      </w:r>
      <w:r w:rsidRPr="006D056D">
        <w:rPr>
          <w:rFonts w:cs="Arial"/>
          <w:b/>
          <w:bCs/>
          <w:color w:val="000000"/>
          <w:sz w:val="24"/>
          <w:lang w:val="en-GB" w:eastAsia="en-GB"/>
        </w:rPr>
        <w:t xml:space="preserve">leadership </w:t>
      </w:r>
      <w:r w:rsidRPr="006D056D">
        <w:rPr>
          <w:rFonts w:cs="Arial"/>
          <w:color w:val="000000"/>
          <w:sz w:val="24"/>
          <w:lang w:val="en-GB" w:eastAsia="en-GB"/>
        </w:rPr>
        <w:t>responsibility for their schools or college’s safeguarding arrangements. The governing body lead for safeguarding arrangements is Roger Ivin.</w:t>
      </w:r>
    </w:p>
    <w:p w14:paraId="656BC8F4" w14:textId="77777777" w:rsidR="00C36009" w:rsidRPr="006D056D" w:rsidRDefault="00C36009" w:rsidP="00C36009">
      <w:pPr>
        <w:autoSpaceDE w:val="0"/>
        <w:autoSpaceDN w:val="0"/>
        <w:adjustRightInd w:val="0"/>
        <w:rPr>
          <w:rFonts w:cs="Arial"/>
          <w:color w:val="000000"/>
          <w:sz w:val="24"/>
          <w:lang w:val="en-GB" w:eastAsia="en-GB"/>
        </w:rPr>
      </w:pPr>
      <w:r w:rsidRPr="006D056D">
        <w:rPr>
          <w:rFonts w:cs="Arial"/>
          <w:color w:val="000000"/>
          <w:sz w:val="24"/>
          <w:lang w:val="en-GB" w:eastAsia="en-GB"/>
        </w:rPr>
        <w:t xml:space="preserve">The governing body should ensure there are appropriate policies and procedures in place in order for appropriate action to be taken in a timely manner to safeguard and promote children’s welfare. </w:t>
      </w:r>
    </w:p>
    <w:p w14:paraId="7309268F" w14:textId="77777777" w:rsidR="00C36009" w:rsidRPr="006D056D" w:rsidRDefault="00C36009" w:rsidP="00C36009">
      <w:pPr>
        <w:rPr>
          <w:rFonts w:cs="Arial"/>
          <w:sz w:val="24"/>
        </w:rPr>
      </w:pPr>
      <w:r w:rsidRPr="006D056D">
        <w:rPr>
          <w:rFonts w:cs="Arial"/>
          <w:sz w:val="24"/>
        </w:rPr>
        <w:t xml:space="preserve">This should include: </w:t>
      </w:r>
    </w:p>
    <w:p w14:paraId="411927B2" w14:textId="77777777" w:rsidR="00C36009" w:rsidRPr="006D056D" w:rsidRDefault="00C36009" w:rsidP="00C36009">
      <w:pPr>
        <w:pStyle w:val="Default"/>
        <w:numPr>
          <w:ilvl w:val="0"/>
          <w:numId w:val="10"/>
        </w:numPr>
        <w:spacing w:before="120" w:after="120"/>
        <w:rPr>
          <w:lang w:eastAsia="en-GB"/>
        </w:rPr>
      </w:pPr>
      <w:r w:rsidRPr="006D056D">
        <w:rPr>
          <w:lang w:eastAsia="en-GB"/>
        </w:rPr>
        <w:lastRenderedPageBreak/>
        <w:t xml:space="preserve">having an effective child protection policy. The child protection policy should describe procedures which are in accordance with government guidance and refer to locally agreed inter-agency procedures put in place by the Local Safeguarding Children Board (LSCB). It should be updated annually (as a minimum), and be available publicly either via the school or college website or by other means; </w:t>
      </w:r>
    </w:p>
    <w:p w14:paraId="7D14B94B" w14:textId="77777777" w:rsidR="00C36009" w:rsidRPr="006D056D" w:rsidRDefault="00C36009" w:rsidP="00C36009">
      <w:pPr>
        <w:numPr>
          <w:ilvl w:val="0"/>
          <w:numId w:val="10"/>
        </w:numPr>
        <w:autoSpaceDE w:val="0"/>
        <w:autoSpaceDN w:val="0"/>
        <w:adjustRightInd w:val="0"/>
        <w:rPr>
          <w:rFonts w:cs="Arial"/>
          <w:color w:val="000000"/>
          <w:sz w:val="24"/>
          <w:lang w:val="en-GB" w:eastAsia="en-GB"/>
        </w:rPr>
      </w:pPr>
      <w:r w:rsidRPr="006D056D">
        <w:rPr>
          <w:rFonts w:cs="Arial"/>
          <w:color w:val="000000"/>
          <w:sz w:val="24"/>
          <w:lang w:val="en-GB" w:eastAsia="en-GB"/>
        </w:rPr>
        <w:t>Having a staff code of conduct which should, amongst other things, include - acceptable use of technologies, staff/pupil relationships and communications including the use of social media;</w:t>
      </w:r>
    </w:p>
    <w:p w14:paraId="12FA2CF1" w14:textId="6AA81C10" w:rsidR="00C36009" w:rsidRPr="001230D2" w:rsidRDefault="00C36009" w:rsidP="00C36009">
      <w:pPr>
        <w:numPr>
          <w:ilvl w:val="0"/>
          <w:numId w:val="10"/>
        </w:numPr>
        <w:autoSpaceDE w:val="0"/>
        <w:autoSpaceDN w:val="0"/>
        <w:adjustRightInd w:val="0"/>
        <w:rPr>
          <w:rFonts w:cs="Arial"/>
          <w:color w:val="000000"/>
          <w:sz w:val="24"/>
          <w:lang w:val="en-GB" w:eastAsia="en-GB"/>
        </w:rPr>
      </w:pPr>
      <w:r w:rsidRPr="006D056D">
        <w:rPr>
          <w:rFonts w:cs="Arial"/>
          <w:color w:val="000000"/>
          <w:sz w:val="24"/>
          <w:lang w:val="en-GB" w:eastAsia="en-GB"/>
        </w:rPr>
        <w:t xml:space="preserve">Appropriate safeguarding responses to children who go missing from education, particularly on repeat occasions, to help identify the risk of abuse and neglect, including sexual abuse or exploitation, and to help prevent the risks of their going missing in future; </w:t>
      </w:r>
    </w:p>
    <w:p w14:paraId="229ACFF3" w14:textId="77777777" w:rsidR="00C36009" w:rsidRPr="006D056D" w:rsidRDefault="00C36009" w:rsidP="00C36009">
      <w:pPr>
        <w:numPr>
          <w:ilvl w:val="0"/>
          <w:numId w:val="10"/>
        </w:numPr>
        <w:autoSpaceDE w:val="0"/>
        <w:autoSpaceDN w:val="0"/>
        <w:adjustRightInd w:val="0"/>
        <w:rPr>
          <w:rFonts w:cs="Arial"/>
          <w:color w:val="000000"/>
          <w:sz w:val="24"/>
          <w:lang w:val="en-GB" w:eastAsia="en-GB"/>
        </w:rPr>
      </w:pPr>
      <w:r w:rsidRPr="006D056D">
        <w:rPr>
          <w:rFonts w:cs="Arial"/>
          <w:color w:val="000000"/>
          <w:sz w:val="24"/>
          <w:lang w:val="en-GB" w:eastAsia="en-GB"/>
        </w:rPr>
        <w:t xml:space="preserve">Where reasonably possible, schools and colleges should hold more than one emergency contact number for each pupil or student. This goes beyond the legal minimum18 and is good practice to give the school or college additional options to make contact with a responsible adult when a child missing education is also identified as a welfare and/or safeguarding concern. </w:t>
      </w:r>
    </w:p>
    <w:p w14:paraId="2828722C" w14:textId="77777777" w:rsidR="00C36009" w:rsidRPr="006D056D" w:rsidRDefault="00C36009" w:rsidP="00C36009">
      <w:pPr>
        <w:pStyle w:val="ListParagraph"/>
        <w:spacing w:before="120" w:after="120" w:line="240" w:lineRule="auto"/>
        <w:ind w:left="0"/>
        <w:contextualSpacing w:val="0"/>
        <w:rPr>
          <w:rFonts w:ascii="Arial" w:hAnsi="Arial" w:cs="Arial"/>
          <w:sz w:val="24"/>
          <w:szCs w:val="24"/>
        </w:rPr>
      </w:pPr>
    </w:p>
    <w:p w14:paraId="32B0D41B" w14:textId="77777777" w:rsidR="00C36009" w:rsidRPr="006D056D" w:rsidRDefault="00C36009" w:rsidP="00C36009">
      <w:pPr>
        <w:rPr>
          <w:rFonts w:cs="Arial"/>
          <w:sz w:val="28"/>
          <w:lang w:val="en-GB"/>
        </w:rPr>
      </w:pPr>
      <w:r w:rsidRPr="006D056D">
        <w:rPr>
          <w:rFonts w:eastAsia="Arial" w:cs="Arial"/>
          <w:b/>
          <w:bCs/>
          <w:sz w:val="28"/>
          <w:lang w:val="en-GB"/>
        </w:rPr>
        <w:t>The headteacher</w:t>
      </w:r>
    </w:p>
    <w:p w14:paraId="44C5ECA5" w14:textId="77777777" w:rsidR="00C36009" w:rsidRPr="006D056D" w:rsidRDefault="00C36009" w:rsidP="00C36009">
      <w:pPr>
        <w:autoSpaceDE w:val="0"/>
        <w:autoSpaceDN w:val="0"/>
        <w:adjustRightInd w:val="0"/>
        <w:rPr>
          <w:rFonts w:cs="Arial"/>
          <w:color w:val="000000"/>
          <w:sz w:val="24"/>
          <w:lang w:val="en-GB" w:eastAsia="en-GB"/>
        </w:rPr>
      </w:pPr>
      <w:r w:rsidRPr="006D056D">
        <w:rPr>
          <w:rFonts w:cs="Arial"/>
          <w:color w:val="000000"/>
          <w:sz w:val="24"/>
          <w:lang w:val="en-GB" w:eastAsia="en-GB"/>
        </w:rPr>
        <w:t xml:space="preserve">The </w:t>
      </w:r>
      <w:r>
        <w:rPr>
          <w:rFonts w:cs="Arial"/>
          <w:color w:val="000000"/>
          <w:sz w:val="24"/>
          <w:lang w:val="en-GB" w:eastAsia="en-GB"/>
        </w:rPr>
        <w:t xml:space="preserve">Headteacher, Jason Brooks, </w:t>
      </w:r>
      <w:r w:rsidRPr="006D056D">
        <w:rPr>
          <w:rFonts w:cs="Arial"/>
          <w:color w:val="000000"/>
          <w:sz w:val="24"/>
          <w:lang w:val="en-GB" w:eastAsia="en-GB"/>
        </w:rPr>
        <w:t xml:space="preserve">should ensure that all policies and procedures, adopted by the governing body, and particularly concerning referrals of cases of suspected abuse and neglect, are followed by </w:t>
      </w:r>
      <w:r w:rsidRPr="006D056D">
        <w:rPr>
          <w:rFonts w:cs="Arial"/>
          <w:b/>
          <w:bCs/>
          <w:color w:val="000000"/>
          <w:sz w:val="24"/>
          <w:lang w:val="en-GB" w:eastAsia="en-GB"/>
        </w:rPr>
        <w:t xml:space="preserve">all </w:t>
      </w:r>
      <w:r w:rsidRPr="006D056D">
        <w:rPr>
          <w:rFonts w:cs="Arial"/>
          <w:color w:val="000000"/>
          <w:sz w:val="24"/>
          <w:lang w:val="en-GB" w:eastAsia="en-GB"/>
        </w:rPr>
        <w:t xml:space="preserve">staff. </w:t>
      </w:r>
    </w:p>
    <w:p w14:paraId="781451CD" w14:textId="77777777" w:rsidR="00C36009" w:rsidRPr="006D056D" w:rsidRDefault="00C36009" w:rsidP="00C36009">
      <w:pPr>
        <w:rPr>
          <w:rFonts w:cs="Arial"/>
          <w:sz w:val="24"/>
          <w:lang w:val="en-GB"/>
        </w:rPr>
      </w:pPr>
      <w:r w:rsidRPr="006D056D">
        <w:rPr>
          <w:rFonts w:cs="Arial"/>
          <w:sz w:val="24"/>
          <w:lang w:val="en-GB"/>
        </w:rPr>
        <w:t>The headteacher is responsible for the implementation of this policy, including:</w:t>
      </w:r>
    </w:p>
    <w:p w14:paraId="3E9319D6" w14:textId="77777777" w:rsidR="00C36009" w:rsidRPr="006D056D" w:rsidRDefault="00C36009" w:rsidP="00C36009">
      <w:pPr>
        <w:pStyle w:val="ColorfulList-Accent11"/>
        <w:numPr>
          <w:ilvl w:val="0"/>
          <w:numId w:val="3"/>
        </w:numPr>
        <w:rPr>
          <w:rFonts w:eastAsia="Arial" w:cs="Arial"/>
          <w:sz w:val="24"/>
          <w:szCs w:val="24"/>
        </w:rPr>
      </w:pPr>
      <w:r w:rsidRPr="006D056D">
        <w:rPr>
          <w:rFonts w:eastAsia="Arial" w:cs="Arial"/>
          <w:sz w:val="24"/>
          <w:szCs w:val="24"/>
        </w:rPr>
        <w:t>Ensuring that staff (including temporary staff) and volunteers are informed of this policy as part of their induction;</w:t>
      </w:r>
    </w:p>
    <w:p w14:paraId="2C530408" w14:textId="77777777" w:rsidR="00C36009" w:rsidRPr="006D056D" w:rsidRDefault="00C36009" w:rsidP="00C36009">
      <w:pPr>
        <w:pStyle w:val="ColorfulList-Accent11"/>
        <w:numPr>
          <w:ilvl w:val="0"/>
          <w:numId w:val="3"/>
        </w:numPr>
        <w:rPr>
          <w:rFonts w:eastAsia="Arial" w:cs="Arial"/>
          <w:sz w:val="24"/>
          <w:szCs w:val="24"/>
        </w:rPr>
      </w:pPr>
      <w:r w:rsidRPr="006D056D">
        <w:rPr>
          <w:rFonts w:eastAsia="Arial" w:cs="Arial"/>
          <w:sz w:val="24"/>
          <w:szCs w:val="24"/>
        </w:rPr>
        <w:t>Communicating this policy to parents when their child joins the school and via the school website;</w:t>
      </w:r>
    </w:p>
    <w:p w14:paraId="07CE5FDB" w14:textId="77777777" w:rsidR="00C36009" w:rsidRPr="006D056D" w:rsidRDefault="00C36009" w:rsidP="00C36009">
      <w:pPr>
        <w:pStyle w:val="ColorfulList-Accent11"/>
        <w:numPr>
          <w:ilvl w:val="0"/>
          <w:numId w:val="3"/>
        </w:numPr>
        <w:rPr>
          <w:rFonts w:eastAsia="Arial" w:cs="Arial"/>
          <w:sz w:val="24"/>
          <w:szCs w:val="24"/>
        </w:rPr>
      </w:pPr>
      <w:r w:rsidRPr="006D056D">
        <w:rPr>
          <w:rFonts w:eastAsia="Arial" w:cs="Arial"/>
          <w:sz w:val="24"/>
          <w:szCs w:val="24"/>
        </w:rPr>
        <w:t>Ensuring that the DSL has appropriate time, funding, training and resources, and that there is always adequate cover if the DSL is absent;</w:t>
      </w:r>
    </w:p>
    <w:p w14:paraId="134009D6" w14:textId="77777777" w:rsidR="00C36009" w:rsidRPr="006D056D" w:rsidRDefault="00C36009" w:rsidP="00C36009">
      <w:pPr>
        <w:pStyle w:val="ColorfulList-Accent11"/>
        <w:numPr>
          <w:ilvl w:val="0"/>
          <w:numId w:val="3"/>
        </w:numPr>
        <w:rPr>
          <w:rFonts w:eastAsia="Arial" w:cs="Arial"/>
          <w:sz w:val="24"/>
          <w:szCs w:val="24"/>
        </w:rPr>
      </w:pPr>
      <w:r w:rsidRPr="006D056D">
        <w:rPr>
          <w:rFonts w:eastAsia="Arial" w:cs="Arial"/>
          <w:sz w:val="24"/>
          <w:szCs w:val="24"/>
        </w:rPr>
        <w:t xml:space="preserve">Ensuring that all staff undertake appropriate safeguarding and child protection training and update this regularly; </w:t>
      </w:r>
    </w:p>
    <w:p w14:paraId="1AC60FD7" w14:textId="07482797" w:rsidR="00C36009" w:rsidRPr="006D056D" w:rsidRDefault="00C36009" w:rsidP="00C36009">
      <w:pPr>
        <w:pStyle w:val="ColorfulList-Accent11"/>
        <w:numPr>
          <w:ilvl w:val="0"/>
          <w:numId w:val="3"/>
        </w:numPr>
        <w:rPr>
          <w:rFonts w:eastAsia="Arial" w:cs="Arial"/>
          <w:sz w:val="24"/>
          <w:szCs w:val="24"/>
        </w:rPr>
      </w:pPr>
      <w:r w:rsidRPr="006D056D">
        <w:rPr>
          <w:rFonts w:eastAsia="Arial" w:cs="Arial"/>
          <w:sz w:val="24"/>
          <w:szCs w:val="24"/>
        </w:rPr>
        <w:t>Acting as the ‘case manager’ in the event of an allegation of abuse made against another member of staff or volunteer, where appropriate.</w:t>
      </w:r>
    </w:p>
    <w:p w14:paraId="3B5A6E51" w14:textId="77777777" w:rsidR="00C36009" w:rsidRPr="006D056D" w:rsidRDefault="00C36009" w:rsidP="00C36009">
      <w:pPr>
        <w:pStyle w:val="ColorfulList-Accent11"/>
        <w:rPr>
          <w:rFonts w:eastAsia="Arial" w:cs="Arial"/>
          <w:sz w:val="24"/>
          <w:szCs w:val="24"/>
        </w:rPr>
      </w:pPr>
    </w:p>
    <w:p w14:paraId="1746F0A5" w14:textId="77777777" w:rsidR="00C36009" w:rsidRPr="006D056D" w:rsidRDefault="00C36009" w:rsidP="00C36009">
      <w:pPr>
        <w:rPr>
          <w:rFonts w:eastAsia="Arial" w:cs="Arial"/>
          <w:b/>
          <w:bCs/>
          <w:sz w:val="28"/>
          <w:lang w:val="en-GB"/>
        </w:rPr>
      </w:pPr>
      <w:r w:rsidRPr="006D056D">
        <w:rPr>
          <w:rFonts w:eastAsia="Arial" w:cs="Arial"/>
          <w:b/>
          <w:bCs/>
          <w:sz w:val="28"/>
          <w:lang w:val="en-GB"/>
        </w:rPr>
        <w:t>The designated safeguarding lead (DSL)</w:t>
      </w:r>
    </w:p>
    <w:p w14:paraId="178AADE7" w14:textId="77777777" w:rsidR="00C36009" w:rsidRPr="006D056D" w:rsidRDefault="00C36009" w:rsidP="00C36009">
      <w:pPr>
        <w:rPr>
          <w:rFonts w:cs="Arial"/>
          <w:sz w:val="24"/>
          <w:lang w:val="en-GB"/>
        </w:rPr>
      </w:pPr>
      <w:r w:rsidRPr="006D056D">
        <w:rPr>
          <w:rFonts w:cs="Arial"/>
          <w:sz w:val="24"/>
          <w:lang w:val="en-GB"/>
        </w:rPr>
        <w:t xml:space="preserve">Our DSL is </w:t>
      </w:r>
      <w:r w:rsidRPr="006D056D">
        <w:rPr>
          <w:rFonts w:cs="Arial"/>
          <w:iCs/>
          <w:sz w:val="24"/>
          <w:lang w:val="en-GB"/>
        </w:rPr>
        <w:t>Rob Cooper, Deputy Head (Pastoral).</w:t>
      </w:r>
      <w:r w:rsidRPr="006D056D">
        <w:rPr>
          <w:rFonts w:cs="Arial"/>
          <w:sz w:val="24"/>
          <w:lang w:val="en-GB"/>
        </w:rPr>
        <w:t xml:space="preserve"> Under the direct supervision of the Headteacher, Jason Brooks, the DSL takes lead responsibility for child protection and wider safeguarding.</w:t>
      </w:r>
    </w:p>
    <w:p w14:paraId="3E3E4717" w14:textId="77777777" w:rsidR="00C36009" w:rsidRPr="006D056D" w:rsidRDefault="00C36009" w:rsidP="00C36009">
      <w:pPr>
        <w:rPr>
          <w:rFonts w:cs="Arial"/>
          <w:sz w:val="24"/>
          <w:lang w:val="en-GB"/>
        </w:rPr>
      </w:pPr>
      <w:r w:rsidRPr="006D056D">
        <w:rPr>
          <w:rFonts w:cs="Arial"/>
          <w:sz w:val="24"/>
          <w:lang w:val="en-GB"/>
        </w:rPr>
        <w:t>During term time, the DSL will be available during school hours for staff to make referrals and discuss any safeguarding concerns.</w:t>
      </w:r>
    </w:p>
    <w:p w14:paraId="763A24D4" w14:textId="77777777" w:rsidR="00C36009" w:rsidRPr="006D056D" w:rsidRDefault="00C36009" w:rsidP="00C36009">
      <w:pPr>
        <w:pStyle w:val="Caption1"/>
        <w:rPr>
          <w:rFonts w:cs="Arial"/>
          <w:i w:val="0"/>
          <w:color w:val="auto"/>
          <w:sz w:val="24"/>
          <w:lang w:val="en-GB"/>
        </w:rPr>
      </w:pPr>
      <w:r w:rsidRPr="006D056D">
        <w:rPr>
          <w:rFonts w:cs="Arial"/>
          <w:i w:val="0"/>
          <w:color w:val="auto"/>
          <w:sz w:val="24"/>
          <w:lang w:val="en-GB"/>
        </w:rPr>
        <w:t>The DSL can be contacted out of school hours through MyConcern, or by email.</w:t>
      </w:r>
    </w:p>
    <w:p w14:paraId="2FA3D34D" w14:textId="77777777" w:rsidR="00C36009" w:rsidRPr="006D056D" w:rsidRDefault="00C36009" w:rsidP="00C36009">
      <w:pPr>
        <w:rPr>
          <w:rFonts w:cs="Arial"/>
          <w:sz w:val="24"/>
          <w:lang w:val="en-GB"/>
        </w:rPr>
      </w:pPr>
      <w:r w:rsidRPr="006D056D">
        <w:rPr>
          <w:rFonts w:cs="Arial"/>
          <w:sz w:val="24"/>
          <w:lang w:val="en-GB"/>
        </w:rPr>
        <w:lastRenderedPageBreak/>
        <w:t>When the DSL is absent, the deputy DSLs are:</w:t>
      </w:r>
    </w:p>
    <w:p w14:paraId="3AEDF53C" w14:textId="77777777" w:rsidR="00C36009" w:rsidRPr="006D056D" w:rsidRDefault="00C36009" w:rsidP="00C36009">
      <w:pPr>
        <w:numPr>
          <w:ilvl w:val="0"/>
          <w:numId w:val="1"/>
        </w:numPr>
        <w:rPr>
          <w:rFonts w:cs="Arial"/>
          <w:sz w:val="24"/>
        </w:rPr>
      </w:pPr>
      <w:r w:rsidRPr="006D056D">
        <w:rPr>
          <w:rFonts w:cs="Arial"/>
          <w:sz w:val="24"/>
        </w:rPr>
        <w:t>Kirsty North (Head of Care);</w:t>
      </w:r>
    </w:p>
    <w:p w14:paraId="55E5C47B" w14:textId="77777777" w:rsidR="00C36009" w:rsidRPr="006D056D" w:rsidRDefault="00C36009" w:rsidP="00C36009">
      <w:pPr>
        <w:numPr>
          <w:ilvl w:val="0"/>
          <w:numId w:val="1"/>
        </w:numPr>
        <w:rPr>
          <w:rFonts w:cs="Arial"/>
          <w:sz w:val="24"/>
        </w:rPr>
      </w:pPr>
      <w:r w:rsidRPr="006D056D">
        <w:rPr>
          <w:rFonts w:cs="Arial"/>
          <w:sz w:val="24"/>
        </w:rPr>
        <w:t>Mel Ison (Assistant Headteacher, Key Stages 4 and 5);</w:t>
      </w:r>
    </w:p>
    <w:p w14:paraId="6AAF79AC" w14:textId="77777777" w:rsidR="00C36009" w:rsidRPr="006D056D" w:rsidRDefault="00C36009" w:rsidP="00C36009">
      <w:pPr>
        <w:numPr>
          <w:ilvl w:val="0"/>
          <w:numId w:val="1"/>
        </w:numPr>
        <w:rPr>
          <w:rFonts w:cs="Arial"/>
          <w:sz w:val="24"/>
        </w:rPr>
      </w:pPr>
      <w:r w:rsidRPr="006D056D">
        <w:rPr>
          <w:rFonts w:cs="Arial"/>
          <w:sz w:val="24"/>
        </w:rPr>
        <w:t>Phil Leaney (Assistant Headteacher, Key Stage 3);</w:t>
      </w:r>
    </w:p>
    <w:p w14:paraId="68DBB744" w14:textId="77777777" w:rsidR="00C36009" w:rsidRPr="006D056D" w:rsidRDefault="00C36009" w:rsidP="00C36009">
      <w:pPr>
        <w:numPr>
          <w:ilvl w:val="0"/>
          <w:numId w:val="1"/>
        </w:numPr>
        <w:rPr>
          <w:rFonts w:cs="Arial"/>
          <w:sz w:val="24"/>
        </w:rPr>
      </w:pPr>
      <w:r w:rsidRPr="006D056D">
        <w:rPr>
          <w:rFonts w:cs="Arial"/>
          <w:sz w:val="24"/>
        </w:rPr>
        <w:t>Chris Hoult (Deputy Headteacher, Curriculum);</w:t>
      </w:r>
    </w:p>
    <w:p w14:paraId="5012883D" w14:textId="77777777" w:rsidR="00C36009" w:rsidRPr="006D056D" w:rsidRDefault="00C36009" w:rsidP="00C36009">
      <w:pPr>
        <w:numPr>
          <w:ilvl w:val="0"/>
          <w:numId w:val="1"/>
        </w:numPr>
        <w:rPr>
          <w:rFonts w:cs="Arial"/>
          <w:sz w:val="24"/>
        </w:rPr>
      </w:pPr>
      <w:r w:rsidRPr="006D056D">
        <w:rPr>
          <w:rFonts w:cs="Arial"/>
          <w:sz w:val="24"/>
        </w:rPr>
        <w:t>Kasia Glinka (Assistant Headteacher, Teaching and Learning).</w:t>
      </w:r>
    </w:p>
    <w:p w14:paraId="72017282" w14:textId="77777777" w:rsidR="00C36009" w:rsidRPr="006D056D" w:rsidRDefault="00C36009" w:rsidP="00C36009">
      <w:pPr>
        <w:rPr>
          <w:rFonts w:cs="Arial"/>
          <w:sz w:val="24"/>
          <w:lang w:val="en-GB"/>
        </w:rPr>
      </w:pPr>
      <w:r w:rsidRPr="006D056D">
        <w:rPr>
          <w:rFonts w:cs="Arial"/>
          <w:sz w:val="24"/>
          <w:lang w:val="en-GB"/>
        </w:rPr>
        <w:t xml:space="preserve">If the DSL is not available, the deputies will act as cover (for example, during out-of-hours/out-of-term activities). </w:t>
      </w:r>
    </w:p>
    <w:p w14:paraId="3C92EA13" w14:textId="13DFCB80" w:rsidR="00C36009" w:rsidRPr="006D056D" w:rsidRDefault="00C36009" w:rsidP="00C36009">
      <w:pPr>
        <w:rPr>
          <w:rFonts w:cs="Arial"/>
          <w:sz w:val="24"/>
          <w:lang w:val="en-GB"/>
        </w:rPr>
      </w:pPr>
      <w:r w:rsidRPr="006D056D">
        <w:rPr>
          <w:rFonts w:cs="Arial"/>
          <w:sz w:val="24"/>
          <w:lang w:val="en-GB"/>
        </w:rPr>
        <w:t xml:space="preserve">The role of the DSL is set out in the guidance document, </w:t>
      </w:r>
      <w:r w:rsidRPr="00CD723B">
        <w:rPr>
          <w:rFonts w:cs="Arial"/>
          <w:i/>
          <w:sz w:val="24"/>
          <w:lang w:val="en-GB"/>
        </w:rPr>
        <w:t>Keeping Children Safe in Education</w:t>
      </w:r>
      <w:r w:rsidR="00CD723B">
        <w:rPr>
          <w:rFonts w:cs="Arial"/>
          <w:i/>
          <w:sz w:val="24"/>
          <w:lang w:val="en-GB"/>
        </w:rPr>
        <w:t xml:space="preserve">, </w:t>
      </w:r>
      <w:r w:rsidRPr="00CD723B">
        <w:rPr>
          <w:rFonts w:cs="Arial"/>
          <w:i/>
          <w:sz w:val="24"/>
          <w:lang w:val="en-GB"/>
        </w:rPr>
        <w:t>September 2018</w:t>
      </w:r>
      <w:r w:rsidRPr="006D056D">
        <w:rPr>
          <w:rFonts w:cs="Arial"/>
          <w:sz w:val="24"/>
          <w:lang w:val="en-GB"/>
        </w:rPr>
        <w:t xml:space="preserve">. The DSL is expected to: Manage Referrals; Work with others; Train; and Raise awareness. </w:t>
      </w:r>
    </w:p>
    <w:p w14:paraId="6B2AB6B0" w14:textId="0EB609B1" w:rsidR="00C36009" w:rsidRPr="006D056D" w:rsidRDefault="00CA2A05" w:rsidP="00C36009">
      <w:pPr>
        <w:rPr>
          <w:rFonts w:cs="Arial"/>
          <w:sz w:val="24"/>
          <w:lang w:val="en-GB"/>
        </w:rPr>
      </w:pPr>
      <w:r w:rsidRPr="006D056D">
        <w:rPr>
          <w:rFonts w:cs="Arial"/>
          <w:sz w:val="24"/>
          <w:lang w:val="en-GB"/>
        </w:rPr>
        <w:t>Specifically</w:t>
      </w:r>
      <w:r w:rsidR="00C36009" w:rsidRPr="006D056D">
        <w:rPr>
          <w:rFonts w:cs="Arial"/>
          <w:sz w:val="24"/>
          <w:lang w:val="en-GB"/>
        </w:rPr>
        <w:t>, the DSL will:</w:t>
      </w:r>
    </w:p>
    <w:p w14:paraId="60AF6B55" w14:textId="77777777" w:rsidR="00C36009" w:rsidRPr="000428BB" w:rsidRDefault="00C36009" w:rsidP="00C36009">
      <w:pPr>
        <w:rPr>
          <w:rFonts w:cs="Arial"/>
          <w:b/>
          <w:sz w:val="24"/>
          <w:lang w:val="en-GB"/>
        </w:rPr>
      </w:pPr>
      <w:r w:rsidRPr="006D056D">
        <w:rPr>
          <w:rFonts w:cs="Arial"/>
          <w:b/>
          <w:sz w:val="24"/>
          <w:lang w:val="en-GB"/>
        </w:rPr>
        <w:t>Manage referrals:</w:t>
      </w:r>
    </w:p>
    <w:p w14:paraId="44B57D36" w14:textId="7EE15070" w:rsidR="00C36009" w:rsidRPr="000428BB" w:rsidRDefault="00C36009" w:rsidP="00C36009">
      <w:pPr>
        <w:numPr>
          <w:ilvl w:val="0"/>
          <w:numId w:val="11"/>
        </w:numPr>
        <w:autoSpaceDE w:val="0"/>
        <w:autoSpaceDN w:val="0"/>
        <w:adjustRightInd w:val="0"/>
        <w:rPr>
          <w:rFonts w:cs="Arial"/>
          <w:color w:val="000000"/>
          <w:sz w:val="24"/>
          <w:lang w:val="en-GB" w:eastAsia="en-GB"/>
        </w:rPr>
      </w:pPr>
      <w:r w:rsidRPr="000428BB">
        <w:rPr>
          <w:rFonts w:cs="Arial"/>
          <w:color w:val="000000"/>
          <w:sz w:val="24"/>
          <w:lang w:val="en-GB" w:eastAsia="en-GB"/>
        </w:rPr>
        <w:t xml:space="preserve">refer cases of suspected abuse to </w:t>
      </w:r>
      <w:r w:rsidR="00B57D1A">
        <w:rPr>
          <w:rFonts w:cs="Arial"/>
          <w:color w:val="000000"/>
          <w:sz w:val="24"/>
          <w:lang w:val="en-GB" w:eastAsia="en-GB"/>
        </w:rPr>
        <w:t>Leicestershire’s</w:t>
      </w:r>
      <w:r w:rsidRPr="000428BB">
        <w:rPr>
          <w:rFonts w:cs="Arial"/>
          <w:color w:val="000000"/>
          <w:sz w:val="24"/>
          <w:lang w:val="en-GB" w:eastAsia="en-GB"/>
        </w:rPr>
        <w:t xml:space="preserve"> children’s social care as required; </w:t>
      </w:r>
    </w:p>
    <w:p w14:paraId="01915896" w14:textId="77777777" w:rsidR="00C36009" w:rsidRPr="000428BB" w:rsidRDefault="00C36009" w:rsidP="00C36009">
      <w:pPr>
        <w:numPr>
          <w:ilvl w:val="0"/>
          <w:numId w:val="11"/>
        </w:numPr>
        <w:autoSpaceDE w:val="0"/>
        <w:autoSpaceDN w:val="0"/>
        <w:adjustRightInd w:val="0"/>
        <w:rPr>
          <w:rFonts w:cs="Arial"/>
          <w:color w:val="000000"/>
          <w:sz w:val="24"/>
          <w:lang w:val="en-GB" w:eastAsia="en-GB"/>
        </w:rPr>
      </w:pPr>
      <w:r w:rsidRPr="000428BB">
        <w:rPr>
          <w:rFonts w:cs="Arial"/>
          <w:color w:val="000000"/>
          <w:sz w:val="24"/>
          <w:lang w:val="en-GB" w:eastAsia="en-GB"/>
        </w:rPr>
        <w:t xml:space="preserve">support staff who make referrals to </w:t>
      </w:r>
      <w:r>
        <w:rPr>
          <w:rFonts w:cs="Arial"/>
          <w:color w:val="000000"/>
          <w:sz w:val="24"/>
          <w:lang w:val="en-GB" w:eastAsia="en-GB"/>
        </w:rPr>
        <w:t>Leicestershire’s</w:t>
      </w:r>
      <w:r w:rsidRPr="000428BB">
        <w:rPr>
          <w:rFonts w:cs="Arial"/>
          <w:color w:val="000000"/>
          <w:sz w:val="24"/>
          <w:lang w:val="en-GB" w:eastAsia="en-GB"/>
        </w:rPr>
        <w:t xml:space="preserve"> children’s social care; </w:t>
      </w:r>
    </w:p>
    <w:p w14:paraId="40002F69" w14:textId="77777777" w:rsidR="00C36009" w:rsidRPr="000428BB" w:rsidRDefault="00C36009" w:rsidP="00C36009">
      <w:pPr>
        <w:numPr>
          <w:ilvl w:val="0"/>
          <w:numId w:val="11"/>
        </w:numPr>
        <w:autoSpaceDE w:val="0"/>
        <w:autoSpaceDN w:val="0"/>
        <w:adjustRightInd w:val="0"/>
        <w:rPr>
          <w:rFonts w:cs="Arial"/>
          <w:color w:val="000000"/>
          <w:sz w:val="24"/>
          <w:lang w:val="en-GB" w:eastAsia="en-GB"/>
        </w:rPr>
      </w:pPr>
      <w:r w:rsidRPr="000428BB">
        <w:rPr>
          <w:rFonts w:cs="Arial"/>
          <w:color w:val="000000"/>
          <w:sz w:val="24"/>
          <w:lang w:val="en-GB" w:eastAsia="en-GB"/>
        </w:rPr>
        <w:t xml:space="preserve">refer cases to the Channel programme where there is a radicalisation concern as required; </w:t>
      </w:r>
    </w:p>
    <w:p w14:paraId="62279C78" w14:textId="77777777" w:rsidR="00C36009" w:rsidRPr="000428BB" w:rsidRDefault="00C36009" w:rsidP="00C36009">
      <w:pPr>
        <w:numPr>
          <w:ilvl w:val="0"/>
          <w:numId w:val="11"/>
        </w:numPr>
        <w:autoSpaceDE w:val="0"/>
        <w:autoSpaceDN w:val="0"/>
        <w:adjustRightInd w:val="0"/>
        <w:rPr>
          <w:rFonts w:cs="Arial"/>
          <w:color w:val="000000"/>
          <w:sz w:val="24"/>
          <w:lang w:val="en-GB" w:eastAsia="en-GB"/>
        </w:rPr>
      </w:pPr>
      <w:r w:rsidRPr="000428BB">
        <w:rPr>
          <w:rFonts w:cs="Arial"/>
          <w:color w:val="000000"/>
          <w:sz w:val="24"/>
          <w:lang w:val="en-GB" w:eastAsia="en-GB"/>
        </w:rPr>
        <w:t xml:space="preserve">support staff who make referrals to the Channel programme; </w:t>
      </w:r>
    </w:p>
    <w:p w14:paraId="24AA9E48" w14:textId="64AC2B88" w:rsidR="00C36009" w:rsidRPr="000428BB" w:rsidRDefault="00C36009" w:rsidP="00C36009">
      <w:pPr>
        <w:numPr>
          <w:ilvl w:val="0"/>
          <w:numId w:val="11"/>
        </w:numPr>
        <w:autoSpaceDE w:val="0"/>
        <w:autoSpaceDN w:val="0"/>
        <w:adjustRightInd w:val="0"/>
        <w:rPr>
          <w:rFonts w:cs="Arial"/>
          <w:color w:val="000000"/>
          <w:sz w:val="24"/>
          <w:lang w:val="en-GB" w:eastAsia="en-GB"/>
        </w:rPr>
      </w:pPr>
      <w:r w:rsidRPr="000428BB">
        <w:rPr>
          <w:rFonts w:cs="Arial"/>
          <w:color w:val="000000"/>
          <w:sz w:val="24"/>
          <w:lang w:val="en-GB" w:eastAsia="en-GB"/>
        </w:rPr>
        <w:t>refer cases where a person is dismissed or</w:t>
      </w:r>
      <w:r w:rsidR="005E0074">
        <w:rPr>
          <w:rFonts w:cs="Arial"/>
          <w:color w:val="000000"/>
          <w:sz w:val="24"/>
          <w:lang w:val="en-GB" w:eastAsia="en-GB"/>
        </w:rPr>
        <w:t xml:space="preserve"> has</w:t>
      </w:r>
      <w:r w:rsidRPr="000428BB">
        <w:rPr>
          <w:rFonts w:cs="Arial"/>
          <w:color w:val="000000"/>
          <w:sz w:val="24"/>
          <w:lang w:val="en-GB" w:eastAsia="en-GB"/>
        </w:rPr>
        <w:t xml:space="preserve"> left due to risk/harm to a child to the Disclosure and Barring Service as required; and </w:t>
      </w:r>
    </w:p>
    <w:p w14:paraId="4086FF35" w14:textId="77777777" w:rsidR="00C36009" w:rsidRPr="006D056D" w:rsidRDefault="00C36009" w:rsidP="00C36009">
      <w:pPr>
        <w:numPr>
          <w:ilvl w:val="0"/>
          <w:numId w:val="11"/>
        </w:numPr>
        <w:autoSpaceDE w:val="0"/>
        <w:autoSpaceDN w:val="0"/>
        <w:adjustRightInd w:val="0"/>
        <w:rPr>
          <w:rFonts w:cs="Arial"/>
          <w:color w:val="000000"/>
          <w:sz w:val="24"/>
          <w:lang w:val="en-GB" w:eastAsia="en-GB"/>
        </w:rPr>
      </w:pPr>
      <w:r w:rsidRPr="000428BB">
        <w:rPr>
          <w:rFonts w:cs="Arial"/>
          <w:color w:val="000000"/>
          <w:sz w:val="24"/>
          <w:lang w:val="en-GB" w:eastAsia="en-GB"/>
        </w:rPr>
        <w:t xml:space="preserve">refer cases where a crime may have been committed to the Police as required. </w:t>
      </w:r>
    </w:p>
    <w:p w14:paraId="15F95FEF" w14:textId="77777777" w:rsidR="00C36009" w:rsidRPr="000428BB" w:rsidRDefault="00C36009" w:rsidP="00C36009">
      <w:pPr>
        <w:rPr>
          <w:rFonts w:cs="Arial"/>
          <w:b/>
          <w:sz w:val="24"/>
          <w:lang w:val="en-GB"/>
        </w:rPr>
      </w:pPr>
      <w:r w:rsidRPr="006D056D">
        <w:rPr>
          <w:rFonts w:cs="Arial"/>
          <w:b/>
          <w:sz w:val="24"/>
          <w:lang w:val="en-GB"/>
        </w:rPr>
        <w:t>Work with others:</w:t>
      </w:r>
    </w:p>
    <w:p w14:paraId="1AE218D6" w14:textId="77777777" w:rsidR="00C36009" w:rsidRPr="000428BB" w:rsidRDefault="00C36009" w:rsidP="00C36009">
      <w:pPr>
        <w:numPr>
          <w:ilvl w:val="0"/>
          <w:numId w:val="12"/>
        </w:numPr>
        <w:autoSpaceDE w:val="0"/>
        <w:autoSpaceDN w:val="0"/>
        <w:adjustRightInd w:val="0"/>
        <w:rPr>
          <w:rFonts w:cs="Arial"/>
          <w:color w:val="000000"/>
          <w:sz w:val="24"/>
          <w:lang w:val="en-GB" w:eastAsia="en-GB"/>
        </w:rPr>
      </w:pPr>
      <w:r w:rsidRPr="000428BB">
        <w:rPr>
          <w:rFonts w:cs="Arial"/>
          <w:color w:val="000000"/>
          <w:sz w:val="24"/>
          <w:lang w:val="en-GB" w:eastAsia="en-GB"/>
        </w:rPr>
        <w:t xml:space="preserve">liaise with the headteacher to inform him of issues especially ongoing enquiries under section 47 of the Children Act 1989 and police investigations; </w:t>
      </w:r>
    </w:p>
    <w:p w14:paraId="6EDF8861" w14:textId="77777777" w:rsidR="00C36009" w:rsidRPr="000428BB" w:rsidRDefault="00C36009" w:rsidP="00C36009">
      <w:pPr>
        <w:numPr>
          <w:ilvl w:val="0"/>
          <w:numId w:val="12"/>
        </w:numPr>
        <w:autoSpaceDE w:val="0"/>
        <w:autoSpaceDN w:val="0"/>
        <w:adjustRightInd w:val="0"/>
        <w:rPr>
          <w:rFonts w:cs="Arial"/>
          <w:color w:val="000000"/>
          <w:sz w:val="24"/>
          <w:lang w:val="en-GB" w:eastAsia="en-GB"/>
        </w:rPr>
      </w:pPr>
      <w:r w:rsidRPr="000428BB">
        <w:rPr>
          <w:rFonts w:cs="Arial"/>
          <w:color w:val="000000"/>
          <w:sz w:val="24"/>
          <w:lang w:val="en-GB" w:eastAsia="en-GB"/>
        </w:rPr>
        <w:t>as required, liaise with the “case manager”</w:t>
      </w:r>
      <w:r w:rsidRPr="006D056D">
        <w:rPr>
          <w:rFonts w:cs="Arial"/>
          <w:color w:val="000000"/>
          <w:sz w:val="24"/>
          <w:lang w:val="en-GB" w:eastAsia="en-GB"/>
        </w:rPr>
        <w:t xml:space="preserve"> </w:t>
      </w:r>
      <w:r w:rsidRPr="000428BB">
        <w:rPr>
          <w:rFonts w:cs="Arial"/>
          <w:color w:val="000000"/>
          <w:sz w:val="24"/>
          <w:lang w:val="en-GB" w:eastAsia="en-GB"/>
        </w:rPr>
        <w:t xml:space="preserve">and the </w:t>
      </w:r>
      <w:r>
        <w:rPr>
          <w:rFonts w:cs="Arial"/>
          <w:color w:val="000000"/>
          <w:sz w:val="24"/>
          <w:lang w:val="en-GB" w:eastAsia="en-GB"/>
        </w:rPr>
        <w:t>Local Authority Designated Officer (LADO)</w:t>
      </w:r>
      <w:r w:rsidRPr="000428BB">
        <w:rPr>
          <w:rFonts w:cs="Arial"/>
          <w:color w:val="000000"/>
          <w:sz w:val="24"/>
          <w:lang w:val="en-GB" w:eastAsia="en-GB"/>
        </w:rPr>
        <w:t xml:space="preserve"> at the local authority for child protection concerns in cases which concern a staff member; </w:t>
      </w:r>
    </w:p>
    <w:p w14:paraId="107FEBC0" w14:textId="77777777" w:rsidR="00C36009" w:rsidRPr="000428BB" w:rsidRDefault="00C36009" w:rsidP="00C36009">
      <w:pPr>
        <w:numPr>
          <w:ilvl w:val="0"/>
          <w:numId w:val="12"/>
        </w:numPr>
        <w:autoSpaceDE w:val="0"/>
        <w:autoSpaceDN w:val="0"/>
        <w:adjustRightInd w:val="0"/>
        <w:rPr>
          <w:rFonts w:cs="Arial"/>
          <w:color w:val="000000"/>
          <w:sz w:val="24"/>
          <w:lang w:val="en-GB" w:eastAsia="en-GB"/>
        </w:rPr>
      </w:pPr>
      <w:r w:rsidRPr="000428BB">
        <w:rPr>
          <w:rFonts w:cs="Arial"/>
          <w:color w:val="000000"/>
          <w:sz w:val="24"/>
          <w:lang w:val="en-GB" w:eastAsia="en-GB"/>
        </w:rPr>
        <w:t xml:space="preserve">liaise with staff (especially </w:t>
      </w:r>
      <w:r w:rsidRPr="006D056D">
        <w:rPr>
          <w:rFonts w:cs="Arial"/>
          <w:color w:val="000000"/>
          <w:sz w:val="24"/>
          <w:lang w:val="en-GB" w:eastAsia="en-GB"/>
        </w:rPr>
        <w:t>tutor teams, COMPASS</w:t>
      </w:r>
      <w:r w:rsidRPr="000428BB">
        <w:rPr>
          <w:rFonts w:cs="Arial"/>
          <w:color w:val="000000"/>
          <w:sz w:val="24"/>
          <w:lang w:val="en-GB" w:eastAsia="en-GB"/>
        </w:rPr>
        <w:t xml:space="preserve"> </w:t>
      </w:r>
      <w:r w:rsidRPr="006D056D">
        <w:rPr>
          <w:rFonts w:cs="Arial"/>
          <w:color w:val="000000"/>
          <w:sz w:val="24"/>
          <w:lang w:val="en-GB" w:eastAsia="en-GB"/>
        </w:rPr>
        <w:t>staff</w:t>
      </w:r>
      <w:r w:rsidRPr="000428BB">
        <w:rPr>
          <w:rFonts w:cs="Arial"/>
          <w:color w:val="000000"/>
          <w:sz w:val="24"/>
          <w:lang w:val="en-GB" w:eastAsia="en-GB"/>
        </w:rPr>
        <w:t xml:space="preserve">, </w:t>
      </w:r>
      <w:r w:rsidRPr="006D056D">
        <w:rPr>
          <w:rFonts w:cs="Arial"/>
          <w:color w:val="000000"/>
          <w:sz w:val="24"/>
          <w:lang w:val="en-GB" w:eastAsia="en-GB"/>
        </w:rPr>
        <w:t xml:space="preserve">and the </w:t>
      </w:r>
      <w:r w:rsidRPr="000428BB">
        <w:rPr>
          <w:rFonts w:cs="Arial"/>
          <w:color w:val="000000"/>
          <w:sz w:val="24"/>
          <w:lang w:val="en-GB" w:eastAsia="en-GB"/>
        </w:rPr>
        <w:t>IT</w:t>
      </w:r>
      <w:r w:rsidRPr="006D056D">
        <w:rPr>
          <w:rFonts w:cs="Arial"/>
          <w:color w:val="000000"/>
          <w:sz w:val="24"/>
          <w:lang w:val="en-GB" w:eastAsia="en-GB"/>
        </w:rPr>
        <w:t xml:space="preserve"> lead and technician</w:t>
      </w:r>
      <w:r w:rsidRPr="000428BB">
        <w:rPr>
          <w:rFonts w:cs="Arial"/>
          <w:color w:val="000000"/>
          <w:sz w:val="24"/>
          <w:lang w:val="en-GB" w:eastAsia="en-GB"/>
        </w:rPr>
        <w:t xml:space="preserve">) on matters of safety and safeguarding (including online and digital safety) and when deciding whether to make a referral by liaising with relevant agencies; and </w:t>
      </w:r>
    </w:p>
    <w:p w14:paraId="1683D7A1" w14:textId="77777777" w:rsidR="00C36009" w:rsidRPr="000428BB" w:rsidRDefault="00C36009" w:rsidP="00C36009">
      <w:pPr>
        <w:numPr>
          <w:ilvl w:val="0"/>
          <w:numId w:val="12"/>
        </w:numPr>
        <w:autoSpaceDE w:val="0"/>
        <w:autoSpaceDN w:val="0"/>
        <w:adjustRightInd w:val="0"/>
        <w:rPr>
          <w:rFonts w:cs="Arial"/>
          <w:color w:val="000000"/>
          <w:sz w:val="24"/>
          <w:lang w:val="en-GB" w:eastAsia="en-GB"/>
        </w:rPr>
      </w:pPr>
      <w:r w:rsidRPr="000428BB">
        <w:rPr>
          <w:rFonts w:cs="Arial"/>
          <w:color w:val="000000"/>
          <w:sz w:val="24"/>
          <w:lang w:val="en-GB" w:eastAsia="en-GB"/>
        </w:rPr>
        <w:t xml:space="preserve">act as a source of support, advice and expertise for all staff. </w:t>
      </w:r>
    </w:p>
    <w:p w14:paraId="5AF3FBC7" w14:textId="77777777" w:rsidR="00C36009" w:rsidRPr="006D056D" w:rsidRDefault="00C36009" w:rsidP="00C36009">
      <w:pPr>
        <w:rPr>
          <w:rFonts w:cs="Arial"/>
          <w:b/>
          <w:sz w:val="24"/>
          <w:lang w:val="en-GB"/>
        </w:rPr>
      </w:pPr>
      <w:r w:rsidRPr="006D056D">
        <w:rPr>
          <w:rFonts w:cs="Arial"/>
          <w:b/>
          <w:sz w:val="24"/>
          <w:lang w:val="en-GB"/>
        </w:rPr>
        <w:t>Train:</w:t>
      </w:r>
    </w:p>
    <w:p w14:paraId="5D0ED549" w14:textId="77777777" w:rsidR="00C36009" w:rsidRPr="006D056D" w:rsidRDefault="00C36009" w:rsidP="00C36009">
      <w:pPr>
        <w:pStyle w:val="Default"/>
        <w:spacing w:before="120" w:after="120"/>
      </w:pPr>
      <w:r w:rsidRPr="006D056D">
        <w:t xml:space="preserve">The designated safeguarding lead (and any deputies) should undergo training to provide them with the knowledge and skills required to carry out the role. This training should be updated at least every two years. </w:t>
      </w:r>
    </w:p>
    <w:p w14:paraId="1D19431D" w14:textId="77777777" w:rsidR="00C36009" w:rsidRPr="006D056D" w:rsidRDefault="00C36009" w:rsidP="00C36009">
      <w:pPr>
        <w:pStyle w:val="Default"/>
        <w:spacing w:before="120" w:after="120"/>
      </w:pPr>
      <w:r w:rsidRPr="006D056D">
        <w:t xml:space="preserve">The designated safeguarding lead should undertake Prevent awareness training. </w:t>
      </w:r>
    </w:p>
    <w:p w14:paraId="6D307118" w14:textId="77777777" w:rsidR="00C36009" w:rsidRPr="00247C5F" w:rsidRDefault="00C36009" w:rsidP="00C36009">
      <w:pPr>
        <w:rPr>
          <w:rFonts w:cs="Arial"/>
          <w:sz w:val="24"/>
        </w:rPr>
      </w:pPr>
      <w:r w:rsidRPr="006D056D">
        <w:rPr>
          <w:rFonts w:cs="Arial"/>
          <w:sz w:val="24"/>
        </w:rPr>
        <w:lastRenderedPageBreak/>
        <w:t>In addition to the formal training set out above, their knowledge and skills should be refreshed (this might be via the National Online Safety e-learning hub, e-bulletins, meeting other designated safeguarding leads, or simply taking time to read and digest safeguarding developments) at regular intervals, as required, and at least annually, to allow them to understand and keep up with any developments relevant to their role so they:</w:t>
      </w:r>
    </w:p>
    <w:p w14:paraId="766FA372" w14:textId="77777777" w:rsidR="00C36009" w:rsidRPr="00247C5F" w:rsidRDefault="00C36009" w:rsidP="00C36009">
      <w:pPr>
        <w:numPr>
          <w:ilvl w:val="0"/>
          <w:numId w:val="13"/>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understand the assessment process for providing early help and statutory intervention, including local criteria for action and local authority children’s social care </w:t>
      </w:r>
      <w:r w:rsidRPr="006D056D">
        <w:rPr>
          <w:rFonts w:cs="Arial"/>
          <w:color w:val="000000"/>
          <w:sz w:val="24"/>
          <w:lang w:val="en-GB" w:eastAsia="en-GB"/>
        </w:rPr>
        <w:t>referral arrangements;</w:t>
      </w:r>
    </w:p>
    <w:p w14:paraId="33DE44D3" w14:textId="77777777" w:rsidR="00C36009" w:rsidRPr="00247C5F" w:rsidRDefault="00C36009" w:rsidP="00C36009">
      <w:pPr>
        <w:numPr>
          <w:ilvl w:val="0"/>
          <w:numId w:val="13"/>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have a working knowledge of how local authorities conduct a child protection case conference and a child protection review conference and be able to attend and contribute to these effectively when required to do so; </w:t>
      </w:r>
    </w:p>
    <w:p w14:paraId="71032898" w14:textId="77777777" w:rsidR="00C36009" w:rsidRPr="00247C5F" w:rsidRDefault="00C36009" w:rsidP="00C36009">
      <w:pPr>
        <w:numPr>
          <w:ilvl w:val="0"/>
          <w:numId w:val="13"/>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ensure each member of staff has access to, and understands, the school or college’s child protection policy and procedures, especially new and part time staff; </w:t>
      </w:r>
    </w:p>
    <w:p w14:paraId="2139362C" w14:textId="77777777" w:rsidR="00C36009" w:rsidRPr="00247C5F" w:rsidRDefault="00C36009" w:rsidP="00C36009">
      <w:pPr>
        <w:numPr>
          <w:ilvl w:val="0"/>
          <w:numId w:val="13"/>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are alert to the specific needs of children in need, those with special educational needs and young carers; </w:t>
      </w:r>
    </w:p>
    <w:p w14:paraId="2ADFFFA4" w14:textId="77777777" w:rsidR="00C36009" w:rsidRPr="00247C5F" w:rsidRDefault="00C36009" w:rsidP="00C36009">
      <w:pPr>
        <w:numPr>
          <w:ilvl w:val="0"/>
          <w:numId w:val="13"/>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are able to keep detailed, accurate, secure written records of concerns and referrals; </w:t>
      </w:r>
    </w:p>
    <w:p w14:paraId="6E5EFF42" w14:textId="77777777" w:rsidR="00C36009" w:rsidRPr="00247C5F" w:rsidRDefault="00C36009" w:rsidP="00C36009">
      <w:pPr>
        <w:numPr>
          <w:ilvl w:val="0"/>
          <w:numId w:val="13"/>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understand and support the school or college with regards to the requirements of the Prevent duty and are able to provide advice and support to staff on protecting children from the risk of radicalisation; </w:t>
      </w:r>
    </w:p>
    <w:p w14:paraId="4D736828" w14:textId="77777777" w:rsidR="00C36009" w:rsidRPr="00247C5F" w:rsidRDefault="00C36009" w:rsidP="00C36009">
      <w:pPr>
        <w:numPr>
          <w:ilvl w:val="0"/>
          <w:numId w:val="13"/>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are able to understand the unique risks associated with online safety and be confident that they have the relevant knowledge and up to date capability required to keep children safe whilst they are online at school or college; </w:t>
      </w:r>
    </w:p>
    <w:p w14:paraId="5F6FB6FF" w14:textId="77777777" w:rsidR="00C36009" w:rsidRPr="00247C5F" w:rsidRDefault="00C36009" w:rsidP="00C36009">
      <w:pPr>
        <w:numPr>
          <w:ilvl w:val="0"/>
          <w:numId w:val="13"/>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can recognise the additional risks that children with SEN and disabilities (SEND) face online, for example, from online bullying, grooming and radicalisation and are confident they have the capability to support SEND children to stay safe online; </w:t>
      </w:r>
    </w:p>
    <w:p w14:paraId="5BCC4720" w14:textId="77777777" w:rsidR="00C36009" w:rsidRPr="00247C5F" w:rsidRDefault="00C36009" w:rsidP="00C36009">
      <w:pPr>
        <w:numPr>
          <w:ilvl w:val="0"/>
          <w:numId w:val="13"/>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obtain access to resources and attend any relevant or refresher training courses; and </w:t>
      </w:r>
    </w:p>
    <w:p w14:paraId="46D18572" w14:textId="77777777" w:rsidR="00C36009" w:rsidRPr="006D056D" w:rsidRDefault="00C36009" w:rsidP="00C36009">
      <w:pPr>
        <w:numPr>
          <w:ilvl w:val="0"/>
          <w:numId w:val="13"/>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encourage a culture of listening to children and taking account of their wishes and feelings, among all staff, in any measures the school or college may put in place to protect them. </w:t>
      </w:r>
    </w:p>
    <w:p w14:paraId="6EF932B0" w14:textId="77777777" w:rsidR="00C36009" w:rsidRPr="006D056D" w:rsidRDefault="00C36009" w:rsidP="00C36009">
      <w:pPr>
        <w:autoSpaceDE w:val="0"/>
        <w:autoSpaceDN w:val="0"/>
        <w:adjustRightInd w:val="0"/>
        <w:rPr>
          <w:rFonts w:cs="Arial"/>
          <w:color w:val="000000"/>
          <w:sz w:val="24"/>
          <w:lang w:val="en-GB" w:eastAsia="en-GB"/>
        </w:rPr>
      </w:pPr>
    </w:p>
    <w:p w14:paraId="691A86B1" w14:textId="77777777" w:rsidR="00C36009" w:rsidRPr="00247C5F" w:rsidRDefault="00C36009" w:rsidP="00C36009">
      <w:pPr>
        <w:rPr>
          <w:rFonts w:cs="Arial"/>
          <w:b/>
          <w:sz w:val="24"/>
          <w:lang w:val="en-GB"/>
        </w:rPr>
      </w:pPr>
      <w:r w:rsidRPr="006D056D">
        <w:rPr>
          <w:rFonts w:cs="Arial"/>
          <w:b/>
          <w:sz w:val="24"/>
          <w:lang w:val="en-GB"/>
        </w:rPr>
        <w:t>Raise awareness:</w:t>
      </w:r>
    </w:p>
    <w:p w14:paraId="39AE1EC6" w14:textId="77777777" w:rsidR="00C36009" w:rsidRPr="00247C5F" w:rsidRDefault="00C36009" w:rsidP="00C36009">
      <w:pPr>
        <w:numPr>
          <w:ilvl w:val="0"/>
          <w:numId w:val="14"/>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ensure the school or college’s child protection policies are known, understood and used appropriately; </w:t>
      </w:r>
    </w:p>
    <w:p w14:paraId="67DF700A" w14:textId="77777777" w:rsidR="00C36009" w:rsidRPr="00247C5F" w:rsidRDefault="00C36009" w:rsidP="00C36009">
      <w:pPr>
        <w:numPr>
          <w:ilvl w:val="0"/>
          <w:numId w:val="14"/>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ensure the school or college’s child protection policy is reviewed annually (as a minimum) and the procedures and implementation are updated and reviewed regularly, and work with governing bodies or proprietors regarding this; </w:t>
      </w:r>
    </w:p>
    <w:p w14:paraId="01DA0EDF" w14:textId="77777777" w:rsidR="00C36009" w:rsidRPr="00247C5F" w:rsidRDefault="00C36009" w:rsidP="00C36009">
      <w:pPr>
        <w:numPr>
          <w:ilvl w:val="0"/>
          <w:numId w:val="14"/>
        </w:numPr>
        <w:autoSpaceDE w:val="0"/>
        <w:autoSpaceDN w:val="0"/>
        <w:adjustRightInd w:val="0"/>
        <w:rPr>
          <w:rFonts w:cs="Arial"/>
          <w:color w:val="000000"/>
          <w:sz w:val="24"/>
          <w:lang w:val="en-GB" w:eastAsia="en-GB"/>
        </w:rPr>
      </w:pPr>
      <w:r w:rsidRPr="00247C5F">
        <w:rPr>
          <w:rFonts w:cs="Arial"/>
          <w:color w:val="000000"/>
          <w:sz w:val="24"/>
          <w:lang w:val="en-GB" w:eastAsia="en-GB"/>
        </w:rPr>
        <w:lastRenderedPageBreak/>
        <w:t xml:space="preserve">ensure the child protection policy is available publicly and parents are aware of the fact that referrals about suspected abuse or neglect may be made and the role of the school or college in this; and </w:t>
      </w:r>
    </w:p>
    <w:p w14:paraId="25792F52" w14:textId="77777777" w:rsidR="00C36009" w:rsidRPr="006D056D" w:rsidRDefault="00C36009" w:rsidP="00C36009">
      <w:pPr>
        <w:numPr>
          <w:ilvl w:val="0"/>
          <w:numId w:val="14"/>
        </w:numPr>
        <w:autoSpaceDE w:val="0"/>
        <w:autoSpaceDN w:val="0"/>
        <w:adjustRightInd w:val="0"/>
        <w:rPr>
          <w:rFonts w:cs="Arial"/>
          <w:color w:val="000000"/>
          <w:sz w:val="24"/>
          <w:lang w:val="en-GB" w:eastAsia="en-GB"/>
        </w:rPr>
      </w:pPr>
      <w:r w:rsidRPr="00247C5F">
        <w:rPr>
          <w:rFonts w:cs="Arial"/>
          <w:color w:val="000000"/>
          <w:sz w:val="24"/>
          <w:lang w:val="en-GB" w:eastAsia="en-GB"/>
        </w:rPr>
        <w:t xml:space="preserve">link with the local LSCB to make sure staff are aware of any training opportunities and the latest local policies on local safeguarding arrangements. </w:t>
      </w:r>
    </w:p>
    <w:p w14:paraId="35191A02" w14:textId="77777777" w:rsidR="00C36009" w:rsidRDefault="00C36009" w:rsidP="00C36009">
      <w:pPr>
        <w:rPr>
          <w:rFonts w:cs="Arial"/>
          <w:sz w:val="24"/>
          <w:lang w:val="en-GB"/>
        </w:rPr>
      </w:pPr>
      <w:r w:rsidRPr="006D056D">
        <w:rPr>
          <w:rFonts w:cs="Arial"/>
          <w:sz w:val="24"/>
          <w:lang w:val="en-GB"/>
        </w:rPr>
        <w:t xml:space="preserve">The DSL also has a responsibility to manage Child Protection Files and the sharing of information. </w:t>
      </w:r>
    </w:p>
    <w:p w14:paraId="1F079891" w14:textId="77777777" w:rsidR="00C36009" w:rsidRPr="001F6841" w:rsidRDefault="00C36009" w:rsidP="00C36009">
      <w:pPr>
        <w:pStyle w:val="Default"/>
        <w:rPr>
          <w:szCs w:val="23"/>
        </w:rPr>
      </w:pPr>
      <w:r w:rsidRPr="001F6841">
        <w:rPr>
          <w:szCs w:val="23"/>
        </w:rPr>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w:t>
      </w:r>
    </w:p>
    <w:p w14:paraId="0174C45A" w14:textId="77777777" w:rsidR="00C36009" w:rsidRPr="001F6841" w:rsidRDefault="00C36009" w:rsidP="00C36009">
      <w:pPr>
        <w:rPr>
          <w:rFonts w:cs="Arial"/>
          <w:sz w:val="28"/>
          <w:lang w:val="en-GB"/>
        </w:rPr>
      </w:pPr>
      <w:r w:rsidRPr="001F6841">
        <w:rPr>
          <w:sz w:val="24"/>
          <w:szCs w:val="23"/>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779D63B8" w14:textId="77777777" w:rsidR="00C36009" w:rsidRPr="006D056D" w:rsidRDefault="00C36009" w:rsidP="00C36009">
      <w:pPr>
        <w:rPr>
          <w:rFonts w:cs="Arial"/>
          <w:sz w:val="24"/>
          <w:lang w:val="en-GB"/>
        </w:rPr>
      </w:pPr>
      <w:r w:rsidRPr="006D056D">
        <w:rPr>
          <w:rFonts w:cs="Arial"/>
          <w:sz w:val="24"/>
          <w:lang w:val="en-GB"/>
        </w:rPr>
        <w:t>A DSL must be available at all times when Maplewell Hall School pupils are under the supervision of Maplewell Hall School staff, governors and authorised volunteers</w:t>
      </w:r>
    </w:p>
    <w:p w14:paraId="6C077E6E" w14:textId="77777777" w:rsidR="00C36009" w:rsidRPr="006D056D" w:rsidRDefault="00C36009" w:rsidP="00C36009">
      <w:pPr>
        <w:rPr>
          <w:rFonts w:cs="Arial"/>
          <w:sz w:val="24"/>
          <w:lang w:val="en-GB"/>
        </w:rPr>
      </w:pPr>
      <w:r w:rsidRPr="006D056D">
        <w:rPr>
          <w:rFonts w:cs="Arial"/>
          <w:sz w:val="24"/>
          <w:lang w:val="en-GB"/>
        </w:rPr>
        <w:t>The DSL will be given the time, funding, training, resources and support to fulfil these responsibilities.</w:t>
      </w:r>
    </w:p>
    <w:p w14:paraId="768A3F9D" w14:textId="77777777" w:rsidR="00C36009" w:rsidRPr="006D056D" w:rsidRDefault="00C36009" w:rsidP="00C36009">
      <w:pPr>
        <w:rPr>
          <w:rFonts w:cs="Arial"/>
          <w:sz w:val="24"/>
          <w:lang w:val="en-GB"/>
        </w:rPr>
      </w:pPr>
      <w:r w:rsidRPr="006D056D">
        <w:rPr>
          <w:rFonts w:cs="Arial"/>
          <w:sz w:val="24"/>
          <w:lang w:val="en-GB"/>
        </w:rPr>
        <w:t xml:space="preserve">The full responsibilities of the DSL are set out in their job description. </w:t>
      </w:r>
    </w:p>
    <w:p w14:paraId="30B75B67" w14:textId="77777777" w:rsidR="00C36009" w:rsidRPr="006D056D" w:rsidRDefault="00C36009" w:rsidP="00C36009">
      <w:pPr>
        <w:rPr>
          <w:rFonts w:cs="Arial"/>
          <w:sz w:val="24"/>
          <w:lang w:val="en-GB"/>
        </w:rPr>
      </w:pPr>
      <w:r w:rsidRPr="006D056D">
        <w:rPr>
          <w:rFonts w:cs="Arial"/>
          <w:sz w:val="24"/>
          <w:lang w:val="en-GB"/>
        </w:rPr>
        <w:t>Any, or all of these responsibilities may be delegated to a Deputy DSL, but ultimate lead responsibility for child protection remains with the designated safeguarding lead: this lead responsibility should not be delegated.</w:t>
      </w:r>
    </w:p>
    <w:p w14:paraId="053A5184" w14:textId="45960A36" w:rsidR="00C36DF5" w:rsidRDefault="00C36DF5"/>
    <w:p w14:paraId="12973340" w14:textId="77777777" w:rsidR="00405BCC" w:rsidRPr="00C45024" w:rsidRDefault="00405BCC" w:rsidP="00405BCC">
      <w:pPr>
        <w:rPr>
          <w:rFonts w:cs="Arial"/>
          <w:sz w:val="28"/>
          <w:lang w:val="en-GB"/>
        </w:rPr>
      </w:pPr>
      <w:r w:rsidRPr="00C45024">
        <w:rPr>
          <w:rFonts w:eastAsia="Arial" w:cs="Arial"/>
          <w:b/>
          <w:bCs/>
          <w:sz w:val="28"/>
          <w:lang w:val="en-GB"/>
        </w:rPr>
        <w:t xml:space="preserve">All staff </w:t>
      </w:r>
    </w:p>
    <w:p w14:paraId="4D95DE03" w14:textId="77777777" w:rsidR="00405BCC" w:rsidRPr="00C45024" w:rsidRDefault="00405BCC" w:rsidP="00405BCC">
      <w:pPr>
        <w:rPr>
          <w:rFonts w:cs="Arial"/>
          <w:sz w:val="24"/>
          <w:lang w:val="en-GB"/>
        </w:rPr>
      </w:pPr>
      <w:r w:rsidRPr="00C45024">
        <w:rPr>
          <w:rFonts w:cs="Arial"/>
          <w:sz w:val="24"/>
          <w:lang w:val="en-GB"/>
        </w:rPr>
        <w:t xml:space="preserve">The role of all school staff is set out in the statutory safeguarding guidance, Keeping Children Safe in Education, September 2018. </w:t>
      </w:r>
    </w:p>
    <w:p w14:paraId="09730909" w14:textId="77777777" w:rsidR="00405BCC" w:rsidRPr="007C4152" w:rsidRDefault="00405BCC" w:rsidP="00405BCC">
      <w:pPr>
        <w:rPr>
          <w:rFonts w:cs="Arial"/>
          <w:sz w:val="24"/>
          <w:lang w:val="en-GB"/>
        </w:rPr>
      </w:pPr>
      <w:r w:rsidRPr="00C45024">
        <w:rPr>
          <w:rFonts w:cs="Arial"/>
          <w:sz w:val="24"/>
          <w:lang w:val="en-GB"/>
        </w:rPr>
        <w:t xml:space="preserve">All </w:t>
      </w:r>
      <w:r>
        <w:rPr>
          <w:rFonts w:cs="Arial"/>
          <w:sz w:val="24"/>
          <w:lang w:val="en-GB"/>
        </w:rPr>
        <w:t xml:space="preserve">Maplewell Hall </w:t>
      </w:r>
      <w:r w:rsidRPr="00C45024">
        <w:rPr>
          <w:rFonts w:cs="Arial"/>
          <w:sz w:val="24"/>
          <w:lang w:val="en-GB"/>
        </w:rPr>
        <w:t>school staff</w:t>
      </w:r>
      <w:r>
        <w:rPr>
          <w:rFonts w:cs="Arial"/>
          <w:sz w:val="24"/>
          <w:lang w:val="en-GB"/>
        </w:rPr>
        <w:t xml:space="preserve"> including governors and authorised volunteers</w:t>
      </w:r>
      <w:r w:rsidRPr="00C45024">
        <w:rPr>
          <w:rFonts w:cs="Arial"/>
          <w:sz w:val="24"/>
          <w:lang w:val="en-GB"/>
        </w:rPr>
        <w:t>:</w:t>
      </w:r>
    </w:p>
    <w:p w14:paraId="1D2E5FFC" w14:textId="77777777" w:rsidR="00405BCC" w:rsidRPr="007C4152" w:rsidRDefault="00405BCC" w:rsidP="00405BCC">
      <w:pPr>
        <w:numPr>
          <w:ilvl w:val="0"/>
          <w:numId w:val="17"/>
        </w:numPr>
        <w:autoSpaceDE w:val="0"/>
        <w:autoSpaceDN w:val="0"/>
        <w:adjustRightInd w:val="0"/>
        <w:rPr>
          <w:rFonts w:cs="Arial"/>
          <w:color w:val="000000"/>
          <w:sz w:val="24"/>
          <w:lang w:val="en-GB" w:eastAsia="en-GB"/>
        </w:rPr>
      </w:pPr>
      <w:r w:rsidRPr="00C45024">
        <w:rPr>
          <w:rFonts w:cs="Arial"/>
          <w:color w:val="000000"/>
          <w:sz w:val="24"/>
          <w:lang w:val="en-GB" w:eastAsia="en-GB"/>
        </w:rPr>
        <w:t>h</w:t>
      </w:r>
      <w:r w:rsidRPr="007C4152">
        <w:rPr>
          <w:rFonts w:cs="Arial"/>
          <w:color w:val="000000"/>
          <w:sz w:val="24"/>
          <w:lang w:val="en-GB" w:eastAsia="en-GB"/>
        </w:rPr>
        <w:t>ave a responsibility to provide a safe environme</w:t>
      </w:r>
      <w:r w:rsidRPr="00C45024">
        <w:rPr>
          <w:rFonts w:cs="Arial"/>
          <w:color w:val="000000"/>
          <w:sz w:val="24"/>
          <w:lang w:val="en-GB" w:eastAsia="en-GB"/>
        </w:rPr>
        <w:t>nt in which children can learn;</w:t>
      </w:r>
    </w:p>
    <w:p w14:paraId="1725057D" w14:textId="77777777" w:rsidR="00405BCC" w:rsidRPr="007C4152" w:rsidRDefault="00405BCC" w:rsidP="00405BCC">
      <w:pPr>
        <w:numPr>
          <w:ilvl w:val="0"/>
          <w:numId w:val="17"/>
        </w:numPr>
        <w:autoSpaceDE w:val="0"/>
        <w:autoSpaceDN w:val="0"/>
        <w:adjustRightInd w:val="0"/>
        <w:rPr>
          <w:rFonts w:cs="Arial"/>
          <w:color w:val="000000"/>
          <w:sz w:val="24"/>
          <w:lang w:val="en-GB" w:eastAsia="en-GB"/>
        </w:rPr>
      </w:pPr>
      <w:r w:rsidRPr="007C4152">
        <w:rPr>
          <w:rFonts w:cs="Arial"/>
          <w:color w:val="000000"/>
          <w:sz w:val="24"/>
          <w:lang w:val="en-GB" w:eastAsia="en-GB"/>
        </w:rPr>
        <w:t>should be prepared to identify children who may benefit from early help.</w:t>
      </w:r>
      <w:r>
        <w:rPr>
          <w:rFonts w:cs="Arial"/>
          <w:color w:val="000000"/>
          <w:sz w:val="24"/>
          <w:lang w:val="en-GB" w:eastAsia="en-GB"/>
        </w:rPr>
        <w:t xml:space="preserve"> </w:t>
      </w:r>
      <w:r w:rsidRPr="007C4152">
        <w:rPr>
          <w:rFonts w:cs="Arial"/>
          <w:color w:val="000000"/>
          <w:sz w:val="24"/>
          <w:lang w:val="en-GB" w:eastAsia="en-GB"/>
        </w:rPr>
        <w:t>Early help means providing support as soon as a problem emerges at any point in a child’s life, from the foundation year</w:t>
      </w:r>
      <w:r w:rsidRPr="00C45024">
        <w:rPr>
          <w:rFonts w:cs="Arial"/>
          <w:color w:val="000000"/>
          <w:sz w:val="24"/>
          <w:lang w:val="en-GB" w:eastAsia="en-GB"/>
        </w:rPr>
        <w:t>s through to the teenage years;</w:t>
      </w:r>
    </w:p>
    <w:p w14:paraId="02505612" w14:textId="77777777" w:rsidR="00405BCC" w:rsidRPr="00C45024" w:rsidRDefault="00405BCC" w:rsidP="00405BCC">
      <w:pPr>
        <w:numPr>
          <w:ilvl w:val="0"/>
          <w:numId w:val="17"/>
        </w:numPr>
        <w:autoSpaceDE w:val="0"/>
        <w:autoSpaceDN w:val="0"/>
        <w:adjustRightInd w:val="0"/>
        <w:rPr>
          <w:rFonts w:cs="Arial"/>
          <w:color w:val="000000"/>
          <w:sz w:val="24"/>
          <w:lang w:val="en-GB" w:eastAsia="en-GB"/>
        </w:rPr>
      </w:pPr>
      <w:r w:rsidRPr="007C4152">
        <w:rPr>
          <w:rFonts w:cs="Arial"/>
          <w:color w:val="000000"/>
          <w:sz w:val="24"/>
          <w:lang w:val="en-GB" w:eastAsia="en-GB"/>
        </w:rPr>
        <w:t xml:space="preserve">should follow the referral processes set out in </w:t>
      </w:r>
      <w:r w:rsidRPr="00C45024">
        <w:rPr>
          <w:rFonts w:cs="Arial"/>
          <w:color w:val="000000"/>
          <w:sz w:val="24"/>
          <w:lang w:val="en-GB" w:eastAsia="en-GB"/>
        </w:rPr>
        <w:t>this policy;</w:t>
      </w:r>
    </w:p>
    <w:p w14:paraId="5F0292DB" w14:textId="0CB7A6A3" w:rsidR="00405BCC" w:rsidRPr="007C4152" w:rsidRDefault="00405BCC" w:rsidP="00405BCC">
      <w:pPr>
        <w:numPr>
          <w:ilvl w:val="0"/>
          <w:numId w:val="17"/>
        </w:numPr>
        <w:autoSpaceDE w:val="0"/>
        <w:autoSpaceDN w:val="0"/>
        <w:adjustRightInd w:val="0"/>
        <w:rPr>
          <w:rFonts w:cs="Arial"/>
          <w:color w:val="000000"/>
          <w:sz w:val="24"/>
          <w:lang w:val="en-GB" w:eastAsia="en-GB"/>
        </w:rPr>
      </w:pPr>
      <w:r w:rsidRPr="007C4152">
        <w:rPr>
          <w:rFonts w:cs="Arial"/>
          <w:color w:val="000000"/>
          <w:sz w:val="24"/>
          <w:lang w:val="en-GB" w:eastAsia="en-GB"/>
        </w:rPr>
        <w:t xml:space="preserve">should expect to support social workers and other agencies following any referral. </w:t>
      </w:r>
    </w:p>
    <w:p w14:paraId="00C8BCBF" w14:textId="77777777" w:rsidR="00405BCC" w:rsidRPr="007C4152" w:rsidRDefault="00405BCC" w:rsidP="00405BCC">
      <w:pPr>
        <w:autoSpaceDE w:val="0"/>
        <w:autoSpaceDN w:val="0"/>
        <w:adjustRightInd w:val="0"/>
        <w:rPr>
          <w:rFonts w:cs="Arial"/>
          <w:color w:val="000000"/>
          <w:sz w:val="24"/>
          <w:lang w:val="en-GB" w:eastAsia="en-GB"/>
        </w:rPr>
      </w:pPr>
      <w:r w:rsidRPr="007C4152">
        <w:rPr>
          <w:rFonts w:cs="Arial"/>
          <w:b/>
          <w:bCs/>
          <w:color w:val="000000"/>
          <w:sz w:val="24"/>
          <w:lang w:val="en-GB" w:eastAsia="en-GB"/>
        </w:rPr>
        <w:t xml:space="preserve">All </w:t>
      </w:r>
      <w:r w:rsidRPr="007C4152">
        <w:rPr>
          <w:rFonts w:cs="Arial"/>
          <w:color w:val="000000"/>
          <w:sz w:val="24"/>
          <w:lang w:val="en-GB" w:eastAsia="en-GB"/>
        </w:rPr>
        <w:t xml:space="preserve">staff should be aware of systems within their school or college which support safeguarding and these should be explained to them as part of staff induction. This should include: </w:t>
      </w:r>
    </w:p>
    <w:p w14:paraId="2FFDA60F" w14:textId="77777777" w:rsidR="00405BCC" w:rsidRDefault="00405BCC" w:rsidP="00405BCC">
      <w:pPr>
        <w:numPr>
          <w:ilvl w:val="0"/>
          <w:numId w:val="16"/>
        </w:numPr>
        <w:autoSpaceDE w:val="0"/>
        <w:autoSpaceDN w:val="0"/>
        <w:adjustRightInd w:val="0"/>
        <w:rPr>
          <w:rFonts w:cs="Arial"/>
          <w:color w:val="000000"/>
          <w:sz w:val="24"/>
          <w:lang w:val="en-GB" w:eastAsia="en-GB"/>
        </w:rPr>
      </w:pPr>
      <w:r>
        <w:rPr>
          <w:rFonts w:cs="Arial"/>
          <w:color w:val="000000"/>
          <w:sz w:val="24"/>
          <w:lang w:val="en-GB" w:eastAsia="en-GB"/>
        </w:rPr>
        <w:lastRenderedPageBreak/>
        <w:t>MyConcern;</w:t>
      </w:r>
    </w:p>
    <w:p w14:paraId="30D8498B" w14:textId="77777777" w:rsidR="00405BCC" w:rsidRPr="007C4152" w:rsidRDefault="00405BCC" w:rsidP="00405BCC">
      <w:pPr>
        <w:numPr>
          <w:ilvl w:val="0"/>
          <w:numId w:val="16"/>
        </w:numPr>
        <w:autoSpaceDE w:val="0"/>
        <w:autoSpaceDN w:val="0"/>
        <w:adjustRightInd w:val="0"/>
        <w:rPr>
          <w:rFonts w:cs="Arial"/>
          <w:color w:val="000000"/>
          <w:sz w:val="24"/>
          <w:lang w:val="en-GB" w:eastAsia="en-GB"/>
        </w:rPr>
      </w:pPr>
      <w:r w:rsidRPr="007C4152">
        <w:rPr>
          <w:rFonts w:cs="Arial"/>
          <w:color w:val="000000"/>
          <w:sz w:val="24"/>
          <w:lang w:val="en-GB" w:eastAsia="en-GB"/>
        </w:rPr>
        <w:t>the child protection</w:t>
      </w:r>
      <w:r w:rsidRPr="00C45024">
        <w:rPr>
          <w:rFonts w:cs="Arial"/>
          <w:color w:val="000000"/>
          <w:sz w:val="24"/>
          <w:lang w:val="en-GB" w:eastAsia="en-GB"/>
        </w:rPr>
        <w:t xml:space="preserve"> and safeguarding</w:t>
      </w:r>
      <w:r w:rsidRPr="007C4152">
        <w:rPr>
          <w:rFonts w:cs="Arial"/>
          <w:color w:val="000000"/>
          <w:sz w:val="24"/>
          <w:lang w:val="en-GB" w:eastAsia="en-GB"/>
        </w:rPr>
        <w:t xml:space="preserve"> policy; </w:t>
      </w:r>
    </w:p>
    <w:p w14:paraId="748A3265" w14:textId="77777777" w:rsidR="00405BCC" w:rsidRPr="007C4152" w:rsidRDefault="00405BCC" w:rsidP="00405BCC">
      <w:pPr>
        <w:numPr>
          <w:ilvl w:val="0"/>
          <w:numId w:val="16"/>
        </w:numPr>
        <w:autoSpaceDE w:val="0"/>
        <w:autoSpaceDN w:val="0"/>
        <w:adjustRightInd w:val="0"/>
        <w:rPr>
          <w:rFonts w:cs="Arial"/>
          <w:color w:val="000000"/>
          <w:sz w:val="24"/>
          <w:lang w:val="en-GB" w:eastAsia="en-GB"/>
        </w:rPr>
      </w:pPr>
      <w:r w:rsidRPr="007C4152">
        <w:rPr>
          <w:rFonts w:cs="Arial"/>
          <w:color w:val="000000"/>
          <w:sz w:val="24"/>
          <w:lang w:val="en-GB" w:eastAsia="en-GB"/>
        </w:rPr>
        <w:t xml:space="preserve">the </w:t>
      </w:r>
      <w:r w:rsidRPr="00C45024">
        <w:rPr>
          <w:rFonts w:cs="Arial"/>
          <w:color w:val="000000"/>
          <w:sz w:val="24"/>
          <w:lang w:val="en-GB" w:eastAsia="en-GB"/>
        </w:rPr>
        <w:t xml:space="preserve">positive </w:t>
      </w:r>
      <w:r w:rsidRPr="007C4152">
        <w:rPr>
          <w:rFonts w:cs="Arial"/>
          <w:color w:val="000000"/>
          <w:sz w:val="24"/>
          <w:lang w:val="en-GB" w:eastAsia="en-GB"/>
        </w:rPr>
        <w:t>behaviour</w:t>
      </w:r>
      <w:r w:rsidRPr="00C45024">
        <w:rPr>
          <w:rFonts w:cs="Arial"/>
          <w:color w:val="000000"/>
          <w:sz w:val="24"/>
          <w:lang w:val="en-GB" w:eastAsia="en-GB"/>
        </w:rPr>
        <w:t xml:space="preserve"> for learning</w:t>
      </w:r>
      <w:r w:rsidRPr="007C4152">
        <w:rPr>
          <w:rFonts w:cs="Arial"/>
          <w:color w:val="000000"/>
          <w:sz w:val="24"/>
          <w:lang w:val="en-GB" w:eastAsia="en-GB"/>
        </w:rPr>
        <w:t xml:space="preserve"> policy;</w:t>
      </w:r>
    </w:p>
    <w:p w14:paraId="74BC4D87" w14:textId="77777777" w:rsidR="00405BCC" w:rsidRPr="007C4152" w:rsidRDefault="00405BCC" w:rsidP="00405BCC">
      <w:pPr>
        <w:numPr>
          <w:ilvl w:val="0"/>
          <w:numId w:val="16"/>
        </w:numPr>
        <w:autoSpaceDE w:val="0"/>
        <w:autoSpaceDN w:val="0"/>
        <w:adjustRightInd w:val="0"/>
        <w:rPr>
          <w:rFonts w:cs="Arial"/>
          <w:color w:val="000000"/>
          <w:sz w:val="24"/>
          <w:lang w:val="en-GB" w:eastAsia="en-GB"/>
        </w:rPr>
      </w:pPr>
      <w:r w:rsidRPr="007C4152">
        <w:rPr>
          <w:rFonts w:cs="Arial"/>
          <w:color w:val="000000"/>
          <w:sz w:val="24"/>
          <w:lang w:val="en-GB" w:eastAsia="en-GB"/>
        </w:rPr>
        <w:t xml:space="preserve">the staff </w:t>
      </w:r>
      <w:r w:rsidRPr="00C45024">
        <w:rPr>
          <w:rFonts w:cs="Arial"/>
          <w:color w:val="000000"/>
          <w:sz w:val="24"/>
          <w:lang w:val="en-GB" w:eastAsia="en-GB"/>
        </w:rPr>
        <w:t>code of conduct</w:t>
      </w:r>
      <w:r w:rsidRPr="007C4152">
        <w:rPr>
          <w:rFonts w:cs="Arial"/>
          <w:color w:val="000000"/>
          <w:sz w:val="24"/>
          <w:lang w:val="en-GB" w:eastAsia="en-GB"/>
        </w:rPr>
        <w:t xml:space="preserve">; </w:t>
      </w:r>
    </w:p>
    <w:p w14:paraId="76F72DCC" w14:textId="77777777" w:rsidR="00405BCC" w:rsidRPr="007C4152" w:rsidRDefault="00405BCC" w:rsidP="00405BCC">
      <w:pPr>
        <w:numPr>
          <w:ilvl w:val="0"/>
          <w:numId w:val="16"/>
        </w:numPr>
        <w:autoSpaceDE w:val="0"/>
        <w:autoSpaceDN w:val="0"/>
        <w:adjustRightInd w:val="0"/>
        <w:rPr>
          <w:rFonts w:cs="Arial"/>
          <w:color w:val="000000"/>
          <w:sz w:val="24"/>
          <w:lang w:val="en-GB" w:eastAsia="en-GB"/>
        </w:rPr>
      </w:pPr>
      <w:r w:rsidRPr="007C4152">
        <w:rPr>
          <w:rFonts w:cs="Arial"/>
          <w:color w:val="000000"/>
          <w:sz w:val="24"/>
          <w:lang w:val="en-GB" w:eastAsia="en-GB"/>
        </w:rPr>
        <w:t xml:space="preserve">the safeguarding response to children who go missing from education; and </w:t>
      </w:r>
    </w:p>
    <w:p w14:paraId="51CC4D1F" w14:textId="77777777" w:rsidR="00B60B92" w:rsidRDefault="00405BCC" w:rsidP="00405BCC">
      <w:pPr>
        <w:numPr>
          <w:ilvl w:val="0"/>
          <w:numId w:val="16"/>
        </w:numPr>
        <w:autoSpaceDE w:val="0"/>
        <w:autoSpaceDN w:val="0"/>
        <w:adjustRightInd w:val="0"/>
        <w:rPr>
          <w:rFonts w:cs="Arial"/>
          <w:color w:val="000000"/>
          <w:sz w:val="24"/>
          <w:lang w:val="en-GB" w:eastAsia="en-GB"/>
        </w:rPr>
      </w:pPr>
      <w:r w:rsidRPr="007C4152">
        <w:rPr>
          <w:rFonts w:cs="Arial"/>
          <w:color w:val="000000"/>
          <w:sz w:val="24"/>
          <w:lang w:val="en-GB" w:eastAsia="en-GB"/>
        </w:rPr>
        <w:t>the role of the designated safeguarding lead (including the identity of the designated safeguarding lead and any deputies)</w:t>
      </w:r>
      <w:r w:rsidR="00B60B92">
        <w:rPr>
          <w:rFonts w:cs="Arial"/>
          <w:color w:val="000000"/>
          <w:sz w:val="24"/>
          <w:lang w:val="en-GB" w:eastAsia="en-GB"/>
        </w:rPr>
        <w:t>;</w:t>
      </w:r>
    </w:p>
    <w:p w14:paraId="03A4F1C2" w14:textId="6A04FB44" w:rsidR="00405BCC" w:rsidRPr="007C4152" w:rsidRDefault="00B60B92" w:rsidP="00405BCC">
      <w:pPr>
        <w:numPr>
          <w:ilvl w:val="0"/>
          <w:numId w:val="16"/>
        </w:numPr>
        <w:autoSpaceDE w:val="0"/>
        <w:autoSpaceDN w:val="0"/>
        <w:adjustRightInd w:val="0"/>
        <w:rPr>
          <w:rFonts w:cs="Arial"/>
          <w:color w:val="000000"/>
          <w:sz w:val="24"/>
          <w:lang w:val="en-GB" w:eastAsia="en-GB"/>
        </w:rPr>
      </w:pPr>
      <w:r>
        <w:rPr>
          <w:rFonts w:cs="Arial"/>
          <w:color w:val="000000"/>
          <w:sz w:val="24"/>
          <w:lang w:val="en-GB" w:eastAsia="en-GB"/>
        </w:rPr>
        <w:t>The Preparation for Adulthood Framework</w:t>
      </w:r>
      <w:r w:rsidR="00084AA3">
        <w:rPr>
          <w:rFonts w:cs="Arial"/>
          <w:color w:val="000000"/>
          <w:sz w:val="24"/>
          <w:lang w:val="en-GB" w:eastAsia="en-GB"/>
        </w:rPr>
        <w:t xml:space="preserve"> including Relationships, Health and Sex Education</w:t>
      </w:r>
      <w:r>
        <w:rPr>
          <w:rFonts w:cs="Arial"/>
          <w:color w:val="000000"/>
          <w:sz w:val="24"/>
          <w:lang w:val="en-GB" w:eastAsia="en-GB"/>
        </w:rPr>
        <w:t>.</w:t>
      </w:r>
      <w:r w:rsidR="00405BCC" w:rsidRPr="007C4152">
        <w:rPr>
          <w:rFonts w:cs="Arial"/>
          <w:color w:val="000000"/>
          <w:sz w:val="24"/>
          <w:lang w:val="en-GB" w:eastAsia="en-GB"/>
        </w:rPr>
        <w:t xml:space="preserve"> </w:t>
      </w:r>
    </w:p>
    <w:p w14:paraId="69DB62AF" w14:textId="77777777" w:rsidR="00405BCC" w:rsidRPr="00C45024" w:rsidRDefault="00405BCC" w:rsidP="00405BCC">
      <w:pPr>
        <w:rPr>
          <w:rFonts w:cs="Arial"/>
          <w:sz w:val="24"/>
          <w:lang w:val="en-GB"/>
        </w:rPr>
      </w:pPr>
      <w:r w:rsidRPr="00C45024">
        <w:rPr>
          <w:rFonts w:cs="Arial"/>
          <w:sz w:val="24"/>
          <w:lang w:val="en-GB"/>
        </w:rPr>
        <w:t>All school staff should:</w:t>
      </w:r>
    </w:p>
    <w:p w14:paraId="2065D128" w14:textId="77777777" w:rsidR="00405BCC" w:rsidRPr="00C45024" w:rsidRDefault="00405BCC" w:rsidP="00405BCC">
      <w:pPr>
        <w:numPr>
          <w:ilvl w:val="0"/>
          <w:numId w:val="18"/>
        </w:numPr>
        <w:autoSpaceDE w:val="0"/>
        <w:autoSpaceDN w:val="0"/>
        <w:adjustRightInd w:val="0"/>
        <w:ind w:left="714" w:hanging="357"/>
        <w:rPr>
          <w:rFonts w:cs="Arial"/>
          <w:color w:val="000000"/>
          <w:sz w:val="24"/>
          <w:lang w:val="en-GB" w:eastAsia="en-GB"/>
        </w:rPr>
      </w:pPr>
      <w:r w:rsidRPr="00C45024">
        <w:rPr>
          <w:rFonts w:cs="Arial"/>
          <w:color w:val="000000"/>
          <w:sz w:val="24"/>
          <w:lang w:val="en-GB" w:eastAsia="en-GB"/>
        </w:rPr>
        <w:t>receive appropriate safeguarding and child protection training which is regularly updated;</w:t>
      </w:r>
    </w:p>
    <w:p w14:paraId="7D15AF7D" w14:textId="77777777" w:rsidR="00405BCC" w:rsidRPr="00C45024" w:rsidRDefault="00405BCC" w:rsidP="00405BCC">
      <w:pPr>
        <w:numPr>
          <w:ilvl w:val="0"/>
          <w:numId w:val="18"/>
        </w:numPr>
        <w:autoSpaceDE w:val="0"/>
        <w:autoSpaceDN w:val="0"/>
        <w:adjustRightInd w:val="0"/>
        <w:ind w:left="714" w:hanging="357"/>
        <w:rPr>
          <w:rFonts w:cs="Arial"/>
          <w:color w:val="000000"/>
          <w:sz w:val="24"/>
          <w:lang w:val="en-GB" w:eastAsia="en-GB"/>
        </w:rPr>
      </w:pPr>
      <w:r w:rsidRPr="00C45024">
        <w:rPr>
          <w:rFonts w:cs="Arial"/>
          <w:color w:val="000000"/>
          <w:sz w:val="24"/>
          <w:lang w:val="en-GB" w:eastAsia="en-GB"/>
        </w:rPr>
        <w:t xml:space="preserve">all staff should receive safeguarding and child protection updates (for example, via email, e-bulletins and staff meetings), as required, and at least annually, to provide them with relevant skills and knowledge to safeguard children effectively; </w:t>
      </w:r>
    </w:p>
    <w:p w14:paraId="43FA44F2" w14:textId="77777777" w:rsidR="00405BCC" w:rsidRPr="00C45024" w:rsidRDefault="00405BCC" w:rsidP="00405BCC">
      <w:pPr>
        <w:numPr>
          <w:ilvl w:val="0"/>
          <w:numId w:val="18"/>
        </w:numPr>
        <w:autoSpaceDE w:val="0"/>
        <w:autoSpaceDN w:val="0"/>
        <w:adjustRightInd w:val="0"/>
        <w:ind w:left="714" w:hanging="357"/>
        <w:rPr>
          <w:rFonts w:cs="Arial"/>
          <w:color w:val="000000"/>
          <w:sz w:val="24"/>
          <w:lang w:val="en-GB" w:eastAsia="en-GB"/>
        </w:rPr>
      </w:pPr>
      <w:r w:rsidRPr="00C45024">
        <w:rPr>
          <w:rFonts w:cs="Arial"/>
          <w:color w:val="000000"/>
          <w:sz w:val="24"/>
          <w:lang w:val="en-GB" w:eastAsia="en-GB"/>
        </w:rPr>
        <w:t>be aware of their local early help process and understand their role in it;</w:t>
      </w:r>
    </w:p>
    <w:p w14:paraId="7333DF89" w14:textId="77777777" w:rsidR="00405BCC" w:rsidRPr="00C45024" w:rsidRDefault="00405BCC" w:rsidP="00405BCC">
      <w:pPr>
        <w:numPr>
          <w:ilvl w:val="0"/>
          <w:numId w:val="18"/>
        </w:numPr>
        <w:autoSpaceDE w:val="0"/>
        <w:autoSpaceDN w:val="0"/>
        <w:adjustRightInd w:val="0"/>
        <w:ind w:left="714" w:hanging="357"/>
        <w:rPr>
          <w:rFonts w:cs="Arial"/>
          <w:color w:val="000000"/>
          <w:sz w:val="24"/>
          <w:lang w:val="en-GB" w:eastAsia="en-GB"/>
        </w:rPr>
      </w:pPr>
      <w:r w:rsidRPr="00C45024">
        <w:rPr>
          <w:rFonts w:cs="Arial"/>
          <w:color w:val="000000"/>
          <w:sz w:val="24"/>
          <w:lang w:val="en-GB" w:eastAsia="en-GB"/>
        </w:rPr>
        <w:t>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281392FE" w14:textId="77777777" w:rsidR="00405BCC" w:rsidRPr="00C45024" w:rsidRDefault="00405BCC" w:rsidP="00405BCC">
      <w:pPr>
        <w:numPr>
          <w:ilvl w:val="0"/>
          <w:numId w:val="18"/>
        </w:numPr>
        <w:autoSpaceDE w:val="0"/>
        <w:autoSpaceDN w:val="0"/>
        <w:adjustRightInd w:val="0"/>
        <w:ind w:left="714" w:hanging="357"/>
        <w:rPr>
          <w:rFonts w:cs="Arial"/>
          <w:color w:val="000000"/>
          <w:sz w:val="24"/>
          <w:lang w:val="en-GB" w:eastAsia="en-GB"/>
        </w:rPr>
      </w:pPr>
      <w:r w:rsidRPr="00C45024">
        <w:rPr>
          <w:rFonts w:cs="Arial"/>
          <w:color w:val="000000"/>
          <w:sz w:val="24"/>
          <w:lang w:val="en-GB" w:eastAsia="en-GB"/>
        </w:rPr>
        <w:t xml:space="preserve">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p>
    <w:p w14:paraId="11FAD672" w14:textId="77777777" w:rsidR="00405BCC" w:rsidRPr="00C45024" w:rsidRDefault="00405BCC" w:rsidP="00405BCC">
      <w:pPr>
        <w:autoSpaceDE w:val="0"/>
        <w:autoSpaceDN w:val="0"/>
        <w:adjustRightInd w:val="0"/>
        <w:rPr>
          <w:rFonts w:cs="Arial"/>
          <w:color w:val="000000"/>
          <w:sz w:val="24"/>
          <w:lang w:val="en-GB" w:eastAsia="en-GB"/>
        </w:rPr>
      </w:pPr>
      <w:r w:rsidRPr="00C45024">
        <w:rPr>
          <w:rFonts w:cs="Arial"/>
          <w:b/>
          <w:bCs/>
          <w:color w:val="000000"/>
          <w:sz w:val="24"/>
          <w:lang w:val="en-GB" w:eastAsia="en-GB"/>
        </w:rPr>
        <w:t xml:space="preserve">Any </w:t>
      </w:r>
      <w:r w:rsidRPr="00C45024">
        <w:rPr>
          <w:rFonts w:cs="Arial"/>
          <w:color w:val="000000"/>
          <w:sz w:val="24"/>
          <w:lang w:val="en-GB" w:eastAsia="en-GB"/>
        </w:rPr>
        <w:t xml:space="preserve">child may benefit from early help, but all school staff should be particularly alert to the potential need for early help for a child who: </w:t>
      </w:r>
    </w:p>
    <w:p w14:paraId="5F01816B"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is disabled and has specific additional needs; </w:t>
      </w:r>
    </w:p>
    <w:p w14:paraId="57CED3F1"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has special educational needs (whether or not they have a statutory education, health and care plan); </w:t>
      </w:r>
    </w:p>
    <w:p w14:paraId="34A597DF"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is a young carer; </w:t>
      </w:r>
    </w:p>
    <w:p w14:paraId="4FC01F40"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is showing signs of being drawn in to anti-social or criminal behaviour, including gang involvement and association with organised crime groups; </w:t>
      </w:r>
    </w:p>
    <w:p w14:paraId="187BC0E8"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is frequently missing/goes missing from care or from home; </w:t>
      </w:r>
    </w:p>
    <w:p w14:paraId="5EA431E9"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is misusing drugs or alcohol themselves; </w:t>
      </w:r>
    </w:p>
    <w:p w14:paraId="5C1BA93C"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is at risk of modern slavery, trafficking or exploitation; </w:t>
      </w:r>
    </w:p>
    <w:p w14:paraId="2C384AB9"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lastRenderedPageBreak/>
        <w:t xml:space="preserve">is in a family circumstance presenting challenges for the child, such as substance abuse, adult mental health problems or domestic abuse; </w:t>
      </w:r>
    </w:p>
    <w:p w14:paraId="06977294"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has returned home to their family from care; </w:t>
      </w:r>
    </w:p>
    <w:p w14:paraId="7B13434C"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is showing early signs of abuse and/or neglect; </w:t>
      </w:r>
    </w:p>
    <w:p w14:paraId="2D09A8E8"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is at risk of being radicalised</w:t>
      </w:r>
      <w:r w:rsidRPr="00C45024">
        <w:rPr>
          <w:sz w:val="24"/>
        </w:rPr>
        <w:t xml:space="preserve"> </w:t>
      </w:r>
      <w:r w:rsidRPr="00C45024">
        <w:rPr>
          <w:rFonts w:cs="Arial"/>
          <w:color w:val="000000"/>
          <w:sz w:val="24"/>
          <w:lang w:val="en-GB" w:eastAsia="en-GB"/>
        </w:rPr>
        <w:t xml:space="preserve">or exploited; </w:t>
      </w:r>
    </w:p>
    <w:p w14:paraId="66A18E24" w14:textId="77777777" w:rsidR="00405BCC" w:rsidRPr="00C45024" w:rsidRDefault="00405BCC" w:rsidP="00405BCC">
      <w:pPr>
        <w:numPr>
          <w:ilvl w:val="0"/>
          <w:numId w:val="18"/>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is a privately fostered child. </w:t>
      </w:r>
    </w:p>
    <w:p w14:paraId="5ED6EE51" w14:textId="77777777" w:rsidR="00405BCC" w:rsidRPr="00C45024" w:rsidRDefault="00405BCC" w:rsidP="00405BCC">
      <w:pPr>
        <w:autoSpaceDE w:val="0"/>
        <w:autoSpaceDN w:val="0"/>
        <w:adjustRightInd w:val="0"/>
        <w:rPr>
          <w:rFonts w:cs="Arial"/>
          <w:color w:val="000000"/>
          <w:sz w:val="24"/>
          <w:lang w:val="en-GB" w:eastAsia="en-GB"/>
        </w:rPr>
      </w:pPr>
      <w:r w:rsidRPr="00C45024">
        <w:rPr>
          <w:rFonts w:cs="Arial"/>
          <w:b/>
          <w:bCs/>
          <w:color w:val="000000"/>
          <w:sz w:val="24"/>
          <w:lang w:val="en-GB" w:eastAsia="en-GB"/>
        </w:rPr>
        <w:t xml:space="preserve">All </w:t>
      </w:r>
      <w:r w:rsidRPr="00C45024">
        <w:rPr>
          <w:rFonts w:cs="Arial"/>
          <w:color w:val="000000"/>
          <w:sz w:val="24"/>
          <w:lang w:val="en-GB" w:eastAsia="en-GB"/>
        </w:rPr>
        <w:t xml:space="preserve">staff should be aware of indicators of abuse and neglect so that they are able to identify cases of children who may be in need of help or protection. Indicators of abuse and neglect, and examples of safeguarding issues are described in paragraphs 43-53 of </w:t>
      </w:r>
      <w:r>
        <w:rPr>
          <w:rFonts w:cs="Arial"/>
          <w:color w:val="000000"/>
          <w:sz w:val="24"/>
          <w:lang w:val="en-GB" w:eastAsia="en-GB"/>
        </w:rPr>
        <w:t xml:space="preserve">the </w:t>
      </w:r>
      <w:r w:rsidRPr="00B16995">
        <w:rPr>
          <w:rFonts w:cs="Arial"/>
          <w:i/>
          <w:color w:val="000000"/>
          <w:sz w:val="24"/>
          <w:lang w:val="en-GB" w:eastAsia="en-GB"/>
        </w:rPr>
        <w:t>Keeping Children Safe in Education, September 2018</w:t>
      </w:r>
      <w:r>
        <w:rPr>
          <w:rFonts w:cs="Arial"/>
          <w:color w:val="000000"/>
          <w:sz w:val="24"/>
          <w:lang w:val="en-GB" w:eastAsia="en-GB"/>
        </w:rPr>
        <w:t xml:space="preserve"> guidance</w:t>
      </w:r>
      <w:r w:rsidRPr="00C45024">
        <w:rPr>
          <w:rFonts w:cs="Arial"/>
          <w:color w:val="000000"/>
          <w:sz w:val="24"/>
          <w:lang w:val="en-GB" w:eastAsia="en-GB"/>
        </w:rPr>
        <w:t xml:space="preserve">. </w:t>
      </w:r>
    </w:p>
    <w:p w14:paraId="76818133" w14:textId="77777777" w:rsidR="00405BCC" w:rsidRPr="00C45024" w:rsidRDefault="00405BCC" w:rsidP="00405BCC">
      <w:pPr>
        <w:autoSpaceDE w:val="0"/>
        <w:autoSpaceDN w:val="0"/>
        <w:adjustRightInd w:val="0"/>
        <w:rPr>
          <w:rFonts w:cs="Arial"/>
          <w:color w:val="000000"/>
          <w:sz w:val="24"/>
          <w:lang w:val="en-GB" w:eastAsia="en-GB"/>
        </w:rPr>
      </w:pPr>
      <w:r>
        <w:rPr>
          <w:rFonts w:cs="Arial"/>
          <w:color w:val="000000"/>
          <w:sz w:val="24"/>
          <w:lang w:val="en-GB" w:eastAsia="en-GB"/>
        </w:rPr>
        <w:t>DfE</w:t>
      </w:r>
      <w:r w:rsidRPr="00C45024">
        <w:rPr>
          <w:rFonts w:cs="Arial"/>
          <w:color w:val="000000"/>
          <w:sz w:val="24"/>
          <w:lang w:val="en-GB" w:eastAsia="en-GB"/>
        </w:rPr>
        <w:t xml:space="preserve"> advice </w:t>
      </w:r>
      <w:r w:rsidRPr="00C45024">
        <w:rPr>
          <w:rFonts w:cs="Arial"/>
          <w:i/>
          <w:color w:val="000000"/>
          <w:sz w:val="24"/>
          <w:lang w:val="en-GB" w:eastAsia="en-GB"/>
        </w:rPr>
        <w:t>What to do if you are worried a child is being abused - Advice for practitioners</w:t>
      </w:r>
      <w:r>
        <w:rPr>
          <w:rFonts w:cs="Arial"/>
          <w:i/>
          <w:color w:val="000000"/>
          <w:sz w:val="24"/>
          <w:lang w:val="en-GB" w:eastAsia="en-GB"/>
        </w:rPr>
        <w:t>,</w:t>
      </w:r>
      <w:r w:rsidRPr="00C45024">
        <w:rPr>
          <w:rFonts w:cs="Arial"/>
          <w:color w:val="000000"/>
          <w:sz w:val="24"/>
          <w:lang w:val="en-GB" w:eastAsia="en-GB"/>
        </w:rPr>
        <w:t xml:space="preserve"> provides more information on understanding and identifying abuse and neglect. Examples of potential indicators of abuse and neglect are highlighted throughout the advice and will be particularly helpful for school and college staff. The NSPCC website also provides useful additional information on abuse and neglect and what to look out for. </w:t>
      </w:r>
    </w:p>
    <w:p w14:paraId="61467152" w14:textId="77777777" w:rsidR="00405BCC" w:rsidRPr="00C45024" w:rsidRDefault="00405BCC" w:rsidP="00405BCC">
      <w:pPr>
        <w:autoSpaceDE w:val="0"/>
        <w:autoSpaceDN w:val="0"/>
        <w:adjustRightInd w:val="0"/>
        <w:rPr>
          <w:rFonts w:cs="Arial"/>
          <w:color w:val="000000"/>
          <w:sz w:val="24"/>
          <w:lang w:val="en-GB" w:eastAsia="en-GB"/>
        </w:rPr>
      </w:pPr>
      <w:r w:rsidRPr="00C45024">
        <w:rPr>
          <w:rFonts w:cs="Arial"/>
          <w:color w:val="000000"/>
          <w:sz w:val="24"/>
          <w:lang w:val="en-GB" w:eastAsia="en-GB"/>
        </w:rPr>
        <w:t xml:space="preserve">Staff are advised to maintain an attitude of </w:t>
      </w:r>
      <w:r w:rsidRPr="00C45024">
        <w:rPr>
          <w:rFonts w:cs="Arial"/>
          <w:b/>
          <w:bCs/>
          <w:color w:val="000000"/>
          <w:sz w:val="24"/>
          <w:lang w:val="en-GB" w:eastAsia="en-GB"/>
        </w:rPr>
        <w:t xml:space="preserve">‘it could happen here’ </w:t>
      </w:r>
      <w:r w:rsidRPr="00C45024">
        <w:rPr>
          <w:rFonts w:cs="Arial"/>
          <w:color w:val="000000"/>
          <w:sz w:val="24"/>
          <w:lang w:val="en-GB" w:eastAsia="en-GB"/>
        </w:rPr>
        <w:t xml:space="preserve">where safeguarding is concerned. When concerned about the welfare of a child, staff should always act in the </w:t>
      </w:r>
      <w:r w:rsidRPr="00C45024">
        <w:rPr>
          <w:rFonts w:cs="Arial"/>
          <w:b/>
          <w:bCs/>
          <w:color w:val="000000"/>
          <w:sz w:val="24"/>
          <w:lang w:val="en-GB" w:eastAsia="en-GB"/>
        </w:rPr>
        <w:t xml:space="preserve">best </w:t>
      </w:r>
      <w:r w:rsidRPr="00C45024">
        <w:rPr>
          <w:rFonts w:cs="Arial"/>
          <w:color w:val="000000"/>
          <w:sz w:val="24"/>
          <w:lang w:val="en-GB" w:eastAsia="en-GB"/>
        </w:rPr>
        <w:t xml:space="preserve">interests of the child. </w:t>
      </w:r>
    </w:p>
    <w:p w14:paraId="667630ED" w14:textId="77777777" w:rsidR="00405BCC" w:rsidRPr="00C45024" w:rsidRDefault="00405BCC" w:rsidP="00405BCC">
      <w:pPr>
        <w:autoSpaceDE w:val="0"/>
        <w:autoSpaceDN w:val="0"/>
        <w:adjustRightInd w:val="0"/>
        <w:rPr>
          <w:rFonts w:cs="Arial"/>
          <w:color w:val="000000"/>
          <w:sz w:val="24"/>
          <w:lang w:val="en-GB" w:eastAsia="en-GB"/>
        </w:rPr>
      </w:pPr>
      <w:r w:rsidRPr="00C45024">
        <w:rPr>
          <w:rFonts w:cs="Arial"/>
          <w:color w:val="000000"/>
          <w:sz w:val="24"/>
          <w:lang w:val="en-GB" w:eastAsia="en-GB"/>
        </w:rPr>
        <w:t xml:space="preserve">Knowing what to look for is vital to the early identification of abuse and neglect. If staff are unsure, they should </w:t>
      </w:r>
      <w:r w:rsidRPr="00C45024">
        <w:rPr>
          <w:rFonts w:cs="Arial"/>
          <w:b/>
          <w:bCs/>
          <w:color w:val="000000"/>
          <w:sz w:val="24"/>
          <w:lang w:val="en-GB" w:eastAsia="en-GB"/>
        </w:rPr>
        <w:t xml:space="preserve">always </w:t>
      </w:r>
      <w:r w:rsidRPr="00C45024">
        <w:rPr>
          <w:rFonts w:cs="Arial"/>
          <w:color w:val="000000"/>
          <w:sz w:val="24"/>
          <w:lang w:val="en-GB" w:eastAsia="en-GB"/>
        </w:rPr>
        <w:t xml:space="preserve">speak to the designated safeguarding lead (or deputy). </w:t>
      </w:r>
    </w:p>
    <w:p w14:paraId="30C03FD9" w14:textId="269F6C1F" w:rsidR="00405BCC" w:rsidRPr="00C45024" w:rsidRDefault="00405BCC" w:rsidP="00405BCC">
      <w:pPr>
        <w:autoSpaceDE w:val="0"/>
        <w:autoSpaceDN w:val="0"/>
        <w:adjustRightInd w:val="0"/>
        <w:rPr>
          <w:rFonts w:cs="Arial"/>
          <w:color w:val="000000"/>
          <w:sz w:val="24"/>
          <w:lang w:val="en-GB" w:eastAsia="en-GB"/>
        </w:rPr>
      </w:pPr>
      <w:r w:rsidRPr="00C45024">
        <w:rPr>
          <w:rFonts w:cs="Arial"/>
          <w:color w:val="000000"/>
          <w:sz w:val="24"/>
          <w:lang w:val="en-GB" w:eastAsia="en-GB"/>
        </w:rPr>
        <w:t xml:space="preserve">If staff have </w:t>
      </w:r>
      <w:r w:rsidRPr="00C45024">
        <w:rPr>
          <w:rFonts w:cs="Arial"/>
          <w:b/>
          <w:bCs/>
          <w:color w:val="000000"/>
          <w:sz w:val="24"/>
          <w:lang w:val="en-GB" w:eastAsia="en-GB"/>
        </w:rPr>
        <w:t xml:space="preserve">any concerns </w:t>
      </w:r>
      <w:r w:rsidRPr="00C45024">
        <w:rPr>
          <w:rFonts w:cs="Arial"/>
          <w:color w:val="000000"/>
          <w:sz w:val="24"/>
          <w:lang w:val="en-GB" w:eastAsia="en-GB"/>
        </w:rPr>
        <w:t xml:space="preserve">about a child’s welfare, they should act on them immediately. </w:t>
      </w:r>
      <w:r w:rsidR="00DC722A">
        <w:rPr>
          <w:rFonts w:cs="Arial"/>
          <w:color w:val="000000"/>
          <w:sz w:val="24"/>
          <w:lang w:val="en-GB" w:eastAsia="en-GB"/>
        </w:rPr>
        <w:t>T</w:t>
      </w:r>
      <w:r w:rsidRPr="00C45024">
        <w:rPr>
          <w:rFonts w:cs="Arial"/>
          <w:color w:val="000000"/>
          <w:sz w:val="24"/>
          <w:lang w:val="en-GB" w:eastAsia="en-GB"/>
        </w:rPr>
        <w:t xml:space="preserve">hey should record </w:t>
      </w:r>
      <w:r w:rsidR="00DC722A">
        <w:rPr>
          <w:rFonts w:cs="Arial"/>
          <w:color w:val="000000"/>
          <w:sz w:val="24"/>
          <w:lang w:val="en-GB" w:eastAsia="en-GB"/>
        </w:rPr>
        <w:t>all</w:t>
      </w:r>
      <w:r w:rsidRPr="00C45024">
        <w:rPr>
          <w:rFonts w:cs="Arial"/>
          <w:color w:val="000000"/>
          <w:sz w:val="24"/>
          <w:lang w:val="en-GB" w:eastAsia="en-GB"/>
        </w:rPr>
        <w:t xml:space="preserve"> concern</w:t>
      </w:r>
      <w:r w:rsidR="00DC722A">
        <w:rPr>
          <w:rFonts w:cs="Arial"/>
          <w:color w:val="000000"/>
          <w:sz w:val="24"/>
          <w:lang w:val="en-GB" w:eastAsia="en-GB"/>
        </w:rPr>
        <w:t>s</w:t>
      </w:r>
      <w:r w:rsidRPr="00C45024">
        <w:rPr>
          <w:rFonts w:cs="Arial"/>
          <w:color w:val="000000"/>
          <w:sz w:val="24"/>
          <w:lang w:val="en-GB" w:eastAsia="en-GB"/>
        </w:rPr>
        <w:t xml:space="preserve"> on MyConcern and speak to the designated safeguarding lead (or deputy) if appropriate. </w:t>
      </w:r>
    </w:p>
    <w:p w14:paraId="5A5E378E" w14:textId="77777777" w:rsidR="00405BCC" w:rsidRPr="00C45024" w:rsidRDefault="00405BCC" w:rsidP="00405BCC">
      <w:pPr>
        <w:autoSpaceDE w:val="0"/>
        <w:autoSpaceDN w:val="0"/>
        <w:adjustRightInd w:val="0"/>
        <w:rPr>
          <w:rFonts w:cs="Arial"/>
          <w:color w:val="000000"/>
          <w:sz w:val="24"/>
          <w:lang w:val="en-GB" w:eastAsia="en-GB"/>
        </w:rPr>
      </w:pPr>
      <w:r w:rsidRPr="00C45024">
        <w:rPr>
          <w:rFonts w:cs="Arial"/>
          <w:color w:val="000000"/>
          <w:sz w:val="24"/>
          <w:lang w:val="en-GB" w:eastAsia="en-GB"/>
        </w:rPr>
        <w:t xml:space="preserve">Options will then include: </w:t>
      </w:r>
    </w:p>
    <w:p w14:paraId="6B86269D" w14:textId="77777777" w:rsidR="00405BCC" w:rsidRPr="00C45024" w:rsidRDefault="00405BCC" w:rsidP="00405BCC">
      <w:pPr>
        <w:numPr>
          <w:ilvl w:val="0"/>
          <w:numId w:val="19"/>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managing any support for the child internally via the school or college’s own pastoral support processes; </w:t>
      </w:r>
    </w:p>
    <w:p w14:paraId="148441AF" w14:textId="77777777" w:rsidR="00405BCC" w:rsidRPr="00C45024" w:rsidRDefault="00405BCC" w:rsidP="00405BCC">
      <w:pPr>
        <w:numPr>
          <w:ilvl w:val="0"/>
          <w:numId w:val="19"/>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an early help assessment; or </w:t>
      </w:r>
    </w:p>
    <w:p w14:paraId="00684D0D" w14:textId="4A3FBAEB" w:rsidR="00405BCC" w:rsidRPr="00405BCC" w:rsidRDefault="00405BCC" w:rsidP="00405BCC">
      <w:pPr>
        <w:numPr>
          <w:ilvl w:val="0"/>
          <w:numId w:val="19"/>
        </w:numPr>
        <w:autoSpaceDE w:val="0"/>
        <w:autoSpaceDN w:val="0"/>
        <w:adjustRightInd w:val="0"/>
        <w:rPr>
          <w:rFonts w:cs="Arial"/>
          <w:color w:val="000000"/>
          <w:sz w:val="24"/>
          <w:lang w:val="en-GB" w:eastAsia="en-GB"/>
        </w:rPr>
      </w:pPr>
      <w:r w:rsidRPr="00C45024">
        <w:rPr>
          <w:rFonts w:cs="Arial"/>
          <w:color w:val="000000"/>
          <w:sz w:val="24"/>
          <w:lang w:val="en-GB" w:eastAsia="en-GB"/>
        </w:rPr>
        <w:t xml:space="preserve">a referral for statutory services, for example as the child might be in need, is in need or suffering or likely to suffer harm. </w:t>
      </w:r>
    </w:p>
    <w:p w14:paraId="3C609CA7" w14:textId="77777777" w:rsidR="00405BCC" w:rsidRPr="00C45024" w:rsidRDefault="00405BCC" w:rsidP="00405BCC">
      <w:pPr>
        <w:rPr>
          <w:rFonts w:cs="Arial"/>
          <w:sz w:val="24"/>
          <w:lang w:val="en-GB"/>
        </w:rPr>
      </w:pPr>
      <w:r w:rsidRPr="00C45024">
        <w:rPr>
          <w:rFonts w:cs="Arial"/>
          <w:sz w:val="24"/>
          <w:lang w:val="en-GB"/>
        </w:rPr>
        <w:t xml:space="preserve">All staff will read and understand part 1 and Annex A of the Department for Education’s statutory safeguarding guidance, </w:t>
      </w:r>
      <w:hyperlink r:id="rId21" w:history="1">
        <w:r w:rsidRPr="00C45024">
          <w:rPr>
            <w:rStyle w:val="Hyperlink"/>
            <w:rFonts w:cs="Arial"/>
            <w:sz w:val="24"/>
            <w:lang w:val="en-GB"/>
          </w:rPr>
          <w:t>Keeping Children Safe in Education</w:t>
        </w:r>
      </w:hyperlink>
      <w:r w:rsidRPr="00C45024">
        <w:rPr>
          <w:rFonts w:cs="Arial"/>
          <w:sz w:val="24"/>
          <w:lang w:val="en-GB"/>
        </w:rPr>
        <w:t>, and review this guidance at least annually. A record of which staff have read and understood this guidance is kept on MyConcern.</w:t>
      </w:r>
    </w:p>
    <w:p w14:paraId="61667D99" w14:textId="6592AD61" w:rsidR="00405BCC" w:rsidRPr="00C45024" w:rsidRDefault="00405BCC" w:rsidP="00405BCC">
      <w:pPr>
        <w:rPr>
          <w:rFonts w:cs="Arial"/>
          <w:sz w:val="24"/>
          <w:lang w:val="en-GB"/>
        </w:rPr>
      </w:pPr>
      <w:r w:rsidRPr="00C45024">
        <w:rPr>
          <w:rFonts w:cs="Arial"/>
          <w:sz w:val="24"/>
          <w:lang w:val="en-GB"/>
        </w:rPr>
        <w:t>All staff will also read and understand the following policies</w:t>
      </w:r>
      <w:r w:rsidR="00DC722A">
        <w:rPr>
          <w:rFonts w:cs="Arial"/>
          <w:sz w:val="24"/>
          <w:lang w:val="en-GB"/>
        </w:rPr>
        <w:t xml:space="preserve"> which </w:t>
      </w:r>
      <w:r w:rsidR="009A0EBF">
        <w:rPr>
          <w:rFonts w:cs="Arial"/>
          <w:sz w:val="24"/>
          <w:lang w:val="en-GB"/>
        </w:rPr>
        <w:t>are included within this policy as appendices</w:t>
      </w:r>
      <w:r w:rsidRPr="00C45024">
        <w:rPr>
          <w:rFonts w:cs="Arial"/>
          <w:sz w:val="24"/>
          <w:lang w:val="en-GB"/>
        </w:rPr>
        <w:t>:</w:t>
      </w:r>
    </w:p>
    <w:p w14:paraId="33ED3106" w14:textId="77777777" w:rsidR="00405BCC" w:rsidRPr="00C45024" w:rsidRDefault="00405BCC" w:rsidP="00405BCC">
      <w:pPr>
        <w:numPr>
          <w:ilvl w:val="0"/>
          <w:numId w:val="15"/>
        </w:numPr>
        <w:rPr>
          <w:rFonts w:cs="Arial"/>
          <w:sz w:val="24"/>
          <w:lang w:val="en-GB"/>
        </w:rPr>
      </w:pPr>
      <w:r w:rsidRPr="00C45024">
        <w:rPr>
          <w:rFonts w:cs="Arial"/>
          <w:sz w:val="24"/>
          <w:lang w:val="en-GB"/>
        </w:rPr>
        <w:t>Acceptable use policy;</w:t>
      </w:r>
    </w:p>
    <w:p w14:paraId="0BFB05D3" w14:textId="77777777" w:rsidR="00405BCC" w:rsidRPr="00C45024" w:rsidRDefault="00405BCC" w:rsidP="00405BCC">
      <w:pPr>
        <w:numPr>
          <w:ilvl w:val="0"/>
          <w:numId w:val="15"/>
        </w:numPr>
        <w:rPr>
          <w:rFonts w:cs="Arial"/>
          <w:sz w:val="24"/>
          <w:lang w:val="en-GB"/>
        </w:rPr>
      </w:pPr>
      <w:r w:rsidRPr="00C45024">
        <w:rPr>
          <w:rFonts w:cs="Arial"/>
          <w:sz w:val="24"/>
          <w:lang w:val="en-GB"/>
        </w:rPr>
        <w:t>E-safety policy;</w:t>
      </w:r>
    </w:p>
    <w:p w14:paraId="381B303E" w14:textId="7E535517" w:rsidR="00405BCC" w:rsidRDefault="009A0EBF" w:rsidP="009A0EBF">
      <w:pPr>
        <w:rPr>
          <w:rFonts w:cs="Arial"/>
          <w:sz w:val="24"/>
          <w:lang w:val="en-GB"/>
        </w:rPr>
      </w:pPr>
      <w:r>
        <w:rPr>
          <w:rFonts w:cs="Arial"/>
          <w:sz w:val="24"/>
          <w:lang w:val="en-GB"/>
        </w:rPr>
        <w:t xml:space="preserve">Staff should also read and understand the </w:t>
      </w:r>
      <w:r w:rsidR="00F03146">
        <w:rPr>
          <w:rFonts w:cs="Arial"/>
          <w:sz w:val="24"/>
          <w:lang w:val="en-GB"/>
        </w:rPr>
        <w:t>Staff Code of Co</w:t>
      </w:r>
      <w:r w:rsidR="007D6CFD">
        <w:rPr>
          <w:rFonts w:cs="Arial"/>
          <w:sz w:val="24"/>
          <w:lang w:val="en-GB"/>
        </w:rPr>
        <w:t xml:space="preserve">nduct, and the </w:t>
      </w:r>
      <w:r>
        <w:rPr>
          <w:rFonts w:cs="Arial"/>
          <w:sz w:val="24"/>
          <w:lang w:val="en-GB"/>
        </w:rPr>
        <w:t xml:space="preserve">school’s </w:t>
      </w:r>
      <w:r w:rsidR="00405BCC" w:rsidRPr="00C45024">
        <w:rPr>
          <w:rFonts w:cs="Arial"/>
          <w:sz w:val="24"/>
          <w:lang w:val="en-GB"/>
        </w:rPr>
        <w:t xml:space="preserve">Positive </w:t>
      </w:r>
      <w:r w:rsidR="00F03146">
        <w:rPr>
          <w:rFonts w:cs="Arial"/>
          <w:sz w:val="24"/>
          <w:lang w:val="en-GB"/>
        </w:rPr>
        <w:t>B</w:t>
      </w:r>
      <w:r w:rsidR="00405BCC" w:rsidRPr="00C45024">
        <w:rPr>
          <w:rFonts w:cs="Arial"/>
          <w:sz w:val="24"/>
          <w:lang w:val="en-GB"/>
        </w:rPr>
        <w:t xml:space="preserve">ehaviour for </w:t>
      </w:r>
      <w:r w:rsidR="00F03146">
        <w:rPr>
          <w:rFonts w:cs="Arial"/>
          <w:sz w:val="24"/>
          <w:lang w:val="en-GB"/>
        </w:rPr>
        <w:t>L</w:t>
      </w:r>
      <w:r w:rsidR="00405BCC" w:rsidRPr="00C45024">
        <w:rPr>
          <w:rFonts w:cs="Arial"/>
          <w:sz w:val="24"/>
          <w:lang w:val="en-GB"/>
        </w:rPr>
        <w:t>earning policy</w:t>
      </w:r>
      <w:r>
        <w:rPr>
          <w:rFonts w:cs="Arial"/>
          <w:sz w:val="24"/>
          <w:lang w:val="en-GB"/>
        </w:rPr>
        <w:t xml:space="preserve"> and </w:t>
      </w:r>
      <w:r w:rsidR="00F03146">
        <w:rPr>
          <w:rFonts w:cs="Arial"/>
          <w:sz w:val="24"/>
          <w:lang w:val="en-GB"/>
        </w:rPr>
        <w:t>P</w:t>
      </w:r>
      <w:r>
        <w:rPr>
          <w:rFonts w:cs="Arial"/>
          <w:sz w:val="24"/>
          <w:lang w:val="en-GB"/>
        </w:rPr>
        <w:t>reparation for Adulthood framework</w:t>
      </w:r>
      <w:r w:rsidR="00405BCC" w:rsidRPr="00C45024">
        <w:rPr>
          <w:rFonts w:cs="Arial"/>
          <w:sz w:val="24"/>
          <w:lang w:val="en-GB"/>
        </w:rPr>
        <w:t>.</w:t>
      </w:r>
    </w:p>
    <w:p w14:paraId="06168408" w14:textId="77777777" w:rsidR="00405BCC" w:rsidRPr="00C45024" w:rsidRDefault="00405BCC" w:rsidP="00405BCC">
      <w:pPr>
        <w:rPr>
          <w:rFonts w:cs="Arial"/>
          <w:sz w:val="24"/>
          <w:lang w:val="en-GB"/>
        </w:rPr>
      </w:pPr>
      <w:r>
        <w:rPr>
          <w:rFonts w:cs="Arial"/>
          <w:sz w:val="24"/>
          <w:lang w:val="en-GB"/>
        </w:rPr>
        <w:lastRenderedPageBreak/>
        <w:t>R</w:t>
      </w:r>
      <w:r w:rsidRPr="00C45024">
        <w:rPr>
          <w:rFonts w:cs="Arial"/>
          <w:sz w:val="24"/>
          <w:lang w:val="en-GB"/>
        </w:rPr>
        <w:t>ecord</w:t>
      </w:r>
      <w:r>
        <w:rPr>
          <w:rFonts w:cs="Arial"/>
          <w:sz w:val="24"/>
          <w:lang w:val="en-GB"/>
        </w:rPr>
        <w:t>s</w:t>
      </w:r>
      <w:r w:rsidRPr="00C45024">
        <w:rPr>
          <w:rFonts w:cs="Arial"/>
          <w:sz w:val="24"/>
          <w:lang w:val="en-GB"/>
        </w:rPr>
        <w:t xml:space="preserve"> of which staff have read and understood </w:t>
      </w:r>
      <w:r>
        <w:rPr>
          <w:rFonts w:cs="Arial"/>
          <w:sz w:val="24"/>
          <w:lang w:val="en-GB"/>
        </w:rPr>
        <w:t>these documents</w:t>
      </w:r>
      <w:r w:rsidRPr="00C45024">
        <w:rPr>
          <w:rFonts w:cs="Arial"/>
          <w:sz w:val="24"/>
          <w:lang w:val="en-GB"/>
        </w:rPr>
        <w:t xml:space="preserve"> is</w:t>
      </w:r>
      <w:r>
        <w:rPr>
          <w:rFonts w:cs="Arial"/>
          <w:sz w:val="24"/>
          <w:lang w:val="en-GB"/>
        </w:rPr>
        <w:t xml:space="preserve"> also</w:t>
      </w:r>
      <w:r w:rsidRPr="00C45024">
        <w:rPr>
          <w:rFonts w:cs="Arial"/>
          <w:sz w:val="24"/>
          <w:lang w:val="en-GB"/>
        </w:rPr>
        <w:t xml:space="preserve"> kept on MyConcern.</w:t>
      </w:r>
    </w:p>
    <w:p w14:paraId="17D2D9DC" w14:textId="6EC95F1F" w:rsidR="000B1EA0" w:rsidRDefault="000B1EA0"/>
    <w:p w14:paraId="3A8921F2" w14:textId="1B380EAE" w:rsidR="000B1EA0" w:rsidRPr="0026111D" w:rsidRDefault="000B1EA0" w:rsidP="0026111D">
      <w:pPr>
        <w:pStyle w:val="Heading1"/>
      </w:pPr>
      <w:r w:rsidRPr="0026111D">
        <w:t>Information Sharing and confidentiality</w:t>
      </w:r>
    </w:p>
    <w:p w14:paraId="39E80A0B" w14:textId="77777777" w:rsidR="000B1EA0" w:rsidRPr="00F80F44" w:rsidRDefault="000B1EA0" w:rsidP="000B1EA0">
      <w:pPr>
        <w:pStyle w:val="Caption1"/>
        <w:rPr>
          <w:rFonts w:cs="Arial"/>
          <w:i w:val="0"/>
          <w:color w:val="auto"/>
          <w:sz w:val="24"/>
          <w:lang w:val="en-GB"/>
        </w:rPr>
      </w:pPr>
      <w:r w:rsidRPr="00F80F44">
        <w:rPr>
          <w:rFonts w:cs="Arial"/>
          <w:i w:val="0"/>
          <w:color w:val="auto"/>
          <w:sz w:val="24"/>
          <w:lang w:val="en-GB"/>
        </w:rPr>
        <w:t>The statutory safeguarding guidance, Keeping Children Safe in Education, September 2018, states that:</w:t>
      </w:r>
    </w:p>
    <w:p w14:paraId="15D62CA1" w14:textId="77777777" w:rsidR="000B1EA0" w:rsidRPr="00275E30" w:rsidRDefault="000B1EA0" w:rsidP="000B1EA0">
      <w:pPr>
        <w:pStyle w:val="Caption1"/>
        <w:ind w:left="1134" w:right="1134"/>
        <w:rPr>
          <w:rFonts w:cs="Arial"/>
          <w:i w:val="0"/>
          <w:color w:val="auto"/>
          <w:sz w:val="24"/>
          <w:lang w:val="en-GB"/>
        </w:rPr>
      </w:pPr>
      <w:r w:rsidRPr="00F80F44">
        <w:rPr>
          <w:rFonts w:cs="Arial"/>
          <w:i w:val="0"/>
          <w:color w:val="auto"/>
          <w:sz w:val="24"/>
          <w:lang w:val="en-GB"/>
        </w:rPr>
        <w:t>Information sharing is vital in identifying and tackling all forms of abuse.</w:t>
      </w:r>
    </w:p>
    <w:p w14:paraId="547ACDCA" w14:textId="77777777" w:rsidR="000B1EA0" w:rsidRPr="00F80F44" w:rsidRDefault="000B1EA0" w:rsidP="000B1EA0">
      <w:pPr>
        <w:autoSpaceDE w:val="0"/>
        <w:autoSpaceDN w:val="0"/>
        <w:adjustRightInd w:val="0"/>
        <w:spacing w:before="0" w:after="0"/>
        <w:ind w:left="1134" w:right="1134"/>
        <w:rPr>
          <w:rFonts w:cs="Arial"/>
          <w:color w:val="000000"/>
          <w:sz w:val="24"/>
          <w:lang w:val="en-GB" w:eastAsia="en-GB"/>
        </w:rPr>
      </w:pPr>
      <w:r w:rsidRPr="00275E30">
        <w:rPr>
          <w:rFonts w:cs="Arial"/>
          <w:color w:val="000000"/>
          <w:sz w:val="24"/>
          <w:lang w:val="en-GB" w:eastAsia="en-GB"/>
        </w:rPr>
        <w:t xml:space="preserve">As part of meeting a child’s needs, </w:t>
      </w:r>
      <w:r w:rsidRPr="00F80F44">
        <w:rPr>
          <w:rFonts w:cs="Arial"/>
          <w:color w:val="000000"/>
          <w:sz w:val="24"/>
          <w:lang w:val="en-GB" w:eastAsia="en-GB"/>
        </w:rPr>
        <w:t>the governing body</w:t>
      </w:r>
      <w:r w:rsidRPr="00275E30">
        <w:rPr>
          <w:rFonts w:cs="Arial"/>
          <w:color w:val="000000"/>
          <w:sz w:val="24"/>
          <w:lang w:val="en-GB" w:eastAsia="en-GB"/>
        </w:rPr>
        <w:t xml:space="preserve"> recognise</w:t>
      </w:r>
      <w:r w:rsidRPr="00F80F44">
        <w:rPr>
          <w:rFonts w:cs="Arial"/>
          <w:color w:val="000000"/>
          <w:sz w:val="24"/>
          <w:lang w:val="en-GB" w:eastAsia="en-GB"/>
        </w:rPr>
        <w:t>s</w:t>
      </w:r>
      <w:r w:rsidRPr="00275E30">
        <w:rPr>
          <w:rFonts w:cs="Arial"/>
          <w:color w:val="000000"/>
          <w:sz w:val="24"/>
          <w:lang w:val="en-GB" w:eastAsia="en-GB"/>
        </w:rPr>
        <w:t xml:space="preserve"> the importance of information sharing between professionals and local agencies. </w:t>
      </w:r>
    </w:p>
    <w:p w14:paraId="0635AC28" w14:textId="77777777" w:rsidR="000B1EA0" w:rsidRPr="00275E30" w:rsidRDefault="000B1EA0" w:rsidP="000B1EA0">
      <w:pPr>
        <w:autoSpaceDE w:val="0"/>
        <w:autoSpaceDN w:val="0"/>
        <w:adjustRightInd w:val="0"/>
        <w:spacing w:before="0" w:after="0"/>
        <w:ind w:left="1134" w:right="1134"/>
        <w:rPr>
          <w:rFonts w:cs="Arial"/>
          <w:color w:val="000000"/>
          <w:sz w:val="24"/>
          <w:lang w:val="en-GB" w:eastAsia="en-GB"/>
        </w:rPr>
      </w:pPr>
    </w:p>
    <w:p w14:paraId="541A31FA" w14:textId="77777777" w:rsidR="000B1EA0" w:rsidRPr="00275E30" w:rsidRDefault="000B1EA0" w:rsidP="000B1EA0">
      <w:pPr>
        <w:autoSpaceDE w:val="0"/>
        <w:autoSpaceDN w:val="0"/>
        <w:adjustRightInd w:val="0"/>
        <w:spacing w:before="0" w:after="0"/>
        <w:ind w:left="1134" w:right="1134"/>
        <w:rPr>
          <w:rFonts w:cs="Arial"/>
          <w:color w:val="000000"/>
          <w:sz w:val="24"/>
          <w:lang w:val="en-GB" w:eastAsia="en-GB"/>
        </w:rPr>
      </w:pPr>
      <w:r w:rsidRPr="00275E30">
        <w:rPr>
          <w:rFonts w:cs="Arial"/>
          <w:color w:val="000000"/>
          <w:sz w:val="24"/>
          <w:lang w:val="en-GB" w:eastAsia="en-GB"/>
        </w:rPr>
        <w:t xml:space="preserve">Whilst, among other obligations, the Data Protection Act 1998 places duties on </w:t>
      </w:r>
      <w:r w:rsidRPr="00F80F44">
        <w:rPr>
          <w:rFonts w:cs="Arial"/>
          <w:color w:val="000000"/>
          <w:sz w:val="24"/>
          <w:lang w:val="en-GB" w:eastAsia="en-GB"/>
        </w:rPr>
        <w:t>schools</w:t>
      </w:r>
      <w:r w:rsidRPr="00275E30">
        <w:rPr>
          <w:rFonts w:cs="Arial"/>
          <w:color w:val="000000"/>
          <w:sz w:val="24"/>
          <w:lang w:val="en-GB" w:eastAsia="en-GB"/>
        </w:rPr>
        <w:t xml:space="preserve"> and individuals to process personal information fairly and lawfully and to keep the information they hold safe and secure, this is </w:t>
      </w:r>
      <w:r w:rsidRPr="00275E30">
        <w:rPr>
          <w:rFonts w:cs="Arial"/>
          <w:b/>
          <w:bCs/>
          <w:color w:val="000000"/>
          <w:sz w:val="24"/>
          <w:lang w:val="en-GB" w:eastAsia="en-GB"/>
        </w:rPr>
        <w:t xml:space="preserve">not </w:t>
      </w:r>
      <w:r w:rsidRPr="00275E30">
        <w:rPr>
          <w:rFonts w:cs="Arial"/>
          <w:color w:val="000000"/>
          <w:sz w:val="24"/>
          <w:lang w:val="en-GB" w:eastAsia="en-GB"/>
        </w:rPr>
        <w:t xml:space="preserve">a barrier to sharing information where the failure to do so would result in a child being placed at risk of harm. Fears about sharing information </w:t>
      </w:r>
      <w:r w:rsidRPr="00275E30">
        <w:rPr>
          <w:rFonts w:cs="Arial"/>
          <w:b/>
          <w:bCs/>
          <w:color w:val="000000"/>
          <w:sz w:val="24"/>
          <w:lang w:val="en-GB" w:eastAsia="en-GB"/>
        </w:rPr>
        <w:t xml:space="preserve">cannot </w:t>
      </w:r>
      <w:r w:rsidRPr="00275E30">
        <w:rPr>
          <w:rFonts w:cs="Arial"/>
          <w:color w:val="000000"/>
          <w:sz w:val="24"/>
          <w:lang w:val="en-GB" w:eastAsia="en-GB"/>
        </w:rPr>
        <w:t xml:space="preserve">be allowed to stand in the way of the need to promote the welfare and protect the safety of children. </w:t>
      </w:r>
    </w:p>
    <w:p w14:paraId="0BFC2D8C" w14:textId="77777777" w:rsidR="000B1EA0" w:rsidRPr="00F80F44" w:rsidRDefault="000B1EA0" w:rsidP="000B1EA0">
      <w:pPr>
        <w:autoSpaceDE w:val="0"/>
        <w:autoSpaceDN w:val="0"/>
        <w:adjustRightInd w:val="0"/>
        <w:spacing w:before="0" w:after="0"/>
        <w:rPr>
          <w:rFonts w:cs="Arial"/>
          <w:color w:val="000000"/>
          <w:sz w:val="24"/>
          <w:lang w:val="en-GB" w:eastAsia="en-GB"/>
        </w:rPr>
      </w:pPr>
    </w:p>
    <w:p w14:paraId="21144C63" w14:textId="48C8C05E" w:rsidR="000B1EA0" w:rsidRPr="00F80F44" w:rsidRDefault="000B1EA0" w:rsidP="000B1EA0">
      <w:pPr>
        <w:autoSpaceDE w:val="0"/>
        <w:autoSpaceDN w:val="0"/>
        <w:adjustRightInd w:val="0"/>
        <w:rPr>
          <w:sz w:val="24"/>
        </w:rPr>
      </w:pPr>
      <w:r w:rsidRPr="00F80F44">
        <w:rPr>
          <w:sz w:val="24"/>
        </w:rPr>
        <w:t xml:space="preserve">The most important consideration is whether sharing information is likely to support the safeguarding and protection of a child. </w:t>
      </w:r>
      <w:r w:rsidR="006E3EB8">
        <w:rPr>
          <w:sz w:val="24"/>
        </w:rPr>
        <w:t>When sharing information with outside agencies, external providers and non-Maplewell staff, the impact of information sharing on third parties and the information subject should be given additional consideration.</w:t>
      </w:r>
    </w:p>
    <w:p w14:paraId="22C342E4" w14:textId="77777777" w:rsidR="000B1EA0" w:rsidRPr="00F80F44" w:rsidRDefault="000B1EA0" w:rsidP="000B1EA0">
      <w:pPr>
        <w:autoSpaceDE w:val="0"/>
        <w:autoSpaceDN w:val="0"/>
        <w:adjustRightInd w:val="0"/>
        <w:rPr>
          <w:b/>
          <w:sz w:val="24"/>
        </w:rPr>
      </w:pPr>
      <w:r w:rsidRPr="00F80F44">
        <w:rPr>
          <w:b/>
          <w:sz w:val="24"/>
        </w:rPr>
        <w:t xml:space="preserve">Necessary and proportionate </w:t>
      </w:r>
    </w:p>
    <w:p w14:paraId="37E9DEE6" w14:textId="77777777" w:rsidR="000B1EA0" w:rsidRPr="00F80F44" w:rsidRDefault="000B1EA0" w:rsidP="000B1EA0">
      <w:pPr>
        <w:autoSpaceDE w:val="0"/>
        <w:autoSpaceDN w:val="0"/>
        <w:adjustRightInd w:val="0"/>
        <w:rPr>
          <w:sz w:val="24"/>
        </w:rPr>
      </w:pPr>
      <w:r w:rsidRPr="00F80F44">
        <w:rPr>
          <w:sz w:val="24"/>
        </w:rPr>
        <w:t xml:space="preserve">When taking decisions about what information to share, you should consider how much information you need to release. Not sharing more data than is necessary to be of use is a key element of the GDPR and Data Protection Act 2018, and you should consider the impact of disclosing information on the information subject and any third parties. Information must be proportionate to the need and level of risk. </w:t>
      </w:r>
    </w:p>
    <w:p w14:paraId="2218EEA1" w14:textId="77777777" w:rsidR="000B1EA0" w:rsidRPr="00F80F44" w:rsidRDefault="000B1EA0" w:rsidP="000B1EA0">
      <w:pPr>
        <w:autoSpaceDE w:val="0"/>
        <w:autoSpaceDN w:val="0"/>
        <w:adjustRightInd w:val="0"/>
        <w:rPr>
          <w:b/>
          <w:sz w:val="24"/>
        </w:rPr>
      </w:pPr>
      <w:r w:rsidRPr="00F80F44">
        <w:rPr>
          <w:b/>
          <w:sz w:val="24"/>
        </w:rPr>
        <w:t xml:space="preserve">Relevant </w:t>
      </w:r>
    </w:p>
    <w:p w14:paraId="31875E7F" w14:textId="77777777" w:rsidR="000B1EA0" w:rsidRPr="00F80F44" w:rsidRDefault="000B1EA0" w:rsidP="000B1EA0">
      <w:pPr>
        <w:autoSpaceDE w:val="0"/>
        <w:autoSpaceDN w:val="0"/>
        <w:adjustRightInd w:val="0"/>
        <w:rPr>
          <w:sz w:val="24"/>
        </w:rPr>
      </w:pPr>
      <w:r w:rsidRPr="00F80F44">
        <w:rPr>
          <w:sz w:val="24"/>
        </w:rPr>
        <w:t xml:space="preserve">Only information that is relevant to the purposes should be shared with those who need it. This allows others to do their job effectively and make informed decisions. </w:t>
      </w:r>
    </w:p>
    <w:p w14:paraId="3140F6F8" w14:textId="77777777" w:rsidR="000B1EA0" w:rsidRPr="00F80F44" w:rsidRDefault="000B1EA0" w:rsidP="000B1EA0">
      <w:pPr>
        <w:autoSpaceDE w:val="0"/>
        <w:autoSpaceDN w:val="0"/>
        <w:adjustRightInd w:val="0"/>
        <w:rPr>
          <w:b/>
          <w:sz w:val="24"/>
        </w:rPr>
      </w:pPr>
      <w:r w:rsidRPr="00F80F44">
        <w:rPr>
          <w:b/>
          <w:sz w:val="24"/>
        </w:rPr>
        <w:t xml:space="preserve">Adequate </w:t>
      </w:r>
    </w:p>
    <w:p w14:paraId="244F50DA" w14:textId="77777777" w:rsidR="000B1EA0" w:rsidRPr="00F80F44" w:rsidRDefault="000B1EA0" w:rsidP="000B1EA0">
      <w:pPr>
        <w:autoSpaceDE w:val="0"/>
        <w:autoSpaceDN w:val="0"/>
        <w:adjustRightInd w:val="0"/>
        <w:rPr>
          <w:sz w:val="24"/>
        </w:rPr>
      </w:pPr>
      <w:r w:rsidRPr="00F80F44">
        <w:rPr>
          <w:sz w:val="24"/>
        </w:rPr>
        <w:t xml:space="preserve">Information should be adequate for its purpose. Information should be of the right quality to ensure that it can be understood and relied upon. </w:t>
      </w:r>
    </w:p>
    <w:p w14:paraId="11DD7CFC" w14:textId="77777777" w:rsidR="000B1EA0" w:rsidRPr="00F80F44" w:rsidRDefault="000B1EA0" w:rsidP="000B1EA0">
      <w:pPr>
        <w:autoSpaceDE w:val="0"/>
        <w:autoSpaceDN w:val="0"/>
        <w:adjustRightInd w:val="0"/>
        <w:rPr>
          <w:b/>
          <w:sz w:val="24"/>
        </w:rPr>
      </w:pPr>
      <w:r w:rsidRPr="00F80F44">
        <w:rPr>
          <w:b/>
          <w:sz w:val="24"/>
        </w:rPr>
        <w:t xml:space="preserve">Accurate </w:t>
      </w:r>
    </w:p>
    <w:p w14:paraId="79109574" w14:textId="77777777" w:rsidR="000B1EA0" w:rsidRPr="00F80F44" w:rsidRDefault="000B1EA0" w:rsidP="000B1EA0">
      <w:pPr>
        <w:autoSpaceDE w:val="0"/>
        <w:autoSpaceDN w:val="0"/>
        <w:adjustRightInd w:val="0"/>
        <w:rPr>
          <w:sz w:val="24"/>
        </w:rPr>
      </w:pPr>
      <w:r w:rsidRPr="00F80F44">
        <w:rPr>
          <w:sz w:val="24"/>
        </w:rPr>
        <w:t>Information should be accurate and up to date and should clearly distinguish between fact and opinion. If the information is historical then this should be explained.</w:t>
      </w:r>
    </w:p>
    <w:p w14:paraId="0C426F0A" w14:textId="77777777" w:rsidR="000B1EA0" w:rsidRPr="00F80F44" w:rsidRDefault="000B1EA0" w:rsidP="000B1EA0">
      <w:pPr>
        <w:autoSpaceDE w:val="0"/>
        <w:autoSpaceDN w:val="0"/>
        <w:adjustRightInd w:val="0"/>
        <w:rPr>
          <w:b/>
          <w:sz w:val="24"/>
        </w:rPr>
      </w:pPr>
      <w:r w:rsidRPr="00F80F44">
        <w:rPr>
          <w:b/>
          <w:sz w:val="24"/>
        </w:rPr>
        <w:t xml:space="preserve">Timely </w:t>
      </w:r>
    </w:p>
    <w:p w14:paraId="6BAA9BB0" w14:textId="6B14BC51" w:rsidR="000B1EA0" w:rsidRPr="00275E30" w:rsidRDefault="000B1EA0" w:rsidP="000B1EA0">
      <w:pPr>
        <w:autoSpaceDE w:val="0"/>
        <w:autoSpaceDN w:val="0"/>
        <w:adjustRightInd w:val="0"/>
        <w:rPr>
          <w:rFonts w:cs="Arial"/>
          <w:sz w:val="24"/>
          <w:lang w:val="en-GB" w:eastAsia="en-GB"/>
        </w:rPr>
      </w:pPr>
      <w:r w:rsidRPr="00F80F44">
        <w:rPr>
          <w:sz w:val="24"/>
        </w:rPr>
        <w:lastRenderedPageBreak/>
        <w:t xml:space="preserve">Information should be shared in a timely fashion to reduce the risk of missed opportunities to offer support and protection to a child. Timeliness is key in emergency situations and it may not be appropriate to seek consent for information sharing if it could cause delays and therefore place a child or young person at increased risk of harm. </w:t>
      </w:r>
      <w:r>
        <w:rPr>
          <w:sz w:val="24"/>
        </w:rPr>
        <w:t>Staff</w:t>
      </w:r>
      <w:r w:rsidRPr="00F80F44">
        <w:rPr>
          <w:sz w:val="24"/>
        </w:rPr>
        <w:t xml:space="preserve"> should ensure that sufficient information is shared, as well as consider the urgency with which to share it.</w:t>
      </w:r>
    </w:p>
    <w:p w14:paraId="0B238C9A" w14:textId="77777777" w:rsidR="000B1EA0" w:rsidRPr="00F80F44" w:rsidRDefault="000B1EA0" w:rsidP="000B1EA0">
      <w:pPr>
        <w:pStyle w:val="Caption1"/>
        <w:rPr>
          <w:b/>
          <w:i w:val="0"/>
          <w:color w:val="auto"/>
          <w:sz w:val="24"/>
        </w:rPr>
      </w:pPr>
      <w:r w:rsidRPr="00F80F44">
        <w:rPr>
          <w:b/>
          <w:i w:val="0"/>
          <w:color w:val="auto"/>
          <w:sz w:val="24"/>
        </w:rPr>
        <w:t xml:space="preserve">Secure </w:t>
      </w:r>
    </w:p>
    <w:p w14:paraId="1B83AF02" w14:textId="77777777" w:rsidR="003F0C82" w:rsidRPr="003F0C82" w:rsidRDefault="000B1EA0" w:rsidP="003F0C82">
      <w:pPr>
        <w:rPr>
          <w:i/>
          <w:sz w:val="24"/>
        </w:rPr>
      </w:pPr>
      <w:r w:rsidRPr="003F0C82">
        <w:rPr>
          <w:sz w:val="24"/>
        </w:rPr>
        <w:t>Wherever possible, information should be shared in an appropriate, secure way.</w:t>
      </w:r>
      <w:r w:rsidRPr="003F0C82">
        <w:rPr>
          <w:i/>
          <w:sz w:val="24"/>
        </w:rPr>
        <w:t xml:space="preserve"> </w:t>
      </w:r>
    </w:p>
    <w:p w14:paraId="32BBE3E0" w14:textId="2D93D5F4" w:rsidR="000B1EA0" w:rsidRPr="004C0EE2" w:rsidRDefault="000B1EA0" w:rsidP="003F0C82">
      <w:pPr>
        <w:rPr>
          <w:sz w:val="24"/>
        </w:rPr>
      </w:pPr>
      <w:r w:rsidRPr="004C0EE2">
        <w:rPr>
          <w:sz w:val="24"/>
        </w:rPr>
        <w:t>Emails containing personal information about students, including their names and addresses, may be shared as long as every recipient of the email has an @maplewell.leics.sch.uk address;</w:t>
      </w:r>
    </w:p>
    <w:p w14:paraId="6DD5A584" w14:textId="6D21C690" w:rsidR="000B1EA0" w:rsidRPr="004C0EE2" w:rsidRDefault="000B1EA0" w:rsidP="003F0C82">
      <w:pPr>
        <w:rPr>
          <w:sz w:val="24"/>
        </w:rPr>
      </w:pPr>
      <w:r w:rsidRPr="004C0EE2">
        <w:rPr>
          <w:sz w:val="24"/>
        </w:rPr>
        <w:t>Emails containing personal information about students being sent to recipients without an @maplewell.leics.sch.uk address, must be encrypted and sent securely;</w:t>
      </w:r>
    </w:p>
    <w:p w14:paraId="383BB449" w14:textId="77777777" w:rsidR="000B1EA0" w:rsidRPr="00F80F44" w:rsidRDefault="000B1EA0" w:rsidP="000B1EA0">
      <w:pPr>
        <w:pStyle w:val="Caption1"/>
        <w:rPr>
          <w:b/>
          <w:i w:val="0"/>
          <w:color w:val="auto"/>
          <w:sz w:val="24"/>
        </w:rPr>
      </w:pPr>
      <w:r w:rsidRPr="00F80F44">
        <w:rPr>
          <w:b/>
          <w:i w:val="0"/>
          <w:color w:val="auto"/>
          <w:sz w:val="24"/>
        </w:rPr>
        <w:t xml:space="preserve">Record </w:t>
      </w:r>
    </w:p>
    <w:p w14:paraId="65802DC2" w14:textId="120C130D" w:rsidR="000B1EA0" w:rsidRPr="00F80F44" w:rsidRDefault="000B1EA0" w:rsidP="000B1EA0">
      <w:pPr>
        <w:pStyle w:val="Caption1"/>
        <w:rPr>
          <w:rFonts w:cs="Arial"/>
          <w:i w:val="0"/>
          <w:color w:val="auto"/>
          <w:sz w:val="24"/>
          <w:lang w:val="en-GB"/>
        </w:rPr>
      </w:pPr>
      <w:r w:rsidRPr="00F80F44">
        <w:rPr>
          <w:i w:val="0"/>
          <w:color w:val="auto"/>
          <w:sz w:val="24"/>
        </w:rPr>
        <w:t xml:space="preserve">Information sharing decisions should be recorded, whether or not the decision is taken to share. If the decision is to share, reasons should be cited including what information has been shared and with whom, in line with </w:t>
      </w:r>
      <w:r w:rsidR="004C0EE2">
        <w:rPr>
          <w:i w:val="0"/>
          <w:color w:val="auto"/>
          <w:sz w:val="24"/>
        </w:rPr>
        <w:t>the school’s</w:t>
      </w:r>
      <w:r w:rsidRPr="00F80F44">
        <w:rPr>
          <w:i w:val="0"/>
          <w:color w:val="auto"/>
          <w:sz w:val="24"/>
        </w:rPr>
        <w:t xml:space="preserve"> procedures. If the decision is not to share, it is good practice to record the reasons for this decision and discuss them with the requester. In line with each </w:t>
      </w:r>
      <w:r w:rsidR="004C0EE2">
        <w:rPr>
          <w:i w:val="0"/>
          <w:color w:val="auto"/>
          <w:sz w:val="24"/>
        </w:rPr>
        <w:t>the school’s</w:t>
      </w:r>
      <w:r w:rsidRPr="00F80F44">
        <w:rPr>
          <w:i w:val="0"/>
          <w:color w:val="auto"/>
          <w:sz w:val="24"/>
        </w:rPr>
        <w:t xml:space="preserve"> own retention policy, the information should not be kept any longer than is necessary. In some rare circumstances, this may be indefinitely, but if this is the case, there should be a review process scheduled at regular intervals to ensure data is not retained where it is unnecessary to do so.</w:t>
      </w:r>
    </w:p>
    <w:p w14:paraId="01685222" w14:textId="43F01A87" w:rsidR="000B1EA0" w:rsidRPr="00F80F44" w:rsidRDefault="000B1EA0" w:rsidP="000B1EA0">
      <w:pPr>
        <w:pStyle w:val="Caption1"/>
        <w:rPr>
          <w:rFonts w:cs="Arial"/>
          <w:i w:val="0"/>
          <w:color w:val="auto"/>
          <w:sz w:val="24"/>
          <w:lang w:val="en-GB"/>
        </w:rPr>
      </w:pPr>
      <w:r w:rsidRPr="00F80F44">
        <w:rPr>
          <w:rFonts w:cs="Arial"/>
          <w:i w:val="0"/>
          <w:color w:val="auto"/>
          <w:sz w:val="24"/>
          <w:lang w:val="en-GB"/>
        </w:rPr>
        <w:t xml:space="preserve">All </w:t>
      </w:r>
      <w:r w:rsidR="004C0EE2">
        <w:rPr>
          <w:rFonts w:cs="Arial"/>
          <w:i w:val="0"/>
          <w:color w:val="auto"/>
          <w:sz w:val="24"/>
          <w:lang w:val="en-GB"/>
        </w:rPr>
        <w:t xml:space="preserve">personal development, </w:t>
      </w:r>
      <w:r w:rsidRPr="00F80F44">
        <w:rPr>
          <w:rFonts w:cs="Arial"/>
          <w:i w:val="0"/>
          <w:color w:val="auto"/>
          <w:sz w:val="24"/>
          <w:lang w:val="en-GB"/>
        </w:rPr>
        <w:t>behaviour, welfare and safeguarding concerns and information are held on MyConcern.</w:t>
      </w:r>
    </w:p>
    <w:p w14:paraId="1A238FFC" w14:textId="547007C1" w:rsidR="000B1EA0" w:rsidRPr="00F80F44" w:rsidRDefault="000B1EA0" w:rsidP="000B1EA0">
      <w:pPr>
        <w:pStyle w:val="Caption1"/>
        <w:rPr>
          <w:rFonts w:cs="Arial"/>
          <w:i w:val="0"/>
          <w:color w:val="auto"/>
          <w:sz w:val="24"/>
          <w:lang w:val="en-GB"/>
        </w:rPr>
      </w:pPr>
      <w:r w:rsidRPr="00F80F44">
        <w:rPr>
          <w:rFonts w:cs="Arial"/>
          <w:i w:val="0"/>
          <w:color w:val="auto"/>
          <w:sz w:val="24"/>
          <w:lang w:val="en-GB"/>
        </w:rPr>
        <w:t xml:space="preserve">All information and concerns relating to </w:t>
      </w:r>
      <w:r w:rsidR="00A731A2">
        <w:rPr>
          <w:rFonts w:cs="Arial"/>
          <w:i w:val="0"/>
          <w:color w:val="auto"/>
          <w:sz w:val="24"/>
          <w:lang w:val="en-GB"/>
        </w:rPr>
        <w:t xml:space="preserve">students’ </w:t>
      </w:r>
      <w:r w:rsidR="004C0EE2">
        <w:rPr>
          <w:rFonts w:cs="Arial"/>
          <w:i w:val="0"/>
          <w:color w:val="auto"/>
          <w:sz w:val="24"/>
          <w:lang w:val="en-GB"/>
        </w:rPr>
        <w:t>per</w:t>
      </w:r>
      <w:r w:rsidR="00A731A2">
        <w:rPr>
          <w:rFonts w:cs="Arial"/>
          <w:i w:val="0"/>
          <w:color w:val="auto"/>
          <w:sz w:val="24"/>
          <w:lang w:val="en-GB"/>
        </w:rPr>
        <w:t xml:space="preserve">sonal development, </w:t>
      </w:r>
      <w:r w:rsidRPr="00F80F44">
        <w:rPr>
          <w:rFonts w:cs="Arial"/>
          <w:i w:val="0"/>
          <w:color w:val="auto"/>
          <w:sz w:val="24"/>
          <w:lang w:val="en-GB"/>
        </w:rPr>
        <w:t xml:space="preserve">behaviour, welfare and safeguarding should be recorded at the earliest possible moment on MyConcern. </w:t>
      </w:r>
    </w:p>
    <w:p w14:paraId="615781C6" w14:textId="10470EDE" w:rsidR="000B1EA0" w:rsidRPr="00F80F44" w:rsidRDefault="000B1EA0" w:rsidP="000B1EA0">
      <w:pPr>
        <w:pStyle w:val="Caption1"/>
        <w:rPr>
          <w:rFonts w:cs="Arial"/>
          <w:i w:val="0"/>
          <w:color w:val="auto"/>
          <w:sz w:val="24"/>
          <w:lang w:val="en-GB"/>
        </w:rPr>
      </w:pPr>
      <w:r w:rsidRPr="00F80F44">
        <w:rPr>
          <w:rFonts w:cs="Arial"/>
          <w:i w:val="0"/>
          <w:color w:val="auto"/>
          <w:sz w:val="24"/>
          <w:lang w:val="en-GB"/>
        </w:rPr>
        <w:t>All staff have a MyConcern account that enables them to record information and concerns about any Maplewell student. Accounts are set at an appropriate level commensurate with each member of staff’s role in school</w:t>
      </w:r>
      <w:r w:rsidR="00A731A2">
        <w:rPr>
          <w:rFonts w:cs="Arial"/>
          <w:i w:val="0"/>
          <w:color w:val="auto"/>
          <w:sz w:val="24"/>
          <w:lang w:val="en-GB"/>
        </w:rPr>
        <w:t>: Basic User; Trusted User; and DSL</w:t>
      </w:r>
      <w:r w:rsidR="003223CC">
        <w:rPr>
          <w:rFonts w:cs="Arial"/>
          <w:i w:val="0"/>
          <w:color w:val="auto"/>
          <w:sz w:val="24"/>
          <w:lang w:val="en-GB"/>
        </w:rPr>
        <w:t>.</w:t>
      </w:r>
    </w:p>
    <w:p w14:paraId="751A7C5B" w14:textId="77777777" w:rsidR="000B1EA0" w:rsidRPr="00F80F44" w:rsidRDefault="000B1EA0" w:rsidP="000B1EA0">
      <w:pPr>
        <w:pStyle w:val="Caption1"/>
        <w:rPr>
          <w:rFonts w:cs="Arial"/>
          <w:i w:val="0"/>
          <w:color w:val="auto"/>
          <w:sz w:val="24"/>
          <w:lang w:val="en-GB"/>
        </w:rPr>
      </w:pPr>
      <w:r w:rsidRPr="00F80F44">
        <w:rPr>
          <w:rFonts w:cs="Arial"/>
          <w:i w:val="0"/>
          <w:color w:val="auto"/>
          <w:sz w:val="24"/>
          <w:lang w:val="en-GB"/>
        </w:rPr>
        <w:t>Trusted users are allocated to teams around children with whom they work closely. This gives staff access to safeguarding information about students under their direct pastoral care.</w:t>
      </w:r>
    </w:p>
    <w:p w14:paraId="1421951D" w14:textId="11121F23" w:rsidR="000B1EA0" w:rsidRPr="00F80F44" w:rsidRDefault="000B1EA0" w:rsidP="000B1EA0">
      <w:pPr>
        <w:pStyle w:val="Caption1"/>
        <w:rPr>
          <w:rFonts w:cs="Arial"/>
          <w:i w:val="0"/>
          <w:color w:val="auto"/>
          <w:sz w:val="24"/>
          <w:lang w:val="en-GB"/>
        </w:rPr>
      </w:pPr>
      <w:r w:rsidRPr="00F80F44">
        <w:rPr>
          <w:rFonts w:cs="Arial"/>
          <w:i w:val="0"/>
          <w:color w:val="auto"/>
          <w:sz w:val="24"/>
          <w:lang w:val="en-GB"/>
        </w:rPr>
        <w:t>All staff must ensure that they use their own log in credentials to access MyConcern; they never share their credentials with anyone else; and they do not allow other</w:t>
      </w:r>
      <w:r w:rsidR="003223CC">
        <w:rPr>
          <w:rFonts w:cs="Arial"/>
          <w:i w:val="0"/>
          <w:color w:val="auto"/>
          <w:sz w:val="24"/>
          <w:lang w:val="en-GB"/>
        </w:rPr>
        <w:t>s</w:t>
      </w:r>
      <w:r w:rsidRPr="00F80F44">
        <w:rPr>
          <w:rFonts w:cs="Arial"/>
          <w:i w:val="0"/>
          <w:color w:val="auto"/>
          <w:sz w:val="24"/>
          <w:lang w:val="en-GB"/>
        </w:rPr>
        <w:t xml:space="preserve"> without access rights, to access information about students.</w:t>
      </w:r>
    </w:p>
    <w:p w14:paraId="67623C4B" w14:textId="77777777" w:rsidR="000B1EA0" w:rsidRPr="00F80F44" w:rsidRDefault="000B1EA0" w:rsidP="000B1EA0">
      <w:pPr>
        <w:pStyle w:val="Caption1"/>
        <w:rPr>
          <w:rFonts w:cs="Arial"/>
          <w:i w:val="0"/>
          <w:color w:val="auto"/>
          <w:sz w:val="24"/>
          <w:lang w:val="en-GB"/>
        </w:rPr>
      </w:pPr>
      <w:r w:rsidRPr="00F80F44">
        <w:rPr>
          <w:rFonts w:cs="Arial"/>
          <w:i w:val="0"/>
          <w:color w:val="auto"/>
          <w:sz w:val="24"/>
          <w:lang w:val="en-GB"/>
        </w:rPr>
        <w:t>All staff should note that:</w:t>
      </w:r>
    </w:p>
    <w:p w14:paraId="3EB00361" w14:textId="77777777" w:rsidR="000B1EA0" w:rsidRPr="00F80F44" w:rsidRDefault="000B1EA0" w:rsidP="000B1EA0">
      <w:pPr>
        <w:pStyle w:val="ColorfulList-Accent11"/>
        <w:numPr>
          <w:ilvl w:val="0"/>
          <w:numId w:val="20"/>
        </w:numPr>
        <w:rPr>
          <w:rFonts w:eastAsia="MS Mincho" w:cs="Arial"/>
          <w:sz w:val="24"/>
          <w:szCs w:val="24"/>
        </w:rPr>
      </w:pPr>
      <w:r w:rsidRPr="00F80F44">
        <w:rPr>
          <w:rFonts w:eastAsia="MS Mincho" w:cs="Arial"/>
          <w:sz w:val="24"/>
          <w:szCs w:val="24"/>
        </w:rPr>
        <w:t>Timely information sharing is essential to effective safeguarding;</w:t>
      </w:r>
    </w:p>
    <w:p w14:paraId="017E7CEE" w14:textId="77777777" w:rsidR="000B1EA0" w:rsidRPr="00F80F44" w:rsidRDefault="000B1EA0" w:rsidP="000B1EA0">
      <w:pPr>
        <w:pStyle w:val="ColorfulList-Accent11"/>
        <w:numPr>
          <w:ilvl w:val="0"/>
          <w:numId w:val="20"/>
        </w:numPr>
        <w:rPr>
          <w:rFonts w:eastAsia="MS Mincho" w:cs="Arial"/>
          <w:sz w:val="24"/>
          <w:szCs w:val="24"/>
        </w:rPr>
      </w:pPr>
      <w:r w:rsidRPr="00F80F44">
        <w:rPr>
          <w:rFonts w:eastAsia="MS Mincho" w:cs="Arial"/>
          <w:sz w:val="24"/>
          <w:szCs w:val="24"/>
        </w:rPr>
        <w:t>Information must only be shared on a ‘need-to-know’ basis, but you do not need consent to share information if a child is suffering, or at risk of, serious harm;</w:t>
      </w:r>
    </w:p>
    <w:p w14:paraId="6C8B5E05" w14:textId="77777777" w:rsidR="000B1EA0" w:rsidRPr="00F80F44" w:rsidRDefault="000B1EA0" w:rsidP="000B1EA0">
      <w:pPr>
        <w:pStyle w:val="ColorfulList-Accent11"/>
        <w:numPr>
          <w:ilvl w:val="0"/>
          <w:numId w:val="20"/>
        </w:numPr>
        <w:rPr>
          <w:rFonts w:eastAsia="MS Mincho" w:cs="Arial"/>
          <w:sz w:val="24"/>
          <w:szCs w:val="24"/>
        </w:rPr>
      </w:pPr>
      <w:r w:rsidRPr="00F80F44">
        <w:rPr>
          <w:rFonts w:eastAsia="MS Mincho" w:cs="Arial"/>
          <w:sz w:val="24"/>
          <w:szCs w:val="24"/>
        </w:rPr>
        <w:lastRenderedPageBreak/>
        <w:t>they should never promise a child that they will not tell anyone about an allegation, as this may not be in the child’s best interests;</w:t>
      </w:r>
    </w:p>
    <w:p w14:paraId="38D5314F" w14:textId="77777777" w:rsidR="000B1EA0" w:rsidRPr="00F80F44" w:rsidRDefault="000B1EA0" w:rsidP="000B1EA0">
      <w:pPr>
        <w:pStyle w:val="ColorfulList-Accent11"/>
        <w:rPr>
          <w:rFonts w:eastAsia="MS Mincho" w:cs="Arial"/>
          <w:sz w:val="24"/>
          <w:szCs w:val="24"/>
        </w:rPr>
      </w:pPr>
      <w:r w:rsidRPr="00F80F44">
        <w:rPr>
          <w:rFonts w:eastAsia="MS Mincho" w:cs="Arial"/>
          <w:sz w:val="24"/>
          <w:szCs w:val="24"/>
        </w:rPr>
        <w:t>For further guidance see the school’s:</w:t>
      </w:r>
    </w:p>
    <w:p w14:paraId="65D18900" w14:textId="77777777" w:rsidR="000B1EA0" w:rsidRPr="00F80F44" w:rsidRDefault="000B1EA0" w:rsidP="000B1EA0">
      <w:pPr>
        <w:pStyle w:val="ColorfulList-Accent11"/>
        <w:numPr>
          <w:ilvl w:val="0"/>
          <w:numId w:val="21"/>
        </w:numPr>
        <w:rPr>
          <w:rFonts w:eastAsia="MS Mincho" w:cs="Arial"/>
          <w:sz w:val="24"/>
          <w:szCs w:val="24"/>
        </w:rPr>
      </w:pPr>
      <w:r w:rsidRPr="00F80F44">
        <w:rPr>
          <w:rFonts w:eastAsia="MS Mincho" w:cs="Arial"/>
          <w:sz w:val="24"/>
          <w:szCs w:val="24"/>
        </w:rPr>
        <w:t>Date protection Policy;</w:t>
      </w:r>
    </w:p>
    <w:p w14:paraId="3281B505" w14:textId="77777777" w:rsidR="000B1EA0" w:rsidRPr="00F80F44" w:rsidRDefault="000B1EA0" w:rsidP="000B1EA0">
      <w:pPr>
        <w:pStyle w:val="ColorfulList-Accent11"/>
        <w:numPr>
          <w:ilvl w:val="0"/>
          <w:numId w:val="21"/>
        </w:numPr>
        <w:rPr>
          <w:rFonts w:eastAsia="MS Mincho" w:cs="Arial"/>
          <w:sz w:val="24"/>
          <w:szCs w:val="24"/>
        </w:rPr>
      </w:pPr>
      <w:r w:rsidRPr="00F80F44">
        <w:rPr>
          <w:rFonts w:eastAsia="MS Mincho" w:cs="Arial"/>
          <w:sz w:val="24"/>
          <w:szCs w:val="24"/>
        </w:rPr>
        <w:t>Acceptable Use Policy;</w:t>
      </w:r>
    </w:p>
    <w:p w14:paraId="350A497F" w14:textId="0401E39F" w:rsidR="000B1EA0" w:rsidRDefault="006E3EB8" w:rsidP="000B1EA0">
      <w:pPr>
        <w:pStyle w:val="ColorfulList-Accent11"/>
        <w:numPr>
          <w:ilvl w:val="0"/>
          <w:numId w:val="21"/>
        </w:numPr>
        <w:rPr>
          <w:rFonts w:eastAsia="MS Mincho" w:cs="Arial"/>
          <w:sz w:val="24"/>
          <w:szCs w:val="24"/>
        </w:rPr>
      </w:pPr>
      <w:r>
        <w:rPr>
          <w:rFonts w:eastAsia="MS Mincho" w:cs="Arial"/>
          <w:sz w:val="24"/>
          <w:szCs w:val="24"/>
        </w:rPr>
        <w:t>Staff Code of Conduct;</w:t>
      </w:r>
    </w:p>
    <w:p w14:paraId="57860E59" w14:textId="03BF292F" w:rsidR="006E3EB8" w:rsidRDefault="003223CC" w:rsidP="000B1EA0">
      <w:pPr>
        <w:pStyle w:val="ColorfulList-Accent11"/>
        <w:numPr>
          <w:ilvl w:val="0"/>
          <w:numId w:val="21"/>
        </w:numPr>
        <w:rPr>
          <w:rFonts w:eastAsia="MS Mincho" w:cs="Arial"/>
          <w:sz w:val="24"/>
          <w:szCs w:val="24"/>
        </w:rPr>
      </w:pPr>
      <w:r>
        <w:rPr>
          <w:rFonts w:eastAsia="MS Mincho" w:cs="Arial"/>
          <w:sz w:val="24"/>
          <w:szCs w:val="24"/>
        </w:rPr>
        <w:t>A</w:t>
      </w:r>
      <w:r w:rsidR="006E3EB8" w:rsidRPr="00F80F44">
        <w:rPr>
          <w:rFonts w:eastAsia="MS Mincho" w:cs="Arial"/>
          <w:sz w:val="24"/>
          <w:szCs w:val="24"/>
        </w:rPr>
        <w:t>llegations of abuse against staff</w:t>
      </w:r>
      <w:r w:rsidR="000E5A0D">
        <w:rPr>
          <w:rFonts w:eastAsia="MS Mincho" w:cs="Arial"/>
          <w:sz w:val="24"/>
          <w:szCs w:val="24"/>
        </w:rPr>
        <w:t>.</w:t>
      </w:r>
    </w:p>
    <w:p w14:paraId="36B06C66" w14:textId="253A83DE" w:rsidR="000E5A0D" w:rsidRDefault="000E5A0D" w:rsidP="000E5A0D">
      <w:pPr>
        <w:pStyle w:val="ColorfulList-Accent11"/>
        <w:rPr>
          <w:rFonts w:eastAsia="MS Mincho" w:cs="Arial"/>
          <w:sz w:val="24"/>
          <w:szCs w:val="24"/>
        </w:rPr>
      </w:pPr>
    </w:p>
    <w:p w14:paraId="78BEC166" w14:textId="3D53BF6C" w:rsidR="000E5A0D" w:rsidRPr="000E5A0D" w:rsidRDefault="00CF10BD" w:rsidP="000E5A0D">
      <w:pPr>
        <w:rPr>
          <w:rFonts w:cs="Arial"/>
          <w:b/>
          <w:sz w:val="40"/>
          <w:lang w:val="en-GB"/>
        </w:rPr>
      </w:pPr>
      <w:r>
        <w:rPr>
          <w:rFonts w:cs="Arial"/>
          <w:b/>
          <w:sz w:val="40"/>
        </w:rPr>
        <w:t>S</w:t>
      </w:r>
      <w:r w:rsidR="000E5A0D" w:rsidRPr="000E5A0D">
        <w:rPr>
          <w:rFonts w:cs="Arial"/>
          <w:b/>
          <w:sz w:val="40"/>
        </w:rPr>
        <w:t>afeguarding concerns and disclosures</w:t>
      </w:r>
    </w:p>
    <w:p w14:paraId="490E5300" w14:textId="77777777" w:rsidR="000E5A0D" w:rsidRPr="003223CC" w:rsidRDefault="000E5A0D" w:rsidP="000E5A0D">
      <w:pPr>
        <w:rPr>
          <w:rFonts w:cs="Arial"/>
          <w:sz w:val="24"/>
          <w:lang w:val="en-GB"/>
        </w:rPr>
      </w:pPr>
      <w:r w:rsidRPr="003223CC">
        <w:rPr>
          <w:rFonts w:eastAsia="Arial" w:cs="Arial"/>
          <w:b/>
          <w:bCs/>
          <w:sz w:val="24"/>
          <w:lang w:val="en-GB"/>
        </w:rPr>
        <w:t>If a child is in immediate danger</w:t>
      </w:r>
    </w:p>
    <w:p w14:paraId="45930509" w14:textId="77777777" w:rsidR="000E5A0D" w:rsidRDefault="000E5A0D" w:rsidP="000E5A0D">
      <w:pPr>
        <w:rPr>
          <w:rFonts w:cs="Arial"/>
          <w:sz w:val="24"/>
          <w:lang w:val="en-GB"/>
        </w:rPr>
      </w:pPr>
      <w:r w:rsidRPr="00C45024">
        <w:rPr>
          <w:rFonts w:cs="Arial"/>
          <w:sz w:val="24"/>
          <w:lang w:val="en-GB"/>
        </w:rPr>
        <w:t xml:space="preserve">Report the concern </w:t>
      </w:r>
      <w:r>
        <w:rPr>
          <w:rFonts w:cs="Arial"/>
          <w:sz w:val="24"/>
          <w:lang w:val="en-GB"/>
        </w:rPr>
        <w:t xml:space="preserve">to </w:t>
      </w:r>
      <w:r w:rsidRPr="00C45024">
        <w:rPr>
          <w:rFonts w:cs="Arial"/>
          <w:sz w:val="24"/>
          <w:lang w:val="en-GB"/>
        </w:rPr>
        <w:t>the DSL or a deputy DSL immediately. If there is no DSL in school,</w:t>
      </w:r>
      <w:r>
        <w:rPr>
          <w:rFonts w:cs="Arial"/>
          <w:sz w:val="24"/>
          <w:lang w:val="en-GB"/>
        </w:rPr>
        <w:t xml:space="preserve"> </w:t>
      </w:r>
      <w:r w:rsidRPr="00C45024">
        <w:rPr>
          <w:rFonts w:cs="Arial"/>
          <w:sz w:val="24"/>
          <w:lang w:val="en-GB"/>
        </w:rPr>
        <w:t xml:space="preserve">or the concern has come to light out of school hours and a DSL or Deputy DSL cannot be contacted, make a referral to children’s social care and/or the police </w:t>
      </w:r>
      <w:r w:rsidRPr="00C45024">
        <w:rPr>
          <w:rFonts w:cs="Arial"/>
          <w:b/>
          <w:bCs/>
          <w:sz w:val="24"/>
          <w:lang w:val="en-GB"/>
        </w:rPr>
        <w:t>immediately</w:t>
      </w:r>
      <w:r w:rsidRPr="00C45024">
        <w:rPr>
          <w:rFonts w:cs="Arial"/>
          <w:sz w:val="24"/>
          <w:lang w:val="en-GB"/>
        </w:rPr>
        <w:t xml:space="preserve"> if a child is in immediate danger or at risk of harm.</w:t>
      </w:r>
    </w:p>
    <w:p w14:paraId="34350289" w14:textId="77777777" w:rsidR="000E5A0D" w:rsidRPr="00C45024" w:rsidRDefault="000E5A0D" w:rsidP="000E5A0D">
      <w:pPr>
        <w:rPr>
          <w:rFonts w:cs="Arial"/>
          <w:sz w:val="24"/>
          <w:lang w:val="en-GB"/>
        </w:rPr>
      </w:pPr>
      <w:r w:rsidRPr="00C45024">
        <w:rPr>
          <w:rFonts w:cs="Arial"/>
          <w:b/>
          <w:bCs/>
          <w:sz w:val="24"/>
          <w:lang w:val="en-GB"/>
        </w:rPr>
        <w:t>Anyone can make a referral.</w:t>
      </w:r>
    </w:p>
    <w:p w14:paraId="70AF1A8F" w14:textId="77777777" w:rsidR="000E5A0D" w:rsidRPr="00C45024" w:rsidRDefault="000E5A0D" w:rsidP="000E5A0D">
      <w:pPr>
        <w:rPr>
          <w:rStyle w:val="Hyperlink"/>
          <w:rFonts w:cs="Arial"/>
          <w:sz w:val="24"/>
          <w:lang w:val="en-GB"/>
        </w:rPr>
      </w:pPr>
      <w:r w:rsidRPr="00C45024">
        <w:rPr>
          <w:rFonts w:cs="Arial"/>
          <w:sz w:val="24"/>
          <w:lang w:val="en-GB"/>
        </w:rPr>
        <w:t>Tell the DSL as soon as possible if you make a referral directly.</w:t>
      </w:r>
    </w:p>
    <w:p w14:paraId="089AC328" w14:textId="77777777" w:rsidR="000E5A0D" w:rsidRPr="00A91BA6" w:rsidRDefault="000E5A0D" w:rsidP="000E5A0D">
      <w:pPr>
        <w:rPr>
          <w:rStyle w:val="Hyperlink"/>
          <w:rFonts w:cs="Arial"/>
          <w:color w:val="auto"/>
          <w:sz w:val="24"/>
          <w:u w:val="none"/>
        </w:rPr>
      </w:pPr>
      <w:r w:rsidRPr="00A91BA6">
        <w:rPr>
          <w:rStyle w:val="Hyperlink"/>
          <w:rFonts w:cs="Arial"/>
          <w:color w:val="auto"/>
          <w:sz w:val="24"/>
          <w:u w:val="none"/>
        </w:rPr>
        <w:t>The telephone number for Leicestershire and Rutland children’s social care team is: 0116 305 0005;</w:t>
      </w:r>
    </w:p>
    <w:p w14:paraId="343D9BE4" w14:textId="77777777" w:rsidR="000E5A0D" w:rsidRPr="00C45024" w:rsidRDefault="000E5A0D" w:rsidP="000E5A0D">
      <w:pPr>
        <w:rPr>
          <w:rStyle w:val="Hyperlink"/>
          <w:rFonts w:cs="Arial"/>
          <w:sz w:val="24"/>
        </w:rPr>
      </w:pPr>
      <w:r w:rsidRPr="00DE4F34">
        <w:rPr>
          <w:rStyle w:val="Hyperlink"/>
          <w:rFonts w:cs="Arial"/>
          <w:color w:val="auto"/>
          <w:sz w:val="24"/>
          <w:u w:val="none"/>
        </w:rPr>
        <w:t xml:space="preserve">The online referral form can be found </w:t>
      </w:r>
      <w:hyperlink r:id="rId22" w:history="1">
        <w:r w:rsidRPr="00C45024">
          <w:rPr>
            <w:rStyle w:val="Hyperlink"/>
            <w:rFonts w:cs="Arial"/>
            <w:sz w:val="24"/>
          </w:rPr>
          <w:t>here</w:t>
        </w:r>
      </w:hyperlink>
      <w:r w:rsidRPr="00C45024">
        <w:rPr>
          <w:rStyle w:val="Hyperlink"/>
          <w:rFonts w:cs="Arial"/>
          <w:sz w:val="24"/>
        </w:rPr>
        <w:t>.</w:t>
      </w:r>
    </w:p>
    <w:p w14:paraId="3A9242CF" w14:textId="53A32BC0" w:rsidR="000E5A0D" w:rsidRPr="00EB5D20" w:rsidRDefault="000E5A0D" w:rsidP="000E5A0D">
      <w:pPr>
        <w:rPr>
          <w:rFonts w:eastAsia="Arial" w:cs="Arial"/>
          <w:bCs/>
          <w:sz w:val="24"/>
          <w:lang w:val="en-GB"/>
        </w:rPr>
      </w:pPr>
      <w:r w:rsidRPr="00EB5D20">
        <w:rPr>
          <w:rFonts w:eastAsia="Arial" w:cs="Arial"/>
          <w:b/>
          <w:bCs/>
          <w:sz w:val="24"/>
          <w:lang w:val="en-GB"/>
        </w:rPr>
        <w:t>If a child is Not in immediate danger</w:t>
      </w:r>
      <w:r>
        <w:rPr>
          <w:rFonts w:eastAsia="Arial" w:cs="Arial"/>
          <w:b/>
          <w:bCs/>
          <w:sz w:val="24"/>
          <w:lang w:val="en-GB"/>
        </w:rPr>
        <w:t xml:space="preserve"> </w:t>
      </w:r>
      <w:r>
        <w:rPr>
          <w:rFonts w:eastAsia="Arial" w:cs="Arial"/>
          <w:bCs/>
          <w:sz w:val="24"/>
          <w:lang w:val="en-GB"/>
        </w:rPr>
        <w:t>refer to figure 1 below</w:t>
      </w:r>
      <w:r w:rsidR="00DE4F34">
        <w:rPr>
          <w:rFonts w:eastAsia="Arial" w:cs="Arial"/>
          <w:bCs/>
          <w:sz w:val="24"/>
          <w:lang w:val="en-GB"/>
        </w:rPr>
        <w:t>.</w:t>
      </w:r>
    </w:p>
    <w:p w14:paraId="322F6BBD" w14:textId="178615DC" w:rsidR="000E5A0D" w:rsidRPr="00A91BA6" w:rsidRDefault="000E5A0D" w:rsidP="000E5A0D">
      <w:pPr>
        <w:rPr>
          <w:rFonts w:cs="Arial"/>
          <w:sz w:val="24"/>
          <w:lang w:val="en-GB"/>
        </w:rPr>
      </w:pPr>
      <w:r w:rsidRPr="00A91BA6">
        <w:rPr>
          <w:rFonts w:eastAsia="Arial" w:cs="Arial"/>
          <w:bCs/>
          <w:sz w:val="24"/>
          <w:lang w:val="en-GB"/>
        </w:rPr>
        <w:t>If a child makes a disclosure to you</w:t>
      </w:r>
      <w:r w:rsidR="00A91BA6" w:rsidRPr="00A91BA6">
        <w:rPr>
          <w:rFonts w:eastAsia="Arial" w:cs="Arial"/>
          <w:bCs/>
          <w:sz w:val="24"/>
          <w:lang w:val="en-GB"/>
        </w:rPr>
        <w:t xml:space="preserve">, </w:t>
      </w:r>
      <w:r w:rsidRPr="00A91BA6">
        <w:rPr>
          <w:rFonts w:cs="Arial"/>
          <w:sz w:val="24"/>
          <w:lang w:val="en-GB"/>
        </w:rPr>
        <w:t>you should:</w:t>
      </w:r>
    </w:p>
    <w:p w14:paraId="6044F851" w14:textId="77777777" w:rsidR="000E5A0D" w:rsidRPr="00C45024" w:rsidRDefault="000E5A0D" w:rsidP="000E5A0D">
      <w:pPr>
        <w:pStyle w:val="ColorfulList-Accent11"/>
        <w:numPr>
          <w:ilvl w:val="0"/>
          <w:numId w:val="28"/>
        </w:numPr>
        <w:rPr>
          <w:rFonts w:eastAsia="Arial" w:cs="Arial"/>
          <w:sz w:val="24"/>
          <w:szCs w:val="24"/>
        </w:rPr>
      </w:pPr>
      <w:r w:rsidRPr="00C45024">
        <w:rPr>
          <w:rFonts w:eastAsia="Arial" w:cs="Arial"/>
          <w:sz w:val="24"/>
          <w:szCs w:val="24"/>
        </w:rPr>
        <w:t>Listen to and believe them;</w:t>
      </w:r>
    </w:p>
    <w:p w14:paraId="50F72047" w14:textId="77777777" w:rsidR="000E5A0D" w:rsidRPr="00C45024" w:rsidRDefault="000E5A0D" w:rsidP="000E5A0D">
      <w:pPr>
        <w:pStyle w:val="ColorfulList-Accent11"/>
        <w:numPr>
          <w:ilvl w:val="0"/>
          <w:numId w:val="28"/>
        </w:numPr>
        <w:rPr>
          <w:rFonts w:eastAsia="Arial" w:cs="Arial"/>
          <w:sz w:val="24"/>
          <w:szCs w:val="24"/>
        </w:rPr>
      </w:pPr>
      <w:r w:rsidRPr="00C45024">
        <w:rPr>
          <w:rFonts w:eastAsia="Arial" w:cs="Arial"/>
          <w:sz w:val="24"/>
          <w:szCs w:val="24"/>
        </w:rPr>
        <w:t>Allow them time to talk freely and do not ask leading questions;</w:t>
      </w:r>
    </w:p>
    <w:p w14:paraId="339E305D" w14:textId="77777777" w:rsidR="000E5A0D" w:rsidRPr="00C45024" w:rsidRDefault="000E5A0D" w:rsidP="000E5A0D">
      <w:pPr>
        <w:pStyle w:val="ColorfulList-Accent11"/>
        <w:numPr>
          <w:ilvl w:val="0"/>
          <w:numId w:val="28"/>
        </w:numPr>
        <w:rPr>
          <w:rFonts w:eastAsia="Arial" w:cs="Arial"/>
          <w:sz w:val="24"/>
          <w:szCs w:val="24"/>
        </w:rPr>
      </w:pPr>
      <w:r w:rsidRPr="00C45024">
        <w:rPr>
          <w:rFonts w:eastAsia="Arial" w:cs="Arial"/>
          <w:sz w:val="24"/>
          <w:szCs w:val="24"/>
        </w:rPr>
        <w:t xml:space="preserve">Stay calm and do not show that you are shocked or upset; </w:t>
      </w:r>
    </w:p>
    <w:p w14:paraId="56B24131" w14:textId="77777777" w:rsidR="000E5A0D" w:rsidRPr="00C45024" w:rsidRDefault="000E5A0D" w:rsidP="000E5A0D">
      <w:pPr>
        <w:pStyle w:val="ColorfulList-Accent11"/>
        <w:numPr>
          <w:ilvl w:val="0"/>
          <w:numId w:val="28"/>
        </w:numPr>
        <w:rPr>
          <w:rFonts w:eastAsia="Arial" w:cs="Arial"/>
          <w:sz w:val="24"/>
          <w:szCs w:val="24"/>
        </w:rPr>
      </w:pPr>
      <w:r w:rsidRPr="00C45024">
        <w:rPr>
          <w:rFonts w:eastAsia="Arial" w:cs="Arial"/>
          <w:sz w:val="24"/>
          <w:szCs w:val="24"/>
        </w:rPr>
        <w:t xml:space="preserve">Tell the child they have done the right thing in telling you. </w:t>
      </w:r>
      <w:r w:rsidRPr="00C45024">
        <w:rPr>
          <w:rFonts w:eastAsia="Arial" w:cs="Arial"/>
          <w:b/>
          <w:sz w:val="24"/>
          <w:szCs w:val="24"/>
        </w:rPr>
        <w:t>Do not tell them they should have told you sooner</w:t>
      </w:r>
      <w:r w:rsidRPr="00C45024">
        <w:rPr>
          <w:rFonts w:eastAsia="Arial" w:cs="Arial"/>
          <w:sz w:val="24"/>
          <w:szCs w:val="24"/>
        </w:rPr>
        <w:t>;</w:t>
      </w:r>
    </w:p>
    <w:p w14:paraId="0F7BD3BD" w14:textId="77777777" w:rsidR="000E5A0D" w:rsidRDefault="000E5A0D" w:rsidP="000E5A0D">
      <w:pPr>
        <w:pStyle w:val="ColorfulList-Accent11"/>
        <w:numPr>
          <w:ilvl w:val="0"/>
          <w:numId w:val="28"/>
        </w:numPr>
        <w:rPr>
          <w:rFonts w:eastAsia="Arial" w:cs="Arial"/>
          <w:sz w:val="24"/>
          <w:szCs w:val="24"/>
        </w:rPr>
      </w:pPr>
      <w:r w:rsidRPr="00C45024">
        <w:rPr>
          <w:rFonts w:eastAsia="Arial" w:cs="Arial"/>
          <w:sz w:val="24"/>
          <w:szCs w:val="24"/>
        </w:rPr>
        <w:t xml:space="preserve">Explain what will happen next and that you will have to pass this information on. </w:t>
      </w:r>
      <w:r w:rsidRPr="00C45024">
        <w:rPr>
          <w:rFonts w:eastAsia="Arial" w:cs="Arial"/>
          <w:b/>
          <w:sz w:val="24"/>
          <w:szCs w:val="24"/>
        </w:rPr>
        <w:t>Do not promise to keep it a secret</w:t>
      </w:r>
      <w:r w:rsidRPr="00C45024">
        <w:rPr>
          <w:rFonts w:eastAsia="Arial" w:cs="Arial"/>
          <w:sz w:val="24"/>
          <w:szCs w:val="24"/>
        </w:rPr>
        <w:t>;</w:t>
      </w:r>
    </w:p>
    <w:p w14:paraId="1C76B275" w14:textId="77777777" w:rsidR="000E5A0D" w:rsidRPr="00C45024" w:rsidRDefault="000E5A0D" w:rsidP="000E5A0D">
      <w:pPr>
        <w:pStyle w:val="ColorfulList-Accent11"/>
        <w:numPr>
          <w:ilvl w:val="0"/>
          <w:numId w:val="28"/>
        </w:numPr>
        <w:rPr>
          <w:rFonts w:eastAsia="Arial" w:cs="Arial"/>
          <w:sz w:val="24"/>
          <w:szCs w:val="24"/>
        </w:rPr>
      </w:pPr>
      <w:r>
        <w:rPr>
          <w:rFonts w:eastAsia="Arial" w:cs="Arial"/>
          <w:sz w:val="24"/>
          <w:szCs w:val="24"/>
        </w:rPr>
        <w:t>Make notes if possible;</w:t>
      </w:r>
    </w:p>
    <w:p w14:paraId="3E79B298" w14:textId="37756D08" w:rsidR="000E5A0D" w:rsidRPr="00A91BA6" w:rsidRDefault="000E5A0D" w:rsidP="000E5A0D">
      <w:pPr>
        <w:pStyle w:val="ColorfulList-Accent11"/>
        <w:numPr>
          <w:ilvl w:val="0"/>
          <w:numId w:val="28"/>
        </w:numPr>
        <w:rPr>
          <w:rFonts w:eastAsia="Arial" w:cs="Arial"/>
          <w:sz w:val="24"/>
          <w:szCs w:val="24"/>
        </w:rPr>
      </w:pPr>
      <w:r>
        <w:rPr>
          <w:rFonts w:eastAsia="Arial" w:cs="Arial"/>
          <w:sz w:val="24"/>
          <w:szCs w:val="24"/>
        </w:rPr>
        <w:t>Follow figure 1 below.</w:t>
      </w:r>
    </w:p>
    <w:p w14:paraId="5DC533AE" w14:textId="77777777" w:rsidR="000E5A0D" w:rsidRDefault="000E5A0D" w:rsidP="000E5A0D">
      <w:pPr>
        <w:pStyle w:val="ColorfulList-Accent11"/>
        <w:rPr>
          <w:rFonts w:eastAsia="Arial" w:cs="Arial"/>
          <w:sz w:val="24"/>
          <w:szCs w:val="24"/>
        </w:rPr>
      </w:pPr>
      <w:r>
        <w:rPr>
          <w:rFonts w:eastAsia="Arial" w:cs="Arial"/>
          <w:sz w:val="24"/>
          <w:szCs w:val="24"/>
        </w:rPr>
        <w:t xml:space="preserve">If MyConcern is unavailable </w:t>
      </w:r>
      <w:r w:rsidRPr="00EB5D20">
        <w:rPr>
          <w:rFonts w:eastAsia="Arial" w:cs="Arial"/>
          <w:sz w:val="24"/>
          <w:szCs w:val="24"/>
        </w:rPr>
        <w:t>write up your conversation, sign and date the write-up and pass it on to the Headteacher, DSL, or Deputy DSL</w:t>
      </w:r>
      <w:r>
        <w:rPr>
          <w:rFonts w:eastAsia="Arial" w:cs="Arial"/>
          <w:sz w:val="24"/>
          <w:szCs w:val="24"/>
        </w:rPr>
        <w:t>.</w:t>
      </w:r>
    </w:p>
    <w:p w14:paraId="3F1D6ED4" w14:textId="51B1F828" w:rsidR="000E5A0D" w:rsidRDefault="000E5A0D" w:rsidP="00A91BA6">
      <w:pPr>
        <w:pStyle w:val="ColorfulList-Accent11"/>
        <w:rPr>
          <w:rFonts w:eastAsia="Arial" w:cs="Arial"/>
          <w:sz w:val="24"/>
          <w:szCs w:val="24"/>
        </w:rPr>
      </w:pPr>
      <w:r>
        <w:rPr>
          <w:rFonts w:eastAsia="Arial" w:cs="Arial"/>
          <w:sz w:val="24"/>
          <w:szCs w:val="24"/>
        </w:rPr>
        <w:t>I</w:t>
      </w:r>
      <w:r w:rsidRPr="00C45024">
        <w:rPr>
          <w:rFonts w:eastAsia="Arial" w:cs="Arial"/>
          <w:sz w:val="24"/>
          <w:szCs w:val="24"/>
        </w:rPr>
        <w:t xml:space="preserve">f the Headteacher, a DSL or Deputy DSL is unavailable, make a referral to children’s social </w:t>
      </w:r>
      <w:r>
        <w:rPr>
          <w:rFonts w:eastAsia="Arial" w:cs="Arial"/>
          <w:sz w:val="24"/>
          <w:szCs w:val="24"/>
        </w:rPr>
        <w:t xml:space="preserve">care and/or the police directly </w:t>
      </w:r>
      <w:r w:rsidRPr="00C45024">
        <w:rPr>
          <w:rFonts w:eastAsia="Arial" w:cs="Arial"/>
          <w:sz w:val="24"/>
          <w:szCs w:val="24"/>
        </w:rPr>
        <w:t>and tell the DSL as soon as possible that you have done so</w:t>
      </w:r>
    </w:p>
    <w:p w14:paraId="5F58A279" w14:textId="77777777" w:rsidR="00313724" w:rsidRDefault="00313724" w:rsidP="00313724">
      <w:pPr>
        <w:rPr>
          <w:rFonts w:cs="Arial"/>
          <w:b/>
          <w:sz w:val="28"/>
        </w:rPr>
      </w:pPr>
    </w:p>
    <w:p w14:paraId="3D3AA328" w14:textId="77777777" w:rsidR="00CF10BD" w:rsidRDefault="00CF10BD" w:rsidP="00313724">
      <w:pPr>
        <w:rPr>
          <w:rFonts w:cs="Arial"/>
          <w:b/>
          <w:sz w:val="28"/>
        </w:rPr>
      </w:pPr>
    </w:p>
    <w:p w14:paraId="50A5DDDA" w14:textId="50E35B83" w:rsidR="00313724" w:rsidRDefault="00313724" w:rsidP="00313724">
      <w:pPr>
        <w:rPr>
          <w:rFonts w:cs="Arial"/>
          <w:b/>
          <w:sz w:val="28"/>
        </w:rPr>
      </w:pPr>
      <w:r w:rsidRPr="00541F90">
        <w:rPr>
          <w:rFonts w:cs="Arial"/>
          <w:b/>
          <w:sz w:val="28"/>
        </w:rPr>
        <w:lastRenderedPageBreak/>
        <w:t>Responses</w:t>
      </w:r>
    </w:p>
    <w:p w14:paraId="063CD322" w14:textId="77777777" w:rsidR="00313724" w:rsidRPr="00541F90" w:rsidRDefault="00313724" w:rsidP="00313724">
      <w:pPr>
        <w:rPr>
          <w:rFonts w:cs="Arial"/>
          <w:sz w:val="24"/>
        </w:rPr>
      </w:pPr>
      <w:r>
        <w:rPr>
          <w:rFonts w:cs="Arial"/>
          <w:sz w:val="24"/>
        </w:rPr>
        <w:t>The DSL will need to identify the most appropriate response to any allegation or disclosure. The appropriate response will be one, or a combination of the following</w:t>
      </w:r>
    </w:p>
    <w:p w14:paraId="667C7825" w14:textId="77777777" w:rsidR="00313724" w:rsidRPr="00FF6890" w:rsidRDefault="00313724" w:rsidP="00313724">
      <w:pPr>
        <w:pStyle w:val="ListParagraph"/>
        <w:numPr>
          <w:ilvl w:val="0"/>
          <w:numId w:val="27"/>
        </w:numPr>
        <w:spacing w:before="120" w:after="120"/>
        <w:contextualSpacing w:val="0"/>
        <w:rPr>
          <w:rFonts w:ascii="Arial" w:hAnsi="Arial" w:cs="Arial"/>
          <w:sz w:val="24"/>
          <w:szCs w:val="24"/>
        </w:rPr>
      </w:pPr>
      <w:r w:rsidRPr="00FF6890">
        <w:rPr>
          <w:rFonts w:ascii="Arial" w:hAnsi="Arial" w:cs="Arial"/>
          <w:sz w:val="24"/>
          <w:szCs w:val="24"/>
        </w:rPr>
        <w:t>Manage Internally;</w:t>
      </w:r>
    </w:p>
    <w:p w14:paraId="501A1781" w14:textId="77777777" w:rsidR="00313724" w:rsidRPr="00FF6890" w:rsidRDefault="00313724" w:rsidP="00313724">
      <w:pPr>
        <w:pStyle w:val="ListParagraph"/>
        <w:numPr>
          <w:ilvl w:val="0"/>
          <w:numId w:val="27"/>
        </w:numPr>
        <w:spacing w:before="120" w:after="120"/>
        <w:contextualSpacing w:val="0"/>
        <w:rPr>
          <w:rFonts w:ascii="Arial" w:hAnsi="Arial" w:cs="Arial"/>
          <w:sz w:val="24"/>
          <w:szCs w:val="24"/>
        </w:rPr>
      </w:pPr>
      <w:r w:rsidRPr="00FF6890">
        <w:rPr>
          <w:rFonts w:ascii="Arial" w:hAnsi="Arial" w:cs="Arial"/>
          <w:sz w:val="24"/>
          <w:szCs w:val="24"/>
        </w:rPr>
        <w:t>Early Help;</w:t>
      </w:r>
    </w:p>
    <w:p w14:paraId="14049791" w14:textId="77777777" w:rsidR="00313724" w:rsidRPr="00FF6890" w:rsidRDefault="00313724" w:rsidP="00313724">
      <w:pPr>
        <w:pStyle w:val="ListParagraph"/>
        <w:numPr>
          <w:ilvl w:val="0"/>
          <w:numId w:val="27"/>
        </w:numPr>
        <w:spacing w:before="120" w:after="120"/>
        <w:contextualSpacing w:val="0"/>
        <w:rPr>
          <w:rFonts w:ascii="Arial" w:hAnsi="Arial" w:cs="Arial"/>
          <w:sz w:val="24"/>
          <w:szCs w:val="24"/>
        </w:rPr>
      </w:pPr>
      <w:r w:rsidRPr="00FF6890">
        <w:rPr>
          <w:rFonts w:ascii="Arial" w:hAnsi="Arial" w:cs="Arial"/>
          <w:sz w:val="24"/>
          <w:szCs w:val="24"/>
        </w:rPr>
        <w:t>Referral to children’s social care;</w:t>
      </w:r>
    </w:p>
    <w:p w14:paraId="0F375824" w14:textId="77777777" w:rsidR="00313724" w:rsidRPr="00706A25" w:rsidRDefault="00313724" w:rsidP="00313724">
      <w:pPr>
        <w:pStyle w:val="ListParagraph"/>
        <w:numPr>
          <w:ilvl w:val="0"/>
          <w:numId w:val="27"/>
        </w:numPr>
        <w:spacing w:before="120" w:after="120"/>
        <w:contextualSpacing w:val="0"/>
        <w:rPr>
          <w:rFonts w:ascii="Arial" w:hAnsi="Arial" w:cs="Arial"/>
          <w:sz w:val="24"/>
          <w:szCs w:val="24"/>
        </w:rPr>
      </w:pPr>
      <w:r w:rsidRPr="00706A25">
        <w:rPr>
          <w:rFonts w:ascii="Arial" w:hAnsi="Arial" w:cs="Arial"/>
          <w:sz w:val="24"/>
          <w:szCs w:val="24"/>
        </w:rPr>
        <w:t>Referral to police.</w:t>
      </w:r>
    </w:p>
    <w:p w14:paraId="593D14F9" w14:textId="77777777" w:rsidR="00313724" w:rsidRPr="000E5A0D" w:rsidRDefault="00313724" w:rsidP="00313724">
      <w:pPr>
        <w:rPr>
          <w:rFonts w:cs="Arial"/>
          <w:b/>
          <w:sz w:val="28"/>
          <w:lang w:val="en-GB"/>
        </w:rPr>
      </w:pPr>
      <w:r>
        <w:rPr>
          <w:rFonts w:cs="Arial"/>
          <w:b/>
          <w:sz w:val="28"/>
          <w:lang w:val="en-GB"/>
        </w:rPr>
        <w:t>Manage Internally</w:t>
      </w:r>
    </w:p>
    <w:p w14:paraId="3CA99766" w14:textId="596FBA1C" w:rsidR="00313724" w:rsidRPr="00C45024" w:rsidRDefault="00602CC8" w:rsidP="00313724">
      <w:pPr>
        <w:rPr>
          <w:rFonts w:cs="Arial"/>
          <w:sz w:val="24"/>
        </w:rPr>
      </w:pPr>
      <w:r>
        <w:rPr>
          <w:rFonts w:cs="Arial"/>
          <w:sz w:val="24"/>
        </w:rPr>
        <w:t xml:space="preserve">The DSL will allocate a case owner on MyConcern and assign tasks if appropriate. The case owner will take the lead on ensuring that </w:t>
      </w:r>
      <w:r w:rsidR="00F64B6C">
        <w:rPr>
          <w:rFonts w:cs="Arial"/>
          <w:sz w:val="24"/>
        </w:rPr>
        <w:t xml:space="preserve">appropriate </w:t>
      </w:r>
      <w:r w:rsidR="00631BCC">
        <w:rPr>
          <w:rFonts w:cs="Arial"/>
          <w:sz w:val="24"/>
        </w:rPr>
        <w:t xml:space="preserve">support and </w:t>
      </w:r>
      <w:r w:rsidR="00F64B6C">
        <w:rPr>
          <w:rFonts w:cs="Arial"/>
          <w:sz w:val="24"/>
        </w:rPr>
        <w:t>consequences, including sanctions, are put in place</w:t>
      </w:r>
      <w:r w:rsidR="00631BCC">
        <w:rPr>
          <w:rFonts w:cs="Arial"/>
          <w:sz w:val="24"/>
        </w:rPr>
        <w:t>, and where appropriate parents and carers are contacted.</w:t>
      </w:r>
    </w:p>
    <w:p w14:paraId="5121FBF2" w14:textId="77777777" w:rsidR="00313724" w:rsidRPr="000E5A0D" w:rsidRDefault="00313724" w:rsidP="00313724">
      <w:pPr>
        <w:rPr>
          <w:rFonts w:cs="Arial"/>
          <w:b/>
          <w:sz w:val="28"/>
          <w:lang w:val="en-GB"/>
        </w:rPr>
      </w:pPr>
      <w:r w:rsidRPr="000E5A0D">
        <w:rPr>
          <w:rFonts w:cs="Arial"/>
          <w:b/>
          <w:sz w:val="28"/>
          <w:lang w:val="en-GB"/>
        </w:rPr>
        <w:t xml:space="preserve">Early help </w:t>
      </w:r>
    </w:p>
    <w:p w14:paraId="1FCB4F3A" w14:textId="77777777" w:rsidR="00313724" w:rsidRPr="00C45024" w:rsidRDefault="00313724" w:rsidP="00313724">
      <w:pPr>
        <w:rPr>
          <w:rFonts w:cs="Arial"/>
          <w:sz w:val="24"/>
          <w:lang w:val="en-GB"/>
        </w:rPr>
      </w:pPr>
      <w:r w:rsidRPr="00C45024">
        <w:rPr>
          <w:rFonts w:cs="Arial"/>
          <w:sz w:val="24"/>
          <w:lang w:val="en-GB"/>
        </w:rPr>
        <w:t xml:space="preserve">If early help is appropriate, The Wave 2 COMPASS team, under the DSLs guidance, will </w:t>
      </w:r>
      <w:r>
        <w:rPr>
          <w:rFonts w:cs="Arial"/>
          <w:sz w:val="24"/>
          <w:lang w:val="en-GB"/>
        </w:rPr>
        <w:t xml:space="preserve">complete a request for services form which can be found </w:t>
      </w:r>
      <w:hyperlink r:id="rId23" w:history="1">
        <w:r w:rsidRPr="00F65DAD">
          <w:rPr>
            <w:rStyle w:val="Hyperlink"/>
            <w:rFonts w:cs="Arial"/>
            <w:sz w:val="24"/>
            <w:lang w:val="en-GB"/>
          </w:rPr>
          <w:t>here</w:t>
        </w:r>
      </w:hyperlink>
      <w:r w:rsidRPr="00C45024">
        <w:rPr>
          <w:rFonts w:cs="Arial"/>
          <w:sz w:val="24"/>
          <w:lang w:val="en-GB"/>
        </w:rPr>
        <w:t>.</w:t>
      </w:r>
    </w:p>
    <w:p w14:paraId="55AB3584" w14:textId="77777777" w:rsidR="00313724" w:rsidRPr="00C45024" w:rsidRDefault="00313724" w:rsidP="00313724">
      <w:pPr>
        <w:rPr>
          <w:rFonts w:cs="Arial"/>
          <w:sz w:val="24"/>
          <w:lang w:val="en-GB"/>
        </w:rPr>
      </w:pPr>
      <w:r w:rsidRPr="00C45024">
        <w:rPr>
          <w:rFonts w:cs="Arial"/>
          <w:sz w:val="24"/>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2430F3CE" w14:textId="4892F8A1" w:rsidR="00313724" w:rsidRPr="0037485E" w:rsidRDefault="00313724" w:rsidP="00313724">
      <w:pPr>
        <w:rPr>
          <w:rFonts w:cs="Arial"/>
          <w:b/>
          <w:sz w:val="28"/>
          <w:lang w:val="en-GB"/>
        </w:rPr>
      </w:pPr>
      <w:r w:rsidRPr="0037485E">
        <w:rPr>
          <w:rFonts w:cs="Arial"/>
          <w:b/>
          <w:sz w:val="28"/>
          <w:lang w:val="en-GB"/>
        </w:rPr>
        <w:t>Referral</w:t>
      </w:r>
      <w:r w:rsidR="00283B89">
        <w:rPr>
          <w:rFonts w:cs="Arial"/>
          <w:b/>
          <w:sz w:val="28"/>
          <w:lang w:val="en-GB"/>
        </w:rPr>
        <w:t>s</w:t>
      </w:r>
    </w:p>
    <w:p w14:paraId="0505DA11" w14:textId="77777777" w:rsidR="00313724" w:rsidRPr="00C45024" w:rsidRDefault="00313724" w:rsidP="00313724">
      <w:pPr>
        <w:rPr>
          <w:rFonts w:cs="Arial"/>
          <w:sz w:val="24"/>
          <w:lang w:val="en-GB"/>
        </w:rPr>
      </w:pPr>
      <w:r w:rsidRPr="00C45024">
        <w:rPr>
          <w:rFonts w:cs="Arial"/>
          <w:sz w:val="24"/>
          <w:lang w:val="en-GB"/>
        </w:rPr>
        <w:t>If it is appropriate to refer the case to local authority children’s social care or the police, The Headteacher, DSL or Deputy DSL, or a member of the Wave 2 COMPASS staff team, under the direction of the Headteacher, DSL, or Deputy DSL, will make the referral.</w:t>
      </w:r>
    </w:p>
    <w:p w14:paraId="4C8B6271" w14:textId="383C9C83" w:rsidR="00313724" w:rsidRPr="00C45024" w:rsidRDefault="00313724" w:rsidP="00313724">
      <w:pPr>
        <w:rPr>
          <w:rFonts w:cs="Arial"/>
          <w:sz w:val="24"/>
          <w:lang w:val="en-GB"/>
        </w:rPr>
      </w:pPr>
      <w:r w:rsidRPr="00C45024">
        <w:rPr>
          <w:rFonts w:cs="Arial"/>
          <w:sz w:val="24"/>
          <w:lang w:val="en-GB"/>
        </w:rPr>
        <w:t>If staff make a referral directly</w:t>
      </w:r>
      <w:r w:rsidR="00631BCC">
        <w:rPr>
          <w:rFonts w:cs="Arial"/>
          <w:sz w:val="24"/>
          <w:lang w:val="en-GB"/>
        </w:rPr>
        <w:t>, they</w:t>
      </w:r>
      <w:r w:rsidRPr="00C45024">
        <w:rPr>
          <w:rFonts w:cs="Arial"/>
          <w:sz w:val="24"/>
          <w:lang w:val="en-GB"/>
        </w:rPr>
        <w:t xml:space="preserve"> must tell the Headteacher, DSL or Deputy DSL, as soon as possible.</w:t>
      </w:r>
    </w:p>
    <w:p w14:paraId="1A4C5F98" w14:textId="77777777" w:rsidR="00313724" w:rsidRDefault="00313724" w:rsidP="00313724">
      <w:pPr>
        <w:rPr>
          <w:rFonts w:cs="Arial"/>
          <w:sz w:val="24"/>
          <w:lang w:val="en-GB"/>
        </w:rPr>
      </w:pPr>
      <w:r w:rsidRPr="00C45024">
        <w:rPr>
          <w:rFonts w:cs="Arial"/>
          <w:sz w:val="24"/>
          <w:lang w:val="en-GB"/>
        </w:rPr>
        <w:t xml:space="preserve">The local authority will make a decision within 1 working day of a referral about what course of action to take and will let the person who made the referral know the outcome. The Headteacher, DSL or Deputy DSL, or person who made the referral must follow up with the local authority if this information is not made available, and ensure outcomes are properly recorded. </w:t>
      </w:r>
    </w:p>
    <w:p w14:paraId="7EFC1C30" w14:textId="084D1573" w:rsidR="00313724" w:rsidRPr="004E1EF8" w:rsidRDefault="00313724" w:rsidP="00313724">
      <w:pPr>
        <w:rPr>
          <w:rFonts w:cs="Arial"/>
          <w:sz w:val="24"/>
        </w:rPr>
      </w:pPr>
      <w:r>
        <w:rPr>
          <w:rFonts w:cs="Arial"/>
          <w:sz w:val="24"/>
        </w:rPr>
        <w:t>The DSL will seek</w:t>
      </w:r>
      <w:r w:rsidRPr="00C45024">
        <w:rPr>
          <w:rFonts w:cs="Arial"/>
          <w:sz w:val="24"/>
        </w:rPr>
        <w:t xml:space="preserve"> advice from police to safeguard witnesses.</w:t>
      </w:r>
      <w:r>
        <w:rPr>
          <w:rFonts w:cs="Arial"/>
          <w:sz w:val="24"/>
        </w:rPr>
        <w:t xml:space="preserve"> </w:t>
      </w:r>
      <w:r w:rsidRPr="00C45024">
        <w:rPr>
          <w:rFonts w:cs="Arial"/>
          <w:sz w:val="24"/>
        </w:rPr>
        <w:t>Any reporting to parents should be done in conjunction with police and social care.</w:t>
      </w:r>
    </w:p>
    <w:p w14:paraId="28D252B4" w14:textId="495922E3" w:rsidR="00313724" w:rsidRDefault="00313724" w:rsidP="00313724">
      <w:pPr>
        <w:rPr>
          <w:rFonts w:cs="Arial"/>
          <w:sz w:val="24"/>
          <w:lang w:val="en-GB"/>
        </w:rPr>
      </w:pPr>
      <w:r w:rsidRPr="00C45024">
        <w:rPr>
          <w:rFonts w:cs="Arial"/>
          <w:sz w:val="24"/>
          <w:lang w:val="en-GB"/>
        </w:rPr>
        <w:t>If the child’s situation does not seem to be improving after the referral, the Headteacher, DSL or Deputy DSL,or person who made the referral must contact the local authority and make sure the case is reconsidered to ensure the concerns have been addressed and the child’s situation improves.</w:t>
      </w:r>
    </w:p>
    <w:p w14:paraId="7B9C359A" w14:textId="32C15EAA" w:rsidR="00283B89" w:rsidRDefault="00283B89" w:rsidP="00313724">
      <w:pPr>
        <w:rPr>
          <w:rFonts w:cs="Arial"/>
          <w:sz w:val="24"/>
          <w:lang w:val="en-GB"/>
        </w:rPr>
      </w:pPr>
    </w:p>
    <w:p w14:paraId="3F597434" w14:textId="77777777" w:rsidR="00283B89" w:rsidRPr="00D447CB" w:rsidRDefault="00283B89" w:rsidP="00313724">
      <w:pPr>
        <w:rPr>
          <w:rFonts w:cs="Arial"/>
          <w:sz w:val="24"/>
          <w:lang w:val="en-GB"/>
        </w:rPr>
      </w:pPr>
    </w:p>
    <w:p w14:paraId="40F39D5E" w14:textId="5B5F1CBA" w:rsidR="00313724" w:rsidRPr="0045782B" w:rsidRDefault="0045782B" w:rsidP="0045782B">
      <w:pPr>
        <w:spacing w:before="0" w:after="160" w:line="259" w:lineRule="auto"/>
        <w:rPr>
          <w:rFonts w:eastAsia="Arial" w:cs="Arial"/>
          <w:sz w:val="24"/>
          <w:lang w:val="en-GB"/>
        </w:rPr>
      </w:pPr>
      <w:r>
        <w:rPr>
          <w:rFonts w:eastAsia="Arial" w:cs="Arial"/>
          <w:sz w:val="24"/>
        </w:rPr>
        <w:br w:type="page"/>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03"/>
        <w:gridCol w:w="2120"/>
        <w:gridCol w:w="1499"/>
        <w:gridCol w:w="2058"/>
      </w:tblGrid>
      <w:tr w:rsidR="000E5A0D" w:rsidRPr="00C45024" w14:paraId="71A1A453" w14:textId="77777777" w:rsidTr="00293F8E">
        <w:trPr>
          <w:jc w:val="center"/>
        </w:trPr>
        <w:tc>
          <w:tcPr>
            <w:tcW w:w="8980" w:type="dxa"/>
            <w:gridSpan w:val="4"/>
            <w:shd w:val="clear" w:color="auto" w:fill="auto"/>
          </w:tcPr>
          <w:p w14:paraId="673183FE" w14:textId="77777777" w:rsidR="000E5A0D" w:rsidRPr="00C45024" w:rsidRDefault="000E5A0D" w:rsidP="00C36DF5">
            <w:pPr>
              <w:rPr>
                <w:rFonts w:cs="Arial"/>
                <w:sz w:val="24"/>
              </w:rPr>
            </w:pPr>
            <w:r w:rsidRPr="00C45024">
              <w:rPr>
                <w:rFonts w:cs="Arial"/>
                <w:b/>
                <w:sz w:val="24"/>
              </w:rPr>
              <w:lastRenderedPageBreak/>
              <w:t xml:space="preserve">Figure 1: procedure if </w:t>
            </w:r>
            <w:r w:rsidRPr="00C45024">
              <w:rPr>
                <w:rFonts w:cs="Arial"/>
                <w:b/>
                <w:sz w:val="24"/>
                <w:lang w:val="en-GB"/>
              </w:rPr>
              <w:t>you have concerns about a child’s welfare (no immediate danger)</w:t>
            </w:r>
          </w:p>
        </w:tc>
      </w:tr>
      <w:tr w:rsidR="000E5A0D" w:rsidRPr="00C45024" w14:paraId="758CC9CC" w14:textId="77777777" w:rsidTr="00293F8E">
        <w:trPr>
          <w:jc w:val="center"/>
        </w:trPr>
        <w:tc>
          <w:tcPr>
            <w:tcW w:w="3303" w:type="dxa"/>
            <w:tcBorders>
              <w:top w:val="nil"/>
              <w:left w:val="nil"/>
              <w:bottom w:val="nil"/>
            </w:tcBorders>
            <w:shd w:val="clear" w:color="auto" w:fill="auto"/>
          </w:tcPr>
          <w:p w14:paraId="612A0A6C" w14:textId="77777777" w:rsidR="000E5A0D" w:rsidRPr="00C45024" w:rsidRDefault="000E5A0D" w:rsidP="00C36DF5">
            <w:pPr>
              <w:rPr>
                <w:rFonts w:cs="Arial"/>
                <w:sz w:val="24"/>
              </w:rPr>
            </w:pPr>
          </w:p>
        </w:tc>
        <w:tc>
          <w:tcPr>
            <w:tcW w:w="2120" w:type="dxa"/>
            <w:shd w:val="clear" w:color="auto" w:fill="auto"/>
          </w:tcPr>
          <w:p w14:paraId="24DEBE42" w14:textId="18AE9A4D" w:rsidR="000E5A0D" w:rsidRPr="00C45024" w:rsidRDefault="000E5A0D" w:rsidP="00C36DF5">
            <w:pPr>
              <w:jc w:val="center"/>
              <w:rPr>
                <w:rFonts w:cs="Arial"/>
                <w:sz w:val="24"/>
              </w:rPr>
            </w:pPr>
            <w:r w:rsidRPr="00C45024">
              <w:rPr>
                <w:rFonts w:cs="Arial"/>
                <w:noProof/>
                <w:sz w:val="24"/>
                <w:lang w:val="en-GB" w:eastAsia="en-GB"/>
              </w:rPr>
              <mc:AlternateContent>
                <mc:Choice Requires="wps">
                  <w:drawing>
                    <wp:anchor distT="0" distB="0" distL="114300" distR="114300" simplePos="0" relativeHeight="251661312" behindDoc="0" locked="0" layoutInCell="1" allowOverlap="1" wp14:anchorId="3E7004CE" wp14:editId="048BC50F">
                      <wp:simplePos x="0" y="0"/>
                      <wp:positionH relativeFrom="column">
                        <wp:align>center</wp:align>
                      </wp:positionH>
                      <wp:positionV relativeFrom="page">
                        <wp:align>top</wp:align>
                      </wp:positionV>
                      <wp:extent cx="342000" cy="313200"/>
                      <wp:effectExtent l="19050" t="0" r="20320" b="2984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00" cy="313200"/>
                              </a:xfrm>
                              <a:prstGeom prst="downArrow">
                                <a:avLst>
                                  <a:gd name="adj1" fmla="val 50000"/>
                                  <a:gd name="adj2" fmla="val 50000"/>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46E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0;margin-top:0;width:26.95pt;height:24.65pt;z-index:251661312;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" adj="10800" fillcolor="#4472c4" strokecolor="#2f528f" strokeweight="1pt">
                      <w10:wrap anchory="page"/>
                    </v:shape>
                  </w:pict>
                </mc:Fallback>
              </mc:AlternateContent>
            </w:r>
          </w:p>
        </w:tc>
        <w:tc>
          <w:tcPr>
            <w:tcW w:w="3557" w:type="dxa"/>
            <w:gridSpan w:val="2"/>
            <w:tcBorders>
              <w:top w:val="nil"/>
              <w:bottom w:val="nil"/>
              <w:right w:val="nil"/>
            </w:tcBorders>
            <w:shd w:val="clear" w:color="auto" w:fill="auto"/>
          </w:tcPr>
          <w:p w14:paraId="1035A878" w14:textId="77777777" w:rsidR="000E5A0D" w:rsidRPr="00C45024" w:rsidRDefault="000E5A0D" w:rsidP="00C36DF5">
            <w:pPr>
              <w:rPr>
                <w:rFonts w:cs="Arial"/>
                <w:sz w:val="24"/>
              </w:rPr>
            </w:pPr>
          </w:p>
        </w:tc>
      </w:tr>
      <w:tr w:rsidR="000E5A0D" w:rsidRPr="00C45024" w14:paraId="4A3054A4" w14:textId="77777777" w:rsidTr="00293F8E">
        <w:trPr>
          <w:jc w:val="center"/>
        </w:trPr>
        <w:tc>
          <w:tcPr>
            <w:tcW w:w="3303" w:type="dxa"/>
            <w:tcBorders>
              <w:top w:val="nil"/>
              <w:left w:val="nil"/>
              <w:bottom w:val="nil"/>
            </w:tcBorders>
            <w:shd w:val="clear" w:color="auto" w:fill="auto"/>
          </w:tcPr>
          <w:p w14:paraId="35269EE1" w14:textId="77777777" w:rsidR="000E5A0D" w:rsidRPr="00C45024" w:rsidRDefault="000E5A0D" w:rsidP="00C36DF5">
            <w:pPr>
              <w:rPr>
                <w:rFonts w:cs="Arial"/>
                <w:sz w:val="24"/>
              </w:rPr>
            </w:pPr>
          </w:p>
        </w:tc>
        <w:tc>
          <w:tcPr>
            <w:tcW w:w="2120" w:type="dxa"/>
            <w:shd w:val="clear" w:color="auto" w:fill="auto"/>
          </w:tcPr>
          <w:p w14:paraId="25A9FCAD" w14:textId="77777777" w:rsidR="000E5A0D" w:rsidRPr="009D447F" w:rsidRDefault="000E5A0D" w:rsidP="00C36DF5">
            <w:pPr>
              <w:rPr>
                <w:rFonts w:cs="Arial"/>
                <w:szCs w:val="20"/>
              </w:rPr>
            </w:pPr>
            <w:r w:rsidRPr="009D447F">
              <w:rPr>
                <w:rFonts w:cs="Arial"/>
                <w:szCs w:val="20"/>
              </w:rPr>
              <w:t>Log in to your MyConcern account and use the ‘Report a Concern’ button.</w:t>
            </w:r>
          </w:p>
        </w:tc>
        <w:tc>
          <w:tcPr>
            <w:tcW w:w="3557" w:type="dxa"/>
            <w:gridSpan w:val="2"/>
            <w:tcBorders>
              <w:top w:val="nil"/>
              <w:bottom w:val="nil"/>
              <w:right w:val="nil"/>
            </w:tcBorders>
            <w:shd w:val="clear" w:color="auto" w:fill="auto"/>
          </w:tcPr>
          <w:p w14:paraId="054F31A6" w14:textId="77777777" w:rsidR="000E5A0D" w:rsidRPr="00C45024" w:rsidRDefault="000E5A0D" w:rsidP="00C36DF5">
            <w:pPr>
              <w:rPr>
                <w:rFonts w:cs="Arial"/>
                <w:sz w:val="24"/>
              </w:rPr>
            </w:pPr>
          </w:p>
        </w:tc>
      </w:tr>
      <w:tr w:rsidR="000E5A0D" w:rsidRPr="00C45024" w14:paraId="33FB8034" w14:textId="77777777" w:rsidTr="00851D7F">
        <w:trPr>
          <w:jc w:val="center"/>
        </w:trPr>
        <w:tc>
          <w:tcPr>
            <w:tcW w:w="3303" w:type="dxa"/>
            <w:tcBorders>
              <w:top w:val="nil"/>
              <w:left w:val="nil"/>
              <w:bottom w:val="single" w:sz="18" w:space="0" w:color="auto"/>
            </w:tcBorders>
            <w:shd w:val="clear" w:color="auto" w:fill="auto"/>
          </w:tcPr>
          <w:p w14:paraId="3B2BFF48" w14:textId="77777777" w:rsidR="000E5A0D" w:rsidRPr="00C45024" w:rsidRDefault="000E5A0D" w:rsidP="00C36DF5">
            <w:pPr>
              <w:rPr>
                <w:rFonts w:cs="Arial"/>
                <w:sz w:val="24"/>
              </w:rPr>
            </w:pPr>
          </w:p>
        </w:tc>
        <w:tc>
          <w:tcPr>
            <w:tcW w:w="2120" w:type="dxa"/>
            <w:tcBorders>
              <w:bottom w:val="single" w:sz="18" w:space="0" w:color="auto"/>
            </w:tcBorders>
            <w:shd w:val="clear" w:color="auto" w:fill="auto"/>
          </w:tcPr>
          <w:p w14:paraId="21ED2F9F" w14:textId="5E803191"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62336" behindDoc="0" locked="0" layoutInCell="1" allowOverlap="1" wp14:anchorId="6A7532AB" wp14:editId="3999CD85">
                      <wp:simplePos x="0" y="0"/>
                      <wp:positionH relativeFrom="column">
                        <wp:align>center</wp:align>
                      </wp:positionH>
                      <wp:positionV relativeFrom="line">
                        <wp:align>top</wp:align>
                      </wp:positionV>
                      <wp:extent cx="342900" cy="314325"/>
                      <wp:effectExtent l="19050" t="0" r="19050" b="4762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downArrow">
                                <a:avLst>
                                  <a:gd name="adj1" fmla="val 50000"/>
                                  <a:gd name="adj2" fmla="val 50000"/>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F178C7" id="Down Arrow 7" o:spid="_x0000_s1026" type="#_x0000_t67" style="position:absolute;margin-left:0;margin-top:0;width:27pt;height:24.75pt;z-index:251662336;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" adj="10800" fillcolor="#4472c4" strokecolor="#2f528f" strokeweight="1pt">
                      <w10:wrap anchory="line"/>
                    </v:shape>
                  </w:pict>
                </mc:Fallback>
              </mc:AlternateContent>
            </w:r>
          </w:p>
        </w:tc>
        <w:tc>
          <w:tcPr>
            <w:tcW w:w="3557" w:type="dxa"/>
            <w:gridSpan w:val="2"/>
            <w:tcBorders>
              <w:top w:val="nil"/>
              <w:bottom w:val="single" w:sz="18" w:space="0" w:color="auto"/>
              <w:right w:val="nil"/>
            </w:tcBorders>
            <w:shd w:val="clear" w:color="auto" w:fill="auto"/>
          </w:tcPr>
          <w:p w14:paraId="23489EA9" w14:textId="77777777" w:rsidR="000E5A0D" w:rsidRPr="00C45024" w:rsidRDefault="000E5A0D" w:rsidP="00C36DF5">
            <w:pPr>
              <w:rPr>
                <w:rFonts w:cs="Arial"/>
                <w:sz w:val="24"/>
              </w:rPr>
            </w:pPr>
          </w:p>
        </w:tc>
      </w:tr>
      <w:tr w:rsidR="00851D7F" w:rsidRPr="00C45024" w14:paraId="5ADEF71B" w14:textId="77777777" w:rsidTr="00851D7F">
        <w:trPr>
          <w:jc w:val="center"/>
        </w:trPr>
        <w:tc>
          <w:tcPr>
            <w:tcW w:w="8980" w:type="dxa"/>
            <w:gridSpan w:val="4"/>
            <w:tcBorders>
              <w:top w:val="single" w:sz="18" w:space="0" w:color="auto"/>
              <w:left w:val="single" w:sz="18" w:space="0" w:color="auto"/>
            </w:tcBorders>
            <w:shd w:val="clear" w:color="auto" w:fill="auto"/>
          </w:tcPr>
          <w:p w14:paraId="49DA6845" w14:textId="6392A4BE" w:rsidR="00851D7F" w:rsidRPr="00C45024" w:rsidRDefault="005B05E6" w:rsidP="00C36DF5">
            <w:pPr>
              <w:rPr>
                <w:rFonts w:cs="Arial"/>
                <w:sz w:val="24"/>
              </w:rPr>
            </w:pPr>
            <w:r>
              <w:rPr>
                <w:rFonts w:cs="Arial"/>
              </w:rPr>
              <w:t>Staff with DSL privileges ‘triages’ the concern</w:t>
            </w:r>
            <w:r w:rsidR="009C755D">
              <w:rPr>
                <w:rFonts w:cs="Arial"/>
              </w:rPr>
              <w:t>, allocating the concern to behaviour, pastoral or DSL notification groups</w:t>
            </w:r>
            <w:r w:rsidR="00806A0A">
              <w:rPr>
                <w:rFonts w:cs="Arial"/>
              </w:rPr>
              <w:t xml:space="preserve"> (NG). All concerns allocated to DSL NG</w:t>
            </w:r>
            <w:r w:rsidR="0045782B">
              <w:rPr>
                <w:rFonts w:cs="Arial"/>
              </w:rPr>
              <w:t>, triaged by Headteacher, DSL or Deputy DSL.</w:t>
            </w:r>
          </w:p>
        </w:tc>
      </w:tr>
      <w:tr w:rsidR="00190923" w:rsidRPr="00C45024" w14:paraId="234FCA66" w14:textId="77777777" w:rsidTr="00AE0DB1">
        <w:trPr>
          <w:jc w:val="center"/>
        </w:trPr>
        <w:tc>
          <w:tcPr>
            <w:tcW w:w="3303" w:type="dxa"/>
            <w:tcBorders>
              <w:top w:val="nil"/>
              <w:left w:val="nil"/>
              <w:bottom w:val="single" w:sz="18" w:space="0" w:color="auto"/>
            </w:tcBorders>
            <w:shd w:val="clear" w:color="auto" w:fill="auto"/>
          </w:tcPr>
          <w:p w14:paraId="6A3089C1" w14:textId="77777777" w:rsidR="00190923" w:rsidRPr="00C45024" w:rsidRDefault="00190923" w:rsidP="00AE0DB1">
            <w:pPr>
              <w:rPr>
                <w:rFonts w:cs="Arial"/>
                <w:sz w:val="24"/>
              </w:rPr>
            </w:pPr>
          </w:p>
        </w:tc>
        <w:tc>
          <w:tcPr>
            <w:tcW w:w="2120" w:type="dxa"/>
            <w:tcBorders>
              <w:bottom w:val="single" w:sz="18" w:space="0" w:color="auto"/>
            </w:tcBorders>
            <w:shd w:val="clear" w:color="auto" w:fill="auto"/>
          </w:tcPr>
          <w:p w14:paraId="63219B6F" w14:textId="77777777" w:rsidR="00190923" w:rsidRPr="00C45024" w:rsidRDefault="00190923" w:rsidP="00AE0DB1">
            <w:pPr>
              <w:rPr>
                <w:rFonts w:cs="Arial"/>
                <w:sz w:val="24"/>
              </w:rPr>
            </w:pPr>
            <w:r w:rsidRPr="00C45024">
              <w:rPr>
                <w:rFonts w:cs="Arial"/>
                <w:noProof/>
                <w:sz w:val="24"/>
                <w:lang w:val="en-GB" w:eastAsia="en-GB"/>
              </w:rPr>
              <mc:AlternateContent>
                <mc:Choice Requires="wps">
                  <w:drawing>
                    <wp:anchor distT="0" distB="0" distL="114300" distR="114300" simplePos="0" relativeHeight="251683840" behindDoc="0" locked="0" layoutInCell="1" allowOverlap="1" wp14:anchorId="47147EF9" wp14:editId="78580114">
                      <wp:simplePos x="0" y="0"/>
                      <wp:positionH relativeFrom="column">
                        <wp:align>center</wp:align>
                      </wp:positionH>
                      <wp:positionV relativeFrom="line">
                        <wp:align>top</wp:align>
                      </wp:positionV>
                      <wp:extent cx="342900" cy="314325"/>
                      <wp:effectExtent l="19050" t="0" r="19050" b="47625"/>
                      <wp:wrapNone/>
                      <wp:docPr id="21"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downArrow">
                                <a:avLst>
                                  <a:gd name="adj1" fmla="val 50000"/>
                                  <a:gd name="adj2" fmla="val 50000"/>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591E2A" id="Down Arrow 7" o:spid="_x0000_s1026" type="#_x0000_t67" style="position:absolute;margin-left:0;margin-top:0;width:27pt;height:24.75pt;z-index:251683840;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" adj="10800" fillcolor="#4472c4" strokecolor="#2f528f" strokeweight="1pt">
                      <w10:wrap anchory="line"/>
                    </v:shape>
                  </w:pict>
                </mc:Fallback>
              </mc:AlternateContent>
            </w:r>
          </w:p>
        </w:tc>
        <w:tc>
          <w:tcPr>
            <w:tcW w:w="3557" w:type="dxa"/>
            <w:gridSpan w:val="2"/>
            <w:tcBorders>
              <w:top w:val="nil"/>
              <w:bottom w:val="single" w:sz="18" w:space="0" w:color="auto"/>
              <w:right w:val="nil"/>
            </w:tcBorders>
            <w:shd w:val="clear" w:color="auto" w:fill="auto"/>
          </w:tcPr>
          <w:p w14:paraId="1B54E7DD" w14:textId="77777777" w:rsidR="00190923" w:rsidRPr="00C45024" w:rsidRDefault="00190923" w:rsidP="00AE0DB1">
            <w:pPr>
              <w:rPr>
                <w:rFonts w:cs="Arial"/>
                <w:sz w:val="24"/>
              </w:rPr>
            </w:pPr>
          </w:p>
        </w:tc>
      </w:tr>
      <w:tr w:rsidR="000E5A0D" w:rsidRPr="00C45024" w14:paraId="2F91FA49" w14:textId="77777777" w:rsidTr="00293F8E">
        <w:trPr>
          <w:trHeight w:val="553"/>
          <w:jc w:val="center"/>
        </w:trPr>
        <w:tc>
          <w:tcPr>
            <w:tcW w:w="3303" w:type="dxa"/>
            <w:shd w:val="clear" w:color="auto" w:fill="auto"/>
          </w:tcPr>
          <w:p w14:paraId="36BAB10F" w14:textId="77777777" w:rsidR="000E5A0D" w:rsidRPr="00C45024" w:rsidRDefault="000E5A0D" w:rsidP="00C36DF5">
            <w:pPr>
              <w:rPr>
                <w:rFonts w:cs="Arial"/>
                <w:b/>
                <w:sz w:val="24"/>
              </w:rPr>
            </w:pPr>
            <w:r w:rsidRPr="00C45024">
              <w:rPr>
                <w:rFonts w:cs="Arial"/>
                <w:b/>
                <w:sz w:val="24"/>
              </w:rPr>
              <w:t>Manage Internally</w:t>
            </w:r>
          </w:p>
          <w:p w14:paraId="332755A8" w14:textId="77777777" w:rsidR="000E5A0D" w:rsidRPr="00C45024" w:rsidRDefault="000E5A0D" w:rsidP="00C36DF5">
            <w:pPr>
              <w:rPr>
                <w:rFonts w:cs="Arial"/>
                <w:sz w:val="24"/>
              </w:rPr>
            </w:pPr>
          </w:p>
        </w:tc>
        <w:tc>
          <w:tcPr>
            <w:tcW w:w="2120" w:type="dxa"/>
            <w:vMerge w:val="restart"/>
            <w:shd w:val="clear" w:color="auto" w:fill="auto"/>
          </w:tcPr>
          <w:p w14:paraId="070DD345" w14:textId="3ADF5CD7" w:rsidR="000E5A0D" w:rsidRPr="00C45024" w:rsidRDefault="00E01EF8"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64384" behindDoc="0" locked="0" layoutInCell="1" allowOverlap="1" wp14:anchorId="19E470F6" wp14:editId="687A8296">
                      <wp:simplePos x="0" y="0"/>
                      <wp:positionH relativeFrom="column">
                        <wp:posOffset>-53975</wp:posOffset>
                      </wp:positionH>
                      <wp:positionV relativeFrom="line">
                        <wp:posOffset>16510</wp:posOffset>
                      </wp:positionV>
                      <wp:extent cx="399600" cy="334800"/>
                      <wp:effectExtent l="19050" t="19050" r="19685" b="46355"/>
                      <wp:wrapNone/>
                      <wp:docPr id="5" name="Lef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0" cy="334800"/>
                              </a:xfrm>
                              <a:prstGeom prst="leftArrow">
                                <a:avLst>
                                  <a:gd name="adj1" fmla="val 50000"/>
                                  <a:gd name="adj2" fmla="val 50000"/>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684B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4.25pt;margin-top:1.3pt;width:31.45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" adj="9049" fillcolor="#4472c4" strokecolor="#2f528f" strokeweight="1pt">
                      <w10:wrap anchory="line"/>
                    </v:shape>
                  </w:pict>
                </mc:Fallback>
              </mc:AlternateContent>
            </w:r>
            <w:r w:rsidR="000E5A0D" w:rsidRPr="00C45024">
              <w:rPr>
                <w:rFonts w:cs="Arial"/>
                <w:noProof/>
                <w:sz w:val="24"/>
                <w:lang w:val="en-GB" w:eastAsia="en-GB"/>
              </w:rPr>
              <mc:AlternateContent>
                <mc:Choice Requires="wps">
                  <w:drawing>
                    <wp:anchor distT="0" distB="0" distL="114300" distR="114300" simplePos="0" relativeHeight="251663360" behindDoc="0" locked="0" layoutInCell="1" allowOverlap="1" wp14:anchorId="2D25B02D" wp14:editId="6DDA186F">
                      <wp:simplePos x="0" y="0"/>
                      <wp:positionH relativeFrom="column">
                        <wp:posOffset>875665</wp:posOffset>
                      </wp:positionH>
                      <wp:positionV relativeFrom="line">
                        <wp:posOffset>29845</wp:posOffset>
                      </wp:positionV>
                      <wp:extent cx="370800" cy="324000"/>
                      <wp:effectExtent l="0" t="19050" r="29845" b="3810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00" cy="324000"/>
                              </a:xfrm>
                              <a:prstGeom prst="rightArrow">
                                <a:avLst>
                                  <a:gd name="adj1" fmla="val 50000"/>
                                  <a:gd name="adj2" fmla="val 49998"/>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8C4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68.95pt;margin-top:2.35pt;width:29.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" adj="12163" fillcolor="#4472c4" strokecolor="#2f528f" strokeweight="1pt">
                      <w10:wrap anchory="line"/>
                    </v:shape>
                  </w:pict>
                </mc:Fallback>
              </mc:AlternateContent>
            </w:r>
          </w:p>
          <w:p w14:paraId="386EAB40" w14:textId="77777777" w:rsidR="000E5A0D" w:rsidRDefault="000E5A0D" w:rsidP="00C36DF5">
            <w:pPr>
              <w:rPr>
                <w:rFonts w:cs="Arial"/>
                <w:sz w:val="24"/>
              </w:rPr>
            </w:pPr>
          </w:p>
          <w:p w14:paraId="08AC7E09" w14:textId="3DD2FA28" w:rsidR="000E5A0D" w:rsidRPr="009D447F" w:rsidRDefault="000E5A0D" w:rsidP="00C36DF5">
            <w:pPr>
              <w:jc w:val="center"/>
              <w:rPr>
                <w:rFonts w:cs="Arial"/>
                <w:sz w:val="24"/>
              </w:rPr>
            </w:pPr>
            <w:r>
              <w:rPr>
                <w:rFonts w:cs="Arial"/>
                <w:noProof/>
                <w:sz w:val="24"/>
                <w:lang w:val="en-GB" w:eastAsia="en-GB"/>
              </w:rPr>
              <mc:AlternateContent>
                <mc:Choice Requires="wps">
                  <w:drawing>
                    <wp:anchor distT="0" distB="0" distL="114300" distR="114300" simplePos="0" relativeHeight="251680768" behindDoc="0" locked="0" layoutInCell="1" allowOverlap="1" wp14:anchorId="6BCE5333" wp14:editId="33F3CED1">
                      <wp:simplePos x="0" y="0"/>
                      <wp:positionH relativeFrom="page">
                        <wp:posOffset>510540</wp:posOffset>
                      </wp:positionH>
                      <wp:positionV relativeFrom="page">
                        <wp:posOffset>601980</wp:posOffset>
                      </wp:positionV>
                      <wp:extent cx="361950" cy="333375"/>
                      <wp:effectExtent l="24130" t="13970" r="23495" b="2413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downArrow">
                                <a:avLst>
                                  <a:gd name="adj1" fmla="val 50000"/>
                                  <a:gd name="adj2" fmla="val 50000"/>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9756C" id="Down Arrow 4" o:spid="_x0000_s1026" type="#_x0000_t67" style="position:absolute;margin-left:40.2pt;margin-top:47.4pt;width:28.5pt;height:26.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" adj="10800" fillcolor="#4472c4" strokecolor="#2f528f" strokeweight="1pt">
                      <w10:wrap anchorx="page" anchory="page"/>
                    </v:shape>
                  </w:pict>
                </mc:Fallback>
              </mc:AlternateContent>
            </w:r>
          </w:p>
        </w:tc>
        <w:tc>
          <w:tcPr>
            <w:tcW w:w="3557" w:type="dxa"/>
            <w:gridSpan w:val="2"/>
            <w:shd w:val="clear" w:color="auto" w:fill="auto"/>
          </w:tcPr>
          <w:p w14:paraId="5C6BD332" w14:textId="77777777" w:rsidR="000E5A0D" w:rsidRPr="00C45024" w:rsidRDefault="000E5A0D" w:rsidP="00C36DF5">
            <w:pPr>
              <w:rPr>
                <w:rFonts w:cs="Arial"/>
                <w:b/>
                <w:sz w:val="24"/>
              </w:rPr>
            </w:pPr>
            <w:r w:rsidRPr="00C45024">
              <w:rPr>
                <w:rFonts w:cs="Arial"/>
                <w:b/>
                <w:sz w:val="24"/>
              </w:rPr>
              <w:t>Referral to Social Care and/or the police.</w:t>
            </w:r>
          </w:p>
        </w:tc>
      </w:tr>
      <w:tr w:rsidR="000E5A0D" w:rsidRPr="00C45024" w14:paraId="0B29E545" w14:textId="77777777" w:rsidTr="00293F8E">
        <w:trPr>
          <w:jc w:val="center"/>
        </w:trPr>
        <w:tc>
          <w:tcPr>
            <w:tcW w:w="3303" w:type="dxa"/>
            <w:shd w:val="clear" w:color="auto" w:fill="auto"/>
          </w:tcPr>
          <w:p w14:paraId="0E3B8330" w14:textId="39658825"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65408" behindDoc="0" locked="0" layoutInCell="1" allowOverlap="1" wp14:anchorId="655AB074" wp14:editId="2B51EF7C">
                      <wp:simplePos x="0" y="0"/>
                      <wp:positionH relativeFrom="column">
                        <wp:align>center</wp:align>
                      </wp:positionH>
                      <wp:positionV relativeFrom="line">
                        <wp:align>top</wp:align>
                      </wp:positionV>
                      <wp:extent cx="342900" cy="314325"/>
                      <wp:effectExtent l="19050" t="0" r="19050" b="4762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downArrow">
                                <a:avLst>
                                  <a:gd name="adj1" fmla="val 50000"/>
                                  <a:gd name="adj2"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E14F13" id="Down Arrow 3" o:spid="_x0000_s1026" type="#_x0000_t67" style="position:absolute;margin-left:0;margin-top:0;width:27pt;height:24.75pt;z-index:251665408;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" adj="10800" fillcolor="#5b9bd5" strokecolor="#41719c" strokeweight="1pt">
                      <w10:wrap anchory="line"/>
                    </v:shape>
                  </w:pict>
                </mc:Fallback>
              </mc:AlternateContent>
            </w:r>
          </w:p>
        </w:tc>
        <w:tc>
          <w:tcPr>
            <w:tcW w:w="2120" w:type="dxa"/>
            <w:vMerge/>
            <w:shd w:val="clear" w:color="auto" w:fill="auto"/>
          </w:tcPr>
          <w:p w14:paraId="1C24728D" w14:textId="77777777" w:rsidR="000E5A0D" w:rsidRPr="00C45024" w:rsidRDefault="000E5A0D" w:rsidP="00C36DF5">
            <w:pPr>
              <w:rPr>
                <w:rFonts w:cs="Arial"/>
                <w:sz w:val="24"/>
              </w:rPr>
            </w:pPr>
          </w:p>
        </w:tc>
        <w:tc>
          <w:tcPr>
            <w:tcW w:w="3557" w:type="dxa"/>
            <w:gridSpan w:val="2"/>
            <w:shd w:val="clear" w:color="auto" w:fill="auto"/>
          </w:tcPr>
          <w:p w14:paraId="3D4B41D9" w14:textId="1A764F32"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66432" behindDoc="0" locked="0" layoutInCell="1" allowOverlap="1" wp14:anchorId="633045C1" wp14:editId="015D2D6F">
                      <wp:simplePos x="0" y="0"/>
                      <wp:positionH relativeFrom="column">
                        <wp:align>center</wp:align>
                      </wp:positionH>
                      <wp:positionV relativeFrom="line">
                        <wp:align>top</wp:align>
                      </wp:positionV>
                      <wp:extent cx="342900" cy="314325"/>
                      <wp:effectExtent l="19050" t="0" r="19050" b="4762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downArrow">
                                <a:avLst>
                                  <a:gd name="adj1" fmla="val 50000"/>
                                  <a:gd name="adj2" fmla="val 50000"/>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4D2290" id="Down Arrow 2" o:spid="_x0000_s1026" type="#_x0000_t67" style="position:absolute;margin-left:0;margin-top:0;width:27pt;height:24.75pt;z-index:251666432;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" adj="10800" fillcolor="#4472c4" strokecolor="#2f528f" strokeweight="1pt">
                      <w10:wrap anchory="line"/>
                    </v:shape>
                  </w:pict>
                </mc:Fallback>
              </mc:AlternateContent>
            </w:r>
          </w:p>
        </w:tc>
      </w:tr>
      <w:tr w:rsidR="000E5A0D" w:rsidRPr="00C45024" w14:paraId="4F816EDD" w14:textId="77777777" w:rsidTr="00293F8E">
        <w:trPr>
          <w:jc w:val="center"/>
        </w:trPr>
        <w:tc>
          <w:tcPr>
            <w:tcW w:w="3303" w:type="dxa"/>
            <w:shd w:val="clear" w:color="auto" w:fill="auto"/>
          </w:tcPr>
          <w:p w14:paraId="614D4DD3" w14:textId="13A108FC" w:rsidR="000E5A0D" w:rsidRPr="00C45024" w:rsidRDefault="0045782B" w:rsidP="00C36DF5">
            <w:pPr>
              <w:rPr>
                <w:rFonts w:cs="Arial"/>
                <w:sz w:val="24"/>
              </w:rPr>
            </w:pPr>
            <w:r>
              <w:rPr>
                <w:rFonts w:cs="Arial"/>
              </w:rPr>
              <w:t>Staff with</w:t>
            </w:r>
            <w:r w:rsidR="000E5A0D" w:rsidRPr="009D447F">
              <w:rPr>
                <w:rFonts w:cs="Arial"/>
              </w:rPr>
              <w:t xml:space="preserve"> DSL </w:t>
            </w:r>
            <w:r>
              <w:rPr>
                <w:rFonts w:cs="Arial"/>
              </w:rPr>
              <w:t xml:space="preserve">privileges </w:t>
            </w:r>
            <w:r w:rsidR="004D53B9">
              <w:rPr>
                <w:rFonts w:cs="Arial"/>
              </w:rPr>
              <w:t>allocates a case owner</w:t>
            </w:r>
            <w:r w:rsidR="000E5A0D" w:rsidRPr="009D447F">
              <w:rPr>
                <w:rFonts w:cs="Arial"/>
              </w:rPr>
              <w:t xml:space="preserve"> on </w:t>
            </w:r>
            <w:r w:rsidR="004D53B9" w:rsidRPr="009D447F">
              <w:rPr>
                <w:rFonts w:cs="Arial"/>
              </w:rPr>
              <w:t>MyConcern and</w:t>
            </w:r>
            <w:r w:rsidR="000E5A0D" w:rsidRPr="009D447F">
              <w:rPr>
                <w:rFonts w:cs="Arial"/>
              </w:rPr>
              <w:t xml:space="preserve"> assigns tasks as appropriate.</w:t>
            </w:r>
          </w:p>
        </w:tc>
        <w:tc>
          <w:tcPr>
            <w:tcW w:w="2120" w:type="dxa"/>
            <w:shd w:val="clear" w:color="auto" w:fill="auto"/>
          </w:tcPr>
          <w:p w14:paraId="6DAF759C" w14:textId="77777777" w:rsidR="000E5A0D" w:rsidRPr="00C45024" w:rsidRDefault="000E5A0D" w:rsidP="00C36DF5">
            <w:pPr>
              <w:rPr>
                <w:rFonts w:cs="Arial"/>
                <w:b/>
                <w:sz w:val="24"/>
              </w:rPr>
            </w:pPr>
            <w:r w:rsidRPr="00C45024">
              <w:rPr>
                <w:rFonts w:cs="Arial"/>
                <w:b/>
                <w:sz w:val="24"/>
              </w:rPr>
              <w:t>Early Help – Non-Statutory Intervention</w:t>
            </w:r>
          </w:p>
        </w:tc>
        <w:tc>
          <w:tcPr>
            <w:tcW w:w="3557" w:type="dxa"/>
            <w:gridSpan w:val="2"/>
            <w:shd w:val="clear" w:color="auto" w:fill="auto"/>
          </w:tcPr>
          <w:p w14:paraId="7F3FD954" w14:textId="77777777" w:rsidR="000E5A0D" w:rsidRPr="00C45024" w:rsidRDefault="000E5A0D" w:rsidP="00C36DF5">
            <w:pPr>
              <w:rPr>
                <w:rFonts w:cs="Arial"/>
                <w:sz w:val="24"/>
              </w:rPr>
            </w:pPr>
            <w:r w:rsidRPr="009D447F">
              <w:rPr>
                <w:rFonts w:cs="Arial"/>
              </w:rPr>
              <w:t>Within 1 working day, a social worker makes a decision about what type of response is required</w:t>
            </w:r>
          </w:p>
        </w:tc>
      </w:tr>
      <w:tr w:rsidR="00293F8E" w:rsidRPr="00C45024" w14:paraId="59BF9FC9" w14:textId="77777777" w:rsidTr="00293F8E">
        <w:trPr>
          <w:jc w:val="center"/>
        </w:trPr>
        <w:tc>
          <w:tcPr>
            <w:tcW w:w="3303" w:type="dxa"/>
            <w:shd w:val="clear" w:color="auto" w:fill="auto"/>
          </w:tcPr>
          <w:p w14:paraId="3386FE29" w14:textId="736063B2"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67456" behindDoc="0" locked="0" layoutInCell="1" allowOverlap="1" wp14:anchorId="4DF0E15E" wp14:editId="6EA4B671">
                      <wp:simplePos x="0" y="0"/>
                      <wp:positionH relativeFrom="column">
                        <wp:align>center</wp:align>
                      </wp:positionH>
                      <wp:positionV relativeFrom="line">
                        <wp:align>top</wp:align>
                      </wp:positionV>
                      <wp:extent cx="342900" cy="314325"/>
                      <wp:effectExtent l="19050" t="0" r="19050" b="4762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278C4A" id="Down Arrow 8" o:spid="_x0000_s1026" type="#_x0000_t67" style="position:absolute;margin-left:0;margin-top:0;width:27pt;height:24.75pt;z-index:251667456;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" adj="10800" fillcolor="#5b9bd5" strokecolor="#41719c" strokeweight="1pt">
                      <v:path arrowok="t"/>
                      <w10:wrap anchory="line"/>
                    </v:shape>
                  </w:pict>
                </mc:Fallback>
              </mc:AlternateContent>
            </w:r>
          </w:p>
        </w:tc>
        <w:tc>
          <w:tcPr>
            <w:tcW w:w="2120" w:type="dxa"/>
            <w:shd w:val="clear" w:color="auto" w:fill="auto"/>
          </w:tcPr>
          <w:p w14:paraId="5CD1379F" w14:textId="21F3E992"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71552" behindDoc="0" locked="0" layoutInCell="1" allowOverlap="1" wp14:anchorId="2D02AE56" wp14:editId="3FF7F2F4">
                      <wp:simplePos x="0" y="0"/>
                      <wp:positionH relativeFrom="column">
                        <wp:align>center</wp:align>
                      </wp:positionH>
                      <wp:positionV relativeFrom="line">
                        <wp:align>top</wp:align>
                      </wp:positionV>
                      <wp:extent cx="342000" cy="313200"/>
                      <wp:effectExtent l="19050" t="0" r="20320" b="2984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00" cy="3132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8112E1" id="Down Arrow 13" o:spid="_x0000_s1026" type="#_x0000_t67" style="position:absolute;margin-left:0;margin-top:0;width:26.95pt;height:24.65pt;z-index:251671552;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" adj="10800" fillcolor="#4472c4" strokecolor="#2f528f" strokeweight="1pt">
                      <v:path arrowok="t"/>
                      <w10:wrap anchory="line"/>
                    </v:shape>
                  </w:pict>
                </mc:Fallback>
              </mc:AlternateContent>
            </w:r>
          </w:p>
        </w:tc>
        <w:tc>
          <w:tcPr>
            <w:tcW w:w="1499" w:type="dxa"/>
            <w:shd w:val="clear" w:color="auto" w:fill="auto"/>
          </w:tcPr>
          <w:p w14:paraId="614FA899" w14:textId="04C177BA"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68480" behindDoc="0" locked="0" layoutInCell="1" allowOverlap="1" wp14:anchorId="5AE6F541" wp14:editId="26306138">
                      <wp:simplePos x="0" y="0"/>
                      <wp:positionH relativeFrom="column">
                        <wp:align>center</wp:align>
                      </wp:positionH>
                      <wp:positionV relativeFrom="line">
                        <wp:align>top</wp:align>
                      </wp:positionV>
                      <wp:extent cx="342000" cy="313200"/>
                      <wp:effectExtent l="19050" t="0" r="20320" b="2984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00" cy="3132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4780B2" id="Down Arrow 10" o:spid="_x0000_s1026" type="#_x0000_t67" style="position:absolute;margin-left:0;margin-top:0;width:26.95pt;height:24.65pt;z-index:251668480;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" adj="10800" fillcolor="#4472c4" strokecolor="#2f528f" strokeweight="1pt">
                      <v:path arrowok="t"/>
                      <v:textbox inset=",0,,0"/>
                      <w10:wrap anchory="line"/>
                    </v:shape>
                  </w:pict>
                </mc:Fallback>
              </mc:AlternateContent>
            </w:r>
          </w:p>
        </w:tc>
        <w:tc>
          <w:tcPr>
            <w:tcW w:w="2058" w:type="dxa"/>
            <w:shd w:val="clear" w:color="auto" w:fill="auto"/>
          </w:tcPr>
          <w:p w14:paraId="4803ED9E" w14:textId="62C7D8A6"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69504" behindDoc="0" locked="0" layoutInCell="1" allowOverlap="1" wp14:anchorId="695B9A8C" wp14:editId="290E6E5F">
                      <wp:simplePos x="0" y="0"/>
                      <wp:positionH relativeFrom="column">
                        <wp:align>center</wp:align>
                      </wp:positionH>
                      <wp:positionV relativeFrom="line">
                        <wp:align>top</wp:align>
                      </wp:positionV>
                      <wp:extent cx="342000" cy="313200"/>
                      <wp:effectExtent l="19050" t="0" r="20320" b="2984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00" cy="3132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ECC79B" id="Down Arrow 11" o:spid="_x0000_s1026" type="#_x0000_t67" style="position:absolute;margin-left:0;margin-top:0;width:26.95pt;height:24.65pt;z-index:251669504;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" adj="10800" fillcolor="#4472c4" strokecolor="#2f528f" strokeweight="1pt">
                      <v:path arrowok="t"/>
                      <w10:wrap anchory="line"/>
                    </v:shape>
                  </w:pict>
                </mc:Fallback>
              </mc:AlternateContent>
            </w:r>
          </w:p>
        </w:tc>
      </w:tr>
      <w:tr w:rsidR="00293F8E" w:rsidRPr="009D447F" w14:paraId="618647C7" w14:textId="77777777" w:rsidTr="00293F8E">
        <w:trPr>
          <w:jc w:val="center"/>
        </w:trPr>
        <w:tc>
          <w:tcPr>
            <w:tcW w:w="3303" w:type="dxa"/>
            <w:shd w:val="clear" w:color="auto" w:fill="auto"/>
          </w:tcPr>
          <w:p w14:paraId="2761D69C" w14:textId="77777777" w:rsidR="000E5A0D" w:rsidRPr="009D447F" w:rsidRDefault="000E5A0D" w:rsidP="00C36DF5">
            <w:pPr>
              <w:rPr>
                <w:rFonts w:cs="Arial"/>
              </w:rPr>
            </w:pPr>
            <w:r w:rsidRPr="009D447F">
              <w:rPr>
                <w:rFonts w:cs="Arial"/>
              </w:rPr>
              <w:t>Staff in the child’s MyConcern Team continue to monitor the Child.</w:t>
            </w:r>
          </w:p>
        </w:tc>
        <w:tc>
          <w:tcPr>
            <w:tcW w:w="2120" w:type="dxa"/>
            <w:shd w:val="clear" w:color="auto" w:fill="auto"/>
          </w:tcPr>
          <w:p w14:paraId="6F72EA6C" w14:textId="77777777" w:rsidR="000E5A0D" w:rsidRPr="009D447F" w:rsidRDefault="000E5A0D" w:rsidP="00C36DF5">
            <w:pPr>
              <w:rPr>
                <w:rFonts w:cs="Arial"/>
              </w:rPr>
            </w:pPr>
            <w:r w:rsidRPr="009D447F">
              <w:rPr>
                <w:rFonts w:cs="Arial"/>
              </w:rPr>
              <w:t>All discussions and decisions recorded on MyConcern</w:t>
            </w:r>
          </w:p>
        </w:tc>
        <w:tc>
          <w:tcPr>
            <w:tcW w:w="1499" w:type="dxa"/>
            <w:shd w:val="clear" w:color="auto" w:fill="auto"/>
          </w:tcPr>
          <w:p w14:paraId="26982394" w14:textId="77777777" w:rsidR="000E5A0D" w:rsidRPr="009D447F" w:rsidRDefault="000E5A0D" w:rsidP="00C36DF5">
            <w:pPr>
              <w:rPr>
                <w:rFonts w:cs="Arial"/>
              </w:rPr>
            </w:pPr>
            <w:r w:rsidRPr="009D447F">
              <w:rPr>
                <w:rFonts w:cs="Arial"/>
              </w:rPr>
              <w:t>Social Care takes action and informs school</w:t>
            </w:r>
          </w:p>
        </w:tc>
        <w:tc>
          <w:tcPr>
            <w:tcW w:w="2058" w:type="dxa"/>
            <w:shd w:val="clear" w:color="auto" w:fill="auto"/>
          </w:tcPr>
          <w:p w14:paraId="35999F6F" w14:textId="77777777" w:rsidR="000E5A0D" w:rsidRPr="009D447F" w:rsidRDefault="000E5A0D" w:rsidP="00C36DF5">
            <w:pPr>
              <w:rPr>
                <w:rFonts w:cs="Arial"/>
              </w:rPr>
            </w:pPr>
            <w:r w:rsidRPr="009D447F">
              <w:rPr>
                <w:rFonts w:cs="Arial"/>
              </w:rPr>
              <w:t>Social Care takes no action and informs school</w:t>
            </w:r>
          </w:p>
        </w:tc>
      </w:tr>
      <w:tr w:rsidR="00293F8E" w:rsidRPr="00C45024" w14:paraId="5B8360A1" w14:textId="77777777" w:rsidTr="00293F8E">
        <w:trPr>
          <w:jc w:val="center"/>
        </w:trPr>
        <w:tc>
          <w:tcPr>
            <w:tcW w:w="3303" w:type="dxa"/>
            <w:shd w:val="clear" w:color="auto" w:fill="auto"/>
          </w:tcPr>
          <w:p w14:paraId="777C910E" w14:textId="5CAA069C"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72576" behindDoc="0" locked="0" layoutInCell="1" allowOverlap="1" wp14:anchorId="7A44E830" wp14:editId="29AD01DD">
                      <wp:simplePos x="0" y="0"/>
                      <wp:positionH relativeFrom="column">
                        <wp:align>center</wp:align>
                      </wp:positionH>
                      <wp:positionV relativeFrom="line">
                        <wp:align>top</wp:align>
                      </wp:positionV>
                      <wp:extent cx="342900" cy="314325"/>
                      <wp:effectExtent l="19050" t="0" r="19050" b="47625"/>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D01DAD" id="Down Arrow 14" o:spid="_x0000_s1026" type="#_x0000_t67" style="position:absolute;margin-left:0;margin-top:0;width:27pt;height:24.75pt;z-index:251672576;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" adj="10800" fillcolor="#5b9bd5" strokecolor="#41719c" strokeweight="1pt">
                      <v:path arrowok="t"/>
                      <w10:wrap anchory="line"/>
                    </v:shape>
                  </w:pict>
                </mc:Fallback>
              </mc:AlternateContent>
            </w:r>
          </w:p>
        </w:tc>
        <w:tc>
          <w:tcPr>
            <w:tcW w:w="2120" w:type="dxa"/>
            <w:shd w:val="clear" w:color="auto" w:fill="auto"/>
          </w:tcPr>
          <w:p w14:paraId="00D5B848" w14:textId="1B110960"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73600" behindDoc="0" locked="0" layoutInCell="1" allowOverlap="1" wp14:anchorId="408C78E4" wp14:editId="6D2D3C78">
                      <wp:simplePos x="0" y="0"/>
                      <wp:positionH relativeFrom="column">
                        <wp:align>center</wp:align>
                      </wp:positionH>
                      <wp:positionV relativeFrom="line">
                        <wp:align>top</wp:align>
                      </wp:positionV>
                      <wp:extent cx="342900" cy="314325"/>
                      <wp:effectExtent l="19050" t="0" r="19050" b="4762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7AC4F9" id="Down Arrow 15" o:spid="_x0000_s1026" type="#_x0000_t67" style="position:absolute;margin-left:0;margin-top:0;width:27pt;height:24.75pt;z-index:251673600;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" adj="10800" fillcolor="#5b9bd5" strokecolor="#41719c" strokeweight="1pt">
                      <v:path arrowok="t"/>
                      <w10:wrap anchory="line"/>
                    </v:shape>
                  </w:pict>
                </mc:Fallback>
              </mc:AlternateContent>
            </w:r>
          </w:p>
        </w:tc>
        <w:tc>
          <w:tcPr>
            <w:tcW w:w="1499" w:type="dxa"/>
            <w:shd w:val="clear" w:color="auto" w:fill="auto"/>
          </w:tcPr>
          <w:p w14:paraId="220B4EBE" w14:textId="18BDAEA4"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74624" behindDoc="0" locked="0" layoutInCell="1" allowOverlap="1" wp14:anchorId="68069B9E" wp14:editId="7B75C8D7">
                      <wp:simplePos x="0" y="0"/>
                      <wp:positionH relativeFrom="column">
                        <wp:align>center</wp:align>
                      </wp:positionH>
                      <wp:positionV relativeFrom="line">
                        <wp:align>top</wp:align>
                      </wp:positionV>
                      <wp:extent cx="342900" cy="314325"/>
                      <wp:effectExtent l="19050" t="0" r="19050" b="47625"/>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FDB6C2" id="Down Arrow 16" o:spid="_x0000_s1026" type="#_x0000_t67" style="position:absolute;margin-left:0;margin-top:0;width:27pt;height:24.75pt;z-index:251674624;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" adj="10800" fillcolor="#5b9bd5" strokecolor="#41719c" strokeweight="1pt">
                      <v:path arrowok="t"/>
                      <w10:wrap anchory="line"/>
                    </v:shape>
                  </w:pict>
                </mc:Fallback>
              </mc:AlternateContent>
            </w:r>
          </w:p>
        </w:tc>
        <w:tc>
          <w:tcPr>
            <w:tcW w:w="2058" w:type="dxa"/>
            <w:shd w:val="clear" w:color="auto" w:fill="auto"/>
          </w:tcPr>
          <w:p w14:paraId="26D8856D" w14:textId="58165AE5"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70528" behindDoc="0" locked="0" layoutInCell="1" allowOverlap="1" wp14:anchorId="608CDF9A" wp14:editId="70A6ED0B">
                      <wp:simplePos x="0" y="0"/>
                      <wp:positionH relativeFrom="column">
                        <wp:align>center</wp:align>
                      </wp:positionH>
                      <wp:positionV relativeFrom="line">
                        <wp:align>top</wp:align>
                      </wp:positionV>
                      <wp:extent cx="342900" cy="314325"/>
                      <wp:effectExtent l="19050" t="0" r="19050" b="4762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C6A249" id="Down Arrow 12" o:spid="_x0000_s1026" type="#_x0000_t67" style="position:absolute;margin-left:0;margin-top:0;width:27pt;height:24.75pt;z-index:251670528;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" adj="10800" fillcolor="#4472c4" strokecolor="#2f528f" strokeweight="1pt">
                      <v:path arrowok="t"/>
                      <w10:wrap anchory="line"/>
                    </v:shape>
                  </w:pict>
                </mc:Fallback>
              </mc:AlternateContent>
            </w:r>
          </w:p>
        </w:tc>
      </w:tr>
      <w:tr w:rsidR="000E5A0D" w:rsidRPr="009D447F" w14:paraId="6DB47E2F" w14:textId="77777777" w:rsidTr="00293F8E">
        <w:trPr>
          <w:jc w:val="center"/>
        </w:trPr>
        <w:tc>
          <w:tcPr>
            <w:tcW w:w="8980" w:type="dxa"/>
            <w:gridSpan w:val="4"/>
            <w:shd w:val="clear" w:color="auto" w:fill="auto"/>
          </w:tcPr>
          <w:p w14:paraId="5A1EE142" w14:textId="77777777" w:rsidR="000E5A0D" w:rsidRPr="009D447F" w:rsidRDefault="000E5A0D" w:rsidP="00C36DF5">
            <w:pPr>
              <w:rPr>
                <w:rFonts w:cs="Arial"/>
                <w:noProof/>
                <w:lang w:eastAsia="en-GB"/>
              </w:rPr>
            </w:pPr>
            <w:r w:rsidRPr="009D447F">
              <w:rPr>
                <w:rFonts w:cs="Arial"/>
                <w:noProof/>
                <w:lang w:eastAsia="en-GB"/>
              </w:rPr>
              <w:t>Unless there are safeguarding concerns preventing it, report the concern to parents/carers</w:t>
            </w:r>
          </w:p>
        </w:tc>
      </w:tr>
      <w:tr w:rsidR="00293F8E" w:rsidRPr="00C45024" w14:paraId="7BB998A1" w14:textId="77777777" w:rsidTr="00293F8E">
        <w:trPr>
          <w:jc w:val="center"/>
        </w:trPr>
        <w:tc>
          <w:tcPr>
            <w:tcW w:w="3303" w:type="dxa"/>
            <w:vMerge w:val="restart"/>
            <w:shd w:val="clear" w:color="auto" w:fill="auto"/>
          </w:tcPr>
          <w:p w14:paraId="4059CFC7" w14:textId="1025CFE8"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76672" behindDoc="0" locked="0" layoutInCell="1" allowOverlap="1" wp14:anchorId="176B03AB" wp14:editId="426FA57E">
                      <wp:simplePos x="0" y="0"/>
                      <wp:positionH relativeFrom="column">
                        <wp:posOffset>811530</wp:posOffset>
                      </wp:positionH>
                      <wp:positionV relativeFrom="line">
                        <wp:posOffset>-1269</wp:posOffset>
                      </wp:positionV>
                      <wp:extent cx="342900" cy="1581150"/>
                      <wp:effectExtent l="19050" t="0" r="19050" b="3810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5811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118255" id="Down Arrow 20" o:spid="_x0000_s1026" type="#_x0000_t67" style="position:absolute;margin-left:63.9pt;margin-top:-.1pt;width:27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" adj="19258" fillcolor="#5b9bd5" strokecolor="#41719c" strokeweight="1pt">
                      <v:path arrowok="t"/>
                      <w10:wrap anchory="line"/>
                    </v:shape>
                  </w:pict>
                </mc:Fallback>
              </mc:AlternateContent>
            </w:r>
          </w:p>
          <w:p w14:paraId="5084E520" w14:textId="77777777" w:rsidR="000E5A0D" w:rsidRPr="00C45024" w:rsidRDefault="000E5A0D" w:rsidP="00C36DF5">
            <w:pPr>
              <w:rPr>
                <w:rFonts w:cs="Arial"/>
                <w:sz w:val="24"/>
              </w:rPr>
            </w:pPr>
          </w:p>
        </w:tc>
        <w:tc>
          <w:tcPr>
            <w:tcW w:w="2120" w:type="dxa"/>
            <w:vMerge w:val="restart"/>
            <w:shd w:val="clear" w:color="auto" w:fill="auto"/>
          </w:tcPr>
          <w:p w14:paraId="1556E2AE" w14:textId="478CD825"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78720" behindDoc="0" locked="0" layoutInCell="1" allowOverlap="1" wp14:anchorId="7F788019" wp14:editId="3ABB969A">
                      <wp:simplePos x="0" y="0"/>
                      <wp:positionH relativeFrom="column">
                        <wp:posOffset>428625</wp:posOffset>
                      </wp:positionH>
                      <wp:positionV relativeFrom="line">
                        <wp:posOffset>-1269</wp:posOffset>
                      </wp:positionV>
                      <wp:extent cx="342900" cy="1581150"/>
                      <wp:effectExtent l="19050" t="0" r="19050" b="38100"/>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5811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F0EDA4" id="Down Arrow 25" o:spid="_x0000_s1026" type="#_x0000_t67" style="position:absolute;margin-left:33.75pt;margin-top:-.1pt;width:27pt;height:1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" adj="19258" fillcolor="#5b9bd5" strokecolor="#41719c" strokeweight="1pt">
                      <v:path arrowok="t"/>
                      <w10:wrap anchory="line"/>
                    </v:shape>
                  </w:pict>
                </mc:Fallback>
              </mc:AlternateContent>
            </w:r>
          </w:p>
          <w:p w14:paraId="4142EFD3" w14:textId="77777777" w:rsidR="000E5A0D" w:rsidRPr="00C45024" w:rsidRDefault="000E5A0D" w:rsidP="00C36DF5">
            <w:pPr>
              <w:rPr>
                <w:rFonts w:cs="Arial"/>
                <w:sz w:val="24"/>
              </w:rPr>
            </w:pPr>
          </w:p>
        </w:tc>
        <w:tc>
          <w:tcPr>
            <w:tcW w:w="1499" w:type="dxa"/>
            <w:vMerge w:val="restart"/>
            <w:shd w:val="clear" w:color="auto" w:fill="auto"/>
          </w:tcPr>
          <w:p w14:paraId="3FF7377C" w14:textId="44A753C4"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79744" behindDoc="0" locked="0" layoutInCell="1" allowOverlap="1" wp14:anchorId="4CD73C23" wp14:editId="2A8E0EF7">
                      <wp:simplePos x="0" y="0"/>
                      <wp:positionH relativeFrom="column">
                        <wp:posOffset>234950</wp:posOffset>
                      </wp:positionH>
                      <wp:positionV relativeFrom="line">
                        <wp:posOffset>-1269</wp:posOffset>
                      </wp:positionV>
                      <wp:extent cx="342900" cy="1581150"/>
                      <wp:effectExtent l="19050" t="0" r="19050" b="3810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5811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03D5DE" id="Down Arrow 26" o:spid="_x0000_s1026" type="#_x0000_t67" style="position:absolute;margin-left:18.5pt;margin-top:-.1pt;width:27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" adj="19258" fillcolor="#5b9bd5" strokecolor="#41719c" strokeweight="1pt">
                      <v:path arrowok="t"/>
                      <w10:wrap anchory="line"/>
                    </v:shape>
                  </w:pict>
                </mc:Fallback>
              </mc:AlternateContent>
            </w:r>
          </w:p>
          <w:p w14:paraId="0A1874FB" w14:textId="77777777" w:rsidR="000E5A0D" w:rsidRPr="00C45024" w:rsidRDefault="000E5A0D" w:rsidP="00C36DF5">
            <w:pPr>
              <w:rPr>
                <w:rFonts w:cs="Arial"/>
                <w:sz w:val="24"/>
              </w:rPr>
            </w:pPr>
          </w:p>
          <w:p w14:paraId="674C67FF" w14:textId="77777777" w:rsidR="000E5A0D" w:rsidRPr="00C45024" w:rsidRDefault="000E5A0D" w:rsidP="00C36DF5">
            <w:pPr>
              <w:rPr>
                <w:rFonts w:cs="Arial"/>
                <w:sz w:val="24"/>
              </w:rPr>
            </w:pPr>
          </w:p>
        </w:tc>
        <w:tc>
          <w:tcPr>
            <w:tcW w:w="2058" w:type="dxa"/>
            <w:shd w:val="clear" w:color="auto" w:fill="auto"/>
          </w:tcPr>
          <w:p w14:paraId="6D98030A" w14:textId="530ABADF"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75648" behindDoc="0" locked="0" layoutInCell="1" allowOverlap="1" wp14:anchorId="782AEAB2" wp14:editId="2E92F705">
                      <wp:simplePos x="0" y="0"/>
                      <wp:positionH relativeFrom="column">
                        <wp:align>center</wp:align>
                      </wp:positionH>
                      <wp:positionV relativeFrom="line">
                        <wp:align>top</wp:align>
                      </wp:positionV>
                      <wp:extent cx="342900" cy="314325"/>
                      <wp:effectExtent l="19050" t="0" r="19050" b="4762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D2F108" id="Down Arrow 19" o:spid="_x0000_s1026" type="#_x0000_t67" style="position:absolute;margin-left:0;margin-top:0;width:27pt;height:24.75pt;z-index:251675648;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" adj="10800" fillcolor="#4472c4" strokecolor="#2f528f" strokeweight="1pt">
                      <v:path arrowok="t"/>
                      <w10:wrap anchory="line"/>
                    </v:shape>
                  </w:pict>
                </mc:Fallback>
              </mc:AlternateContent>
            </w:r>
          </w:p>
        </w:tc>
      </w:tr>
      <w:tr w:rsidR="00293F8E" w:rsidRPr="00C45024" w14:paraId="61E92E72" w14:textId="77777777" w:rsidTr="00293F8E">
        <w:trPr>
          <w:jc w:val="center"/>
        </w:trPr>
        <w:tc>
          <w:tcPr>
            <w:tcW w:w="3303" w:type="dxa"/>
            <w:vMerge/>
            <w:shd w:val="clear" w:color="auto" w:fill="auto"/>
          </w:tcPr>
          <w:p w14:paraId="1A215E63" w14:textId="77777777" w:rsidR="000E5A0D" w:rsidRPr="00C45024" w:rsidRDefault="000E5A0D" w:rsidP="00C36DF5">
            <w:pPr>
              <w:rPr>
                <w:rFonts w:cs="Arial"/>
                <w:sz w:val="24"/>
              </w:rPr>
            </w:pPr>
          </w:p>
        </w:tc>
        <w:tc>
          <w:tcPr>
            <w:tcW w:w="2120" w:type="dxa"/>
            <w:vMerge/>
            <w:shd w:val="clear" w:color="auto" w:fill="auto"/>
          </w:tcPr>
          <w:p w14:paraId="0D2EC639" w14:textId="77777777" w:rsidR="000E5A0D" w:rsidRPr="00C45024" w:rsidRDefault="000E5A0D" w:rsidP="00C36DF5">
            <w:pPr>
              <w:rPr>
                <w:rFonts w:cs="Arial"/>
                <w:sz w:val="24"/>
              </w:rPr>
            </w:pPr>
          </w:p>
        </w:tc>
        <w:tc>
          <w:tcPr>
            <w:tcW w:w="1499" w:type="dxa"/>
            <w:vMerge/>
            <w:shd w:val="clear" w:color="auto" w:fill="auto"/>
          </w:tcPr>
          <w:p w14:paraId="56772C68" w14:textId="77777777" w:rsidR="000E5A0D" w:rsidRPr="00C45024" w:rsidRDefault="000E5A0D" w:rsidP="00C36DF5">
            <w:pPr>
              <w:rPr>
                <w:rFonts w:cs="Arial"/>
                <w:sz w:val="24"/>
              </w:rPr>
            </w:pPr>
          </w:p>
        </w:tc>
        <w:tc>
          <w:tcPr>
            <w:tcW w:w="2058" w:type="dxa"/>
            <w:shd w:val="clear" w:color="auto" w:fill="auto"/>
          </w:tcPr>
          <w:p w14:paraId="34EF785C" w14:textId="68113F67" w:rsidR="00C13D09" w:rsidRPr="0045782B" w:rsidRDefault="000E5A0D" w:rsidP="00C36DF5">
            <w:pPr>
              <w:rPr>
                <w:rFonts w:cs="Arial"/>
              </w:rPr>
            </w:pPr>
            <w:r w:rsidRPr="009D447F">
              <w:rPr>
                <w:rFonts w:cs="Arial"/>
              </w:rPr>
              <w:t>School considers early help assessment and/or support from other agencies</w:t>
            </w:r>
          </w:p>
        </w:tc>
      </w:tr>
      <w:tr w:rsidR="00293F8E" w:rsidRPr="00C45024" w14:paraId="38085508" w14:textId="77777777" w:rsidTr="00293F8E">
        <w:trPr>
          <w:jc w:val="center"/>
        </w:trPr>
        <w:tc>
          <w:tcPr>
            <w:tcW w:w="3303" w:type="dxa"/>
            <w:vMerge/>
            <w:shd w:val="clear" w:color="auto" w:fill="auto"/>
          </w:tcPr>
          <w:p w14:paraId="49A7C120" w14:textId="77777777" w:rsidR="000E5A0D" w:rsidRPr="00C45024" w:rsidRDefault="000E5A0D" w:rsidP="00C36DF5">
            <w:pPr>
              <w:rPr>
                <w:rFonts w:cs="Arial"/>
                <w:sz w:val="24"/>
              </w:rPr>
            </w:pPr>
          </w:p>
        </w:tc>
        <w:tc>
          <w:tcPr>
            <w:tcW w:w="2120" w:type="dxa"/>
            <w:vMerge/>
            <w:shd w:val="clear" w:color="auto" w:fill="auto"/>
          </w:tcPr>
          <w:p w14:paraId="43A8D02D" w14:textId="77777777" w:rsidR="000E5A0D" w:rsidRPr="00C45024" w:rsidRDefault="000E5A0D" w:rsidP="00C36DF5">
            <w:pPr>
              <w:rPr>
                <w:rFonts w:cs="Arial"/>
                <w:sz w:val="24"/>
              </w:rPr>
            </w:pPr>
          </w:p>
        </w:tc>
        <w:tc>
          <w:tcPr>
            <w:tcW w:w="1499" w:type="dxa"/>
            <w:vMerge/>
            <w:shd w:val="clear" w:color="auto" w:fill="auto"/>
          </w:tcPr>
          <w:p w14:paraId="3E47293C" w14:textId="77777777" w:rsidR="000E5A0D" w:rsidRPr="00C45024" w:rsidRDefault="000E5A0D" w:rsidP="00C36DF5">
            <w:pPr>
              <w:rPr>
                <w:rFonts w:cs="Arial"/>
                <w:sz w:val="24"/>
              </w:rPr>
            </w:pPr>
          </w:p>
        </w:tc>
        <w:tc>
          <w:tcPr>
            <w:tcW w:w="2058" w:type="dxa"/>
            <w:shd w:val="clear" w:color="auto" w:fill="auto"/>
          </w:tcPr>
          <w:p w14:paraId="4B05C94C" w14:textId="0FA9047B" w:rsidR="000E5A0D" w:rsidRPr="00C45024" w:rsidRDefault="000E5A0D" w:rsidP="00C36DF5">
            <w:pPr>
              <w:rPr>
                <w:rFonts w:cs="Arial"/>
                <w:sz w:val="24"/>
              </w:rPr>
            </w:pPr>
            <w:r w:rsidRPr="00C45024">
              <w:rPr>
                <w:rFonts w:cs="Arial"/>
                <w:noProof/>
                <w:sz w:val="24"/>
                <w:lang w:val="en-GB" w:eastAsia="en-GB"/>
              </w:rPr>
              <mc:AlternateContent>
                <mc:Choice Requires="wps">
                  <w:drawing>
                    <wp:anchor distT="0" distB="0" distL="114300" distR="114300" simplePos="0" relativeHeight="251677696" behindDoc="0" locked="0" layoutInCell="1" allowOverlap="1" wp14:anchorId="217AA2A8" wp14:editId="571B37CF">
                      <wp:simplePos x="0" y="0"/>
                      <wp:positionH relativeFrom="column">
                        <wp:align>center</wp:align>
                      </wp:positionH>
                      <wp:positionV relativeFrom="line">
                        <wp:align>top</wp:align>
                      </wp:positionV>
                      <wp:extent cx="342900" cy="314325"/>
                      <wp:effectExtent l="19050" t="0" r="19050" b="47625"/>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7BD329" id="Down Arrow 24" o:spid="_x0000_s1026" type="#_x0000_t67" style="position:absolute;margin-left:0;margin-top:0;width:27pt;height:24.75pt;z-index:251677696;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" adj="10800" fillcolor="#4472c4" strokecolor="#2f528f" strokeweight="1pt">
                      <v:path arrowok="t"/>
                      <w10:wrap anchory="line"/>
                    </v:shape>
                  </w:pict>
                </mc:Fallback>
              </mc:AlternateContent>
            </w:r>
          </w:p>
        </w:tc>
      </w:tr>
      <w:tr w:rsidR="000E5A0D" w:rsidRPr="00C45024" w14:paraId="1463350E" w14:textId="77777777" w:rsidTr="00293F8E">
        <w:trPr>
          <w:jc w:val="center"/>
        </w:trPr>
        <w:tc>
          <w:tcPr>
            <w:tcW w:w="8980" w:type="dxa"/>
            <w:gridSpan w:val="4"/>
            <w:shd w:val="clear" w:color="auto" w:fill="auto"/>
          </w:tcPr>
          <w:p w14:paraId="32B2E761" w14:textId="77777777" w:rsidR="000E5A0D" w:rsidRPr="00C45024" w:rsidRDefault="000E5A0D" w:rsidP="00C36DF5">
            <w:pPr>
              <w:rPr>
                <w:rFonts w:cs="Arial"/>
                <w:sz w:val="24"/>
              </w:rPr>
            </w:pPr>
            <w:r w:rsidRPr="009D447F">
              <w:rPr>
                <w:rFonts w:cs="Arial"/>
              </w:rPr>
              <w:t>Staff keep the child’s circumstances under review. All concerns, discussions and decisions recorded on MyConcern. Re-refer if concerns escalate.</w:t>
            </w:r>
          </w:p>
        </w:tc>
      </w:tr>
    </w:tbl>
    <w:p w14:paraId="51F3E18F" w14:textId="7B98124C" w:rsidR="00293F8E" w:rsidRPr="003B54AC" w:rsidRDefault="003B54AC" w:rsidP="00293F8E">
      <w:pPr>
        <w:rPr>
          <w:rFonts w:cs="Arial"/>
          <w:sz w:val="36"/>
          <w:lang w:val="en-GB"/>
        </w:rPr>
      </w:pPr>
      <w:r w:rsidRPr="003B54AC">
        <w:rPr>
          <w:rFonts w:eastAsia="Arial" w:cs="Arial"/>
          <w:b/>
          <w:bCs/>
          <w:sz w:val="40"/>
          <w:lang w:val="en-GB"/>
        </w:rPr>
        <w:lastRenderedPageBreak/>
        <w:t>Female Genital Mutilation (</w:t>
      </w:r>
      <w:r w:rsidR="00293F8E" w:rsidRPr="003B54AC">
        <w:rPr>
          <w:rFonts w:eastAsia="Arial" w:cs="Arial"/>
          <w:b/>
          <w:bCs/>
          <w:sz w:val="40"/>
          <w:lang w:val="en-GB"/>
        </w:rPr>
        <w:t>FGM</w:t>
      </w:r>
      <w:r w:rsidRPr="003B54AC">
        <w:rPr>
          <w:rFonts w:eastAsia="Arial" w:cs="Arial"/>
          <w:b/>
          <w:bCs/>
          <w:sz w:val="40"/>
          <w:lang w:val="en-GB"/>
        </w:rPr>
        <w:t>)</w:t>
      </w:r>
    </w:p>
    <w:p w14:paraId="14210DB5" w14:textId="77777777" w:rsidR="00293F8E" w:rsidRPr="00C45024" w:rsidRDefault="00293F8E" w:rsidP="00293F8E">
      <w:pPr>
        <w:rPr>
          <w:rFonts w:cs="Arial"/>
          <w:sz w:val="24"/>
          <w:lang w:val="en-GB"/>
        </w:rPr>
      </w:pPr>
      <w:r w:rsidRPr="00C45024">
        <w:rPr>
          <w:rFonts w:cs="Arial"/>
          <w:sz w:val="24"/>
          <w:lang w:val="en-GB"/>
        </w:rPr>
        <w:t xml:space="preserve">Figure 1 </w:t>
      </w:r>
      <w:r>
        <w:rPr>
          <w:rFonts w:cs="Arial"/>
          <w:sz w:val="24"/>
          <w:lang w:val="en-GB"/>
        </w:rPr>
        <w:t xml:space="preserve">above </w:t>
      </w:r>
      <w:r w:rsidRPr="00C45024">
        <w:rPr>
          <w:rFonts w:cs="Arial"/>
          <w:sz w:val="24"/>
          <w:lang w:val="en-GB"/>
        </w:rPr>
        <w:t xml:space="preserve">illustrates the procedure to follow if you have </w:t>
      </w:r>
      <w:r>
        <w:rPr>
          <w:rFonts w:cs="Arial"/>
          <w:sz w:val="24"/>
          <w:lang w:val="en-GB"/>
        </w:rPr>
        <w:t xml:space="preserve">FGM </w:t>
      </w:r>
      <w:r w:rsidRPr="00C45024">
        <w:rPr>
          <w:rFonts w:cs="Arial"/>
          <w:sz w:val="24"/>
          <w:lang w:val="en-GB"/>
        </w:rPr>
        <w:t>concerns about a child’s welfare and the child is not in immediate danger.</w:t>
      </w:r>
    </w:p>
    <w:p w14:paraId="53179BAA" w14:textId="250CA880" w:rsidR="00293F8E" w:rsidRPr="00C45024" w:rsidRDefault="00293F8E" w:rsidP="00293F8E">
      <w:pPr>
        <w:rPr>
          <w:rFonts w:cs="Arial"/>
          <w:sz w:val="24"/>
          <w:lang w:val="en-GB"/>
        </w:rPr>
      </w:pPr>
      <w:r w:rsidRPr="00C45024">
        <w:rPr>
          <w:rFonts w:cs="Arial"/>
          <w:sz w:val="24"/>
          <w:lang w:val="en-GB"/>
        </w:rPr>
        <w:t>Where possible, record your concern on MyConcern. Alternatively, make a referral to local authority children’s social care directly.</w:t>
      </w:r>
    </w:p>
    <w:p w14:paraId="4BBBAA77" w14:textId="77777777" w:rsidR="00293F8E" w:rsidRPr="00C45024" w:rsidRDefault="00293F8E" w:rsidP="00293F8E">
      <w:pPr>
        <w:rPr>
          <w:rFonts w:cs="Arial"/>
          <w:sz w:val="24"/>
          <w:lang w:val="en-GB"/>
        </w:rPr>
      </w:pPr>
      <w:r w:rsidRPr="00C45024">
        <w:rPr>
          <w:rFonts w:cs="Arial"/>
          <w:sz w:val="24"/>
          <w:lang w:val="en-GB"/>
        </w:rPr>
        <w:t xml:space="preserve">You can also contact the charity NSPCC on 0808 800 5000 if you need advice on the appropriate action. </w:t>
      </w:r>
    </w:p>
    <w:p w14:paraId="3CF71222" w14:textId="75F3FA66" w:rsidR="000E5A0D" w:rsidRPr="00293F8E" w:rsidRDefault="000E5A0D" w:rsidP="000E5A0D">
      <w:pPr>
        <w:rPr>
          <w:rFonts w:cs="Arial"/>
          <w:b/>
          <w:sz w:val="24"/>
          <w:lang w:val="en-GB"/>
        </w:rPr>
      </w:pPr>
      <w:r w:rsidRPr="00293F8E">
        <w:rPr>
          <w:rFonts w:cs="Arial"/>
          <w:b/>
          <w:sz w:val="24"/>
          <w:lang w:val="en-GB"/>
        </w:rPr>
        <w:t xml:space="preserve">If you discover that </w:t>
      </w:r>
      <w:r w:rsidR="00293F8E">
        <w:rPr>
          <w:rFonts w:cs="Arial"/>
          <w:b/>
          <w:sz w:val="24"/>
          <w:lang w:val="en-GB"/>
        </w:rPr>
        <w:t>FGM has taken place</w:t>
      </w:r>
    </w:p>
    <w:p w14:paraId="6D7F7718" w14:textId="77777777" w:rsidR="000E5A0D" w:rsidRPr="00C45024" w:rsidRDefault="000E5A0D" w:rsidP="000E5A0D">
      <w:pPr>
        <w:rPr>
          <w:rFonts w:cs="Arial"/>
          <w:sz w:val="24"/>
          <w:lang w:val="en-GB"/>
        </w:rPr>
      </w:pPr>
      <w:r w:rsidRPr="00C45024">
        <w:rPr>
          <w:rFonts w:cs="Arial"/>
          <w:sz w:val="24"/>
          <w:lang w:val="en-GB"/>
        </w:rPr>
        <w:t>The Department for Education’s Keeping Children Safe in Education explains that FGM comprises, “all procedures involving partial or total removal of the external female genitalia, or other injury to the female genital organs”.</w:t>
      </w:r>
    </w:p>
    <w:p w14:paraId="4E08BE44" w14:textId="77777777" w:rsidR="000E5A0D" w:rsidRPr="00C45024" w:rsidRDefault="000E5A0D" w:rsidP="000E5A0D">
      <w:pPr>
        <w:rPr>
          <w:rFonts w:cs="Arial"/>
          <w:sz w:val="24"/>
          <w:lang w:val="en-GB"/>
        </w:rPr>
      </w:pPr>
      <w:r w:rsidRPr="00C45024">
        <w:rPr>
          <w:rFonts w:cs="Arial"/>
          <w:sz w:val="24"/>
          <w:lang w:val="en-GB"/>
        </w:rPr>
        <w:t>FGM is illegal in the UK and a form of child abuse with long-lasting, harmful consequences. It is also known as ‘female genital cutting’, ‘circumcision’ or ‘initiation’.</w:t>
      </w:r>
    </w:p>
    <w:p w14:paraId="40781BEE" w14:textId="77777777" w:rsidR="000E5A0D" w:rsidRPr="00C45024" w:rsidRDefault="000E5A0D" w:rsidP="000E5A0D">
      <w:pPr>
        <w:rPr>
          <w:rFonts w:cs="Arial"/>
          <w:sz w:val="24"/>
          <w:lang w:val="en-GB"/>
        </w:rPr>
      </w:pPr>
      <w:r w:rsidRPr="00C45024">
        <w:rPr>
          <w:rFonts w:cs="Arial"/>
          <w:sz w:val="24"/>
          <w:lang w:val="en-GB"/>
        </w:rPr>
        <w:t xml:space="preserve">Possible indicators that a pupil has already been subjected to FGM, and factors that suggest a pupil may be at risk, are set out in appendix 4. </w:t>
      </w:r>
    </w:p>
    <w:p w14:paraId="5AD46282" w14:textId="77777777" w:rsidR="000E5A0D" w:rsidRPr="00C45024" w:rsidRDefault="000E5A0D" w:rsidP="000E5A0D">
      <w:pPr>
        <w:rPr>
          <w:rFonts w:cs="Arial"/>
          <w:sz w:val="24"/>
          <w:lang w:val="en-GB"/>
        </w:rPr>
      </w:pPr>
      <w:r w:rsidRPr="00C45024">
        <w:rPr>
          <w:rFonts w:cs="Arial"/>
          <w:b/>
          <w:sz w:val="24"/>
          <w:lang w:val="en-GB"/>
        </w:rPr>
        <w:t>Any teacher</w:t>
      </w:r>
      <w:r w:rsidRPr="00C45024">
        <w:rPr>
          <w:rFonts w:cs="Arial"/>
          <w:sz w:val="24"/>
          <w:lang w:val="en-GB"/>
        </w:rPr>
        <w:t xml:space="preserve"> who discovers that an act of FGM appears to have been carried out on a </w:t>
      </w:r>
      <w:r w:rsidRPr="00C45024">
        <w:rPr>
          <w:rFonts w:cs="Arial"/>
          <w:b/>
          <w:sz w:val="24"/>
          <w:lang w:val="en-GB"/>
        </w:rPr>
        <w:t>pupil under 18</w:t>
      </w:r>
      <w:r w:rsidRPr="00C45024">
        <w:rPr>
          <w:rFonts w:cs="Arial"/>
          <w:sz w:val="24"/>
          <w:lang w:val="en-GB"/>
        </w:rPr>
        <w:t xml:space="preserve"> must immediately report this to the police, personally. This is a statutory duty, and teachers will face disciplinary sanctions for failing to meet it.</w:t>
      </w:r>
    </w:p>
    <w:p w14:paraId="20D40865" w14:textId="77777777" w:rsidR="000E5A0D" w:rsidRPr="00C45024" w:rsidRDefault="000E5A0D" w:rsidP="000E5A0D">
      <w:pPr>
        <w:rPr>
          <w:rFonts w:cs="Arial"/>
          <w:sz w:val="24"/>
          <w:lang w:val="en-GB"/>
        </w:rPr>
      </w:pPr>
      <w:r w:rsidRPr="00C45024">
        <w:rPr>
          <w:rFonts w:cs="Arial"/>
          <w:sz w:val="24"/>
          <w:lang w:val="en-GB"/>
        </w:rPr>
        <w:t xml:space="preserve">The duty above does not apply in cases where a pupil is </w:t>
      </w:r>
      <w:r w:rsidRPr="00C45024">
        <w:rPr>
          <w:rFonts w:cs="Arial"/>
          <w:i/>
          <w:sz w:val="24"/>
          <w:lang w:val="en-GB"/>
        </w:rPr>
        <w:t xml:space="preserve">at risk </w:t>
      </w:r>
      <w:r w:rsidRPr="00C45024">
        <w:rPr>
          <w:rFonts w:cs="Arial"/>
          <w:sz w:val="24"/>
          <w:lang w:val="en-GB"/>
        </w:rPr>
        <w:t>of FGM or FGM is suspected but is not known to have been carried out. Staff should not examine pupils.</w:t>
      </w:r>
    </w:p>
    <w:p w14:paraId="0152C524" w14:textId="77777777" w:rsidR="000E5A0D" w:rsidRPr="00C45024" w:rsidRDefault="000E5A0D" w:rsidP="000E5A0D">
      <w:pPr>
        <w:rPr>
          <w:rFonts w:cs="Arial"/>
          <w:sz w:val="24"/>
        </w:rPr>
      </w:pPr>
      <w:r w:rsidRPr="00C45024">
        <w:rPr>
          <w:rFonts w:cs="Arial"/>
          <w:b/>
          <w:sz w:val="24"/>
        </w:rPr>
        <w:t>Any other member of staff</w:t>
      </w:r>
      <w:r w:rsidRPr="00C45024">
        <w:rPr>
          <w:rFonts w:cs="Arial"/>
          <w:sz w:val="24"/>
        </w:rPr>
        <w:t xml:space="preserve"> who discovers that an act of FGM appears to have been carried out on a </w:t>
      </w:r>
      <w:r w:rsidRPr="00C45024">
        <w:rPr>
          <w:rFonts w:cs="Arial"/>
          <w:b/>
          <w:sz w:val="24"/>
        </w:rPr>
        <w:t>pupil under 18</w:t>
      </w:r>
      <w:r w:rsidRPr="00C45024">
        <w:rPr>
          <w:rFonts w:cs="Arial"/>
          <w:sz w:val="24"/>
        </w:rPr>
        <w:t xml:space="preserve"> must speak to the DSL and follow our local safeguarding procedures.</w:t>
      </w:r>
    </w:p>
    <w:p w14:paraId="5F619D44" w14:textId="77777777" w:rsidR="000E5A0D" w:rsidRPr="00C45024" w:rsidRDefault="000E5A0D" w:rsidP="000E5A0D">
      <w:pPr>
        <w:rPr>
          <w:rFonts w:cs="Arial"/>
          <w:sz w:val="24"/>
        </w:rPr>
      </w:pPr>
      <w:r w:rsidRPr="00C45024">
        <w:rPr>
          <w:rFonts w:cs="Arial"/>
          <w:b/>
          <w:sz w:val="24"/>
        </w:rPr>
        <w:t>Any member of staff</w:t>
      </w:r>
      <w:r w:rsidRPr="00C45024">
        <w:rPr>
          <w:rFonts w:cs="Arial"/>
          <w:sz w:val="24"/>
        </w:rPr>
        <w:t xml:space="preserve"> who suspects a pupil is </w:t>
      </w:r>
      <w:r w:rsidRPr="00C45024">
        <w:rPr>
          <w:rFonts w:cs="Arial"/>
          <w:i/>
          <w:sz w:val="24"/>
        </w:rPr>
        <w:t>at risk</w:t>
      </w:r>
      <w:r w:rsidRPr="00C45024">
        <w:rPr>
          <w:rFonts w:cs="Arial"/>
          <w:sz w:val="24"/>
        </w:rPr>
        <w:t xml:space="preserve"> of FGM </w:t>
      </w:r>
      <w:r w:rsidRPr="00C45024">
        <w:rPr>
          <w:rFonts w:cs="Arial"/>
          <w:iCs/>
          <w:sz w:val="24"/>
        </w:rPr>
        <w:t xml:space="preserve">or discovers that a </w:t>
      </w:r>
      <w:r w:rsidRPr="00C45024">
        <w:rPr>
          <w:rFonts w:cs="Arial"/>
          <w:b/>
          <w:iCs/>
          <w:sz w:val="24"/>
        </w:rPr>
        <w:t>pupil age 18 or over</w:t>
      </w:r>
      <w:r w:rsidRPr="00C45024">
        <w:rPr>
          <w:rFonts w:cs="Arial"/>
          <w:iCs/>
          <w:sz w:val="24"/>
        </w:rPr>
        <w:t xml:space="preserve"> appears to have been a victim of FGM</w:t>
      </w:r>
      <w:r w:rsidRPr="00C45024">
        <w:rPr>
          <w:rFonts w:cs="Arial"/>
          <w:sz w:val="24"/>
        </w:rPr>
        <w:t>, must speak to the DSL and follow our local safeguarding procedures.</w:t>
      </w:r>
    </w:p>
    <w:p w14:paraId="3EDB1378" w14:textId="77777777" w:rsidR="000E5A0D" w:rsidRPr="00C45024" w:rsidRDefault="000E5A0D" w:rsidP="000E5A0D">
      <w:pPr>
        <w:shd w:val="clear" w:color="auto" w:fill="FFFFFF"/>
        <w:spacing w:line="252" w:lineRule="atLeast"/>
        <w:rPr>
          <w:rFonts w:eastAsia="Times New Roman" w:cs="Arial"/>
          <w:sz w:val="24"/>
          <w:lang w:val="en-GB" w:eastAsia="en-GB"/>
        </w:rPr>
      </w:pPr>
      <w:r w:rsidRPr="00C45024">
        <w:rPr>
          <w:rFonts w:eastAsia="Times New Roman" w:cs="Arial"/>
          <w:sz w:val="24"/>
          <w:lang w:val="en-GB" w:eastAsia="en-GB"/>
        </w:rPr>
        <w:t>The appropriate response to FGM is to follow usual safeguarding procedures to ensure:</w:t>
      </w:r>
    </w:p>
    <w:p w14:paraId="7586B8C2" w14:textId="77777777" w:rsidR="000E5A0D" w:rsidRPr="00C45024" w:rsidRDefault="000E5A0D" w:rsidP="000E5A0D">
      <w:pPr>
        <w:numPr>
          <w:ilvl w:val="0"/>
          <w:numId w:val="22"/>
        </w:numPr>
        <w:shd w:val="clear" w:color="auto" w:fill="FFFFFF"/>
        <w:rPr>
          <w:rFonts w:eastAsia="Times New Roman" w:cs="Arial"/>
          <w:sz w:val="24"/>
          <w:lang w:val="en-GB" w:eastAsia="en-GB"/>
        </w:rPr>
      </w:pPr>
      <w:r w:rsidRPr="00C45024">
        <w:rPr>
          <w:rFonts w:eastAsia="Times New Roman" w:cs="Arial"/>
          <w:sz w:val="24"/>
          <w:lang w:val="en-GB" w:eastAsia="en-GB"/>
        </w:rPr>
        <w:t>Immediate protection and support for the girl;</w:t>
      </w:r>
    </w:p>
    <w:p w14:paraId="7B0A0D2F" w14:textId="42A9B12A" w:rsidR="000E5A0D" w:rsidRDefault="000E5A0D" w:rsidP="000E5A0D">
      <w:pPr>
        <w:numPr>
          <w:ilvl w:val="0"/>
          <w:numId w:val="22"/>
        </w:numPr>
        <w:shd w:val="clear" w:color="auto" w:fill="FFFFFF"/>
        <w:rPr>
          <w:rFonts w:eastAsia="Times New Roman" w:cs="Arial"/>
          <w:sz w:val="24"/>
          <w:lang w:val="en-GB" w:eastAsia="en-GB"/>
        </w:rPr>
      </w:pPr>
      <w:r w:rsidRPr="00C45024">
        <w:rPr>
          <w:rFonts w:eastAsia="Times New Roman" w:cs="Arial"/>
          <w:sz w:val="24"/>
          <w:lang w:val="en-GB" w:eastAsia="en-GB"/>
        </w:rPr>
        <w:t>That the practice is not perpetuated.</w:t>
      </w:r>
    </w:p>
    <w:p w14:paraId="02FE835F" w14:textId="77777777" w:rsidR="00293F8E" w:rsidRPr="00293F8E" w:rsidRDefault="00293F8E" w:rsidP="00293F8E">
      <w:pPr>
        <w:shd w:val="clear" w:color="auto" w:fill="FFFFFF"/>
        <w:rPr>
          <w:rFonts w:eastAsia="Times New Roman" w:cs="Arial"/>
          <w:sz w:val="24"/>
          <w:lang w:val="en-GB" w:eastAsia="en-GB"/>
        </w:rPr>
      </w:pPr>
    </w:p>
    <w:p w14:paraId="42B9C058" w14:textId="7B5F145A" w:rsidR="0037485E" w:rsidRPr="00AA1F23" w:rsidRDefault="003B54AC" w:rsidP="0037485E">
      <w:pPr>
        <w:rPr>
          <w:rFonts w:cs="Arial"/>
          <w:b/>
          <w:sz w:val="40"/>
          <w:lang w:val="en-GB"/>
        </w:rPr>
      </w:pPr>
      <w:r w:rsidRPr="00AA1F23">
        <w:rPr>
          <w:rFonts w:cs="Arial"/>
          <w:b/>
          <w:sz w:val="40"/>
          <w:lang w:val="en-GB"/>
        </w:rPr>
        <w:t>Extremism</w:t>
      </w:r>
      <w:r w:rsidR="00AA1F23" w:rsidRPr="00AA1F23">
        <w:rPr>
          <w:rFonts w:cs="Arial"/>
          <w:b/>
          <w:sz w:val="40"/>
          <w:lang w:val="en-GB"/>
        </w:rPr>
        <w:t xml:space="preserve"> and Radicalisation</w:t>
      </w:r>
    </w:p>
    <w:p w14:paraId="6B14CD67" w14:textId="6AFE5FBB" w:rsidR="0037485E" w:rsidRPr="00C45024" w:rsidRDefault="0037485E" w:rsidP="0037485E">
      <w:pPr>
        <w:rPr>
          <w:rFonts w:cs="Arial"/>
          <w:sz w:val="24"/>
          <w:lang w:val="en-GB"/>
        </w:rPr>
      </w:pPr>
      <w:r w:rsidRPr="00C45024">
        <w:rPr>
          <w:rFonts w:cs="Arial"/>
          <w:sz w:val="24"/>
          <w:lang w:val="en-GB"/>
        </w:rPr>
        <w:t>If a child is not at immediate risk of harm, where possible, speak to the Headteacher, DSL or Deputy DSL, first to agree a course of action. Alternatively, make a referral to local authority children’s social care directly if appropriate.</w:t>
      </w:r>
    </w:p>
    <w:p w14:paraId="1818D5AB" w14:textId="77777777" w:rsidR="0037485E" w:rsidRPr="00C45024" w:rsidRDefault="0037485E" w:rsidP="0037485E">
      <w:pPr>
        <w:rPr>
          <w:rFonts w:cs="Arial"/>
          <w:sz w:val="24"/>
          <w:lang w:val="en-GB"/>
        </w:rPr>
      </w:pPr>
      <w:r w:rsidRPr="00C45024">
        <w:rPr>
          <w:rFonts w:cs="Arial"/>
          <w:sz w:val="24"/>
          <w:lang w:val="en-GB"/>
        </w:rPr>
        <w:t xml:space="preserve">Where there is a concern, the Headteacher, DSL or Deputy DSL, will consider the level of risk and decide which agency to make a referral to. This could include </w:t>
      </w:r>
      <w:hyperlink r:id="rId24" w:history="1">
        <w:r w:rsidRPr="00C45024">
          <w:rPr>
            <w:rStyle w:val="Hyperlink"/>
            <w:rFonts w:cs="Arial"/>
            <w:sz w:val="24"/>
          </w:rPr>
          <w:t>Channel</w:t>
        </w:r>
      </w:hyperlink>
      <w:r w:rsidRPr="00C45024">
        <w:rPr>
          <w:rFonts w:cs="Arial"/>
          <w:sz w:val="24"/>
          <w:lang w:val="en-GB"/>
        </w:rPr>
        <w:t xml:space="preserve">, the government’s programme for identifying and supporting individuals at risk of being drawn into terrorism, or the local authority children’s social care team. </w:t>
      </w:r>
    </w:p>
    <w:p w14:paraId="0BC9AE4E" w14:textId="77777777" w:rsidR="0037485E" w:rsidRPr="00C45024" w:rsidRDefault="0037485E" w:rsidP="0037485E">
      <w:pPr>
        <w:rPr>
          <w:rFonts w:cs="Arial"/>
          <w:sz w:val="24"/>
          <w:lang w:val="en-GB"/>
        </w:rPr>
      </w:pPr>
      <w:r w:rsidRPr="00C45024">
        <w:rPr>
          <w:rFonts w:cs="Arial"/>
          <w:sz w:val="24"/>
          <w:lang w:val="en-GB"/>
        </w:rPr>
        <w:lastRenderedPageBreak/>
        <w:t xml:space="preserve">The Department for Education also has a dedicated telephone helpline, 020 7340 7264, that school staff and governors can call to raise concerns about extremism with respect to a pupil. You can also email </w:t>
      </w:r>
      <w:hyperlink r:id="rId25" w:history="1">
        <w:r w:rsidRPr="00C45024">
          <w:rPr>
            <w:rStyle w:val="Hyperlink"/>
            <w:rFonts w:cs="Arial"/>
            <w:sz w:val="24"/>
          </w:rPr>
          <w:t>counter.extremism@education.gov.uk</w:t>
        </w:r>
      </w:hyperlink>
      <w:r w:rsidRPr="00C45024">
        <w:rPr>
          <w:rFonts w:cs="Arial"/>
          <w:sz w:val="24"/>
          <w:lang w:val="en-GB"/>
        </w:rPr>
        <w:t>. Note that this is not for use in emergency situations.</w:t>
      </w:r>
    </w:p>
    <w:p w14:paraId="5330AE1E" w14:textId="77777777" w:rsidR="0037485E" w:rsidRPr="00C45024" w:rsidRDefault="0037485E" w:rsidP="0037485E">
      <w:pPr>
        <w:rPr>
          <w:rFonts w:cs="Arial"/>
          <w:sz w:val="24"/>
          <w:lang w:val="en-GB"/>
        </w:rPr>
      </w:pPr>
      <w:r w:rsidRPr="00C45024">
        <w:rPr>
          <w:rFonts w:cs="Arial"/>
          <w:sz w:val="24"/>
          <w:lang w:val="en-GB"/>
        </w:rPr>
        <w:t xml:space="preserve">In an emergency, call 999 or the confidential anti-terrorist hotline on 0800 789 321 if you: </w:t>
      </w:r>
    </w:p>
    <w:p w14:paraId="0D948F31" w14:textId="77777777" w:rsidR="0037485E" w:rsidRPr="00C45024" w:rsidRDefault="0037485E" w:rsidP="0037485E">
      <w:pPr>
        <w:pStyle w:val="ColorfulList-Accent11"/>
        <w:numPr>
          <w:ilvl w:val="0"/>
          <w:numId w:val="29"/>
        </w:numPr>
        <w:rPr>
          <w:rFonts w:eastAsia="Arial" w:cs="Arial"/>
          <w:sz w:val="24"/>
          <w:szCs w:val="24"/>
        </w:rPr>
      </w:pPr>
      <w:r w:rsidRPr="00C45024">
        <w:rPr>
          <w:rFonts w:eastAsia="Arial" w:cs="Arial"/>
          <w:sz w:val="24"/>
          <w:szCs w:val="24"/>
        </w:rPr>
        <w:t>Think someone is in immediate danger;</w:t>
      </w:r>
    </w:p>
    <w:p w14:paraId="1745F98F" w14:textId="77777777" w:rsidR="0037485E" w:rsidRPr="00C45024" w:rsidRDefault="0037485E" w:rsidP="0037485E">
      <w:pPr>
        <w:pStyle w:val="ColorfulList-Accent11"/>
        <w:numPr>
          <w:ilvl w:val="0"/>
          <w:numId w:val="29"/>
        </w:numPr>
        <w:rPr>
          <w:rFonts w:eastAsia="Arial" w:cs="Arial"/>
          <w:sz w:val="24"/>
          <w:szCs w:val="24"/>
        </w:rPr>
      </w:pPr>
      <w:r w:rsidRPr="00C45024">
        <w:rPr>
          <w:rFonts w:eastAsia="Arial" w:cs="Arial"/>
          <w:sz w:val="24"/>
          <w:szCs w:val="24"/>
        </w:rPr>
        <w:t>Think someone may be planning to travel to join an extremist group;</w:t>
      </w:r>
    </w:p>
    <w:p w14:paraId="7283A39C" w14:textId="77777777" w:rsidR="0037485E" w:rsidRPr="00C45024" w:rsidRDefault="0037485E" w:rsidP="0037485E">
      <w:pPr>
        <w:pStyle w:val="ColorfulList-Accent11"/>
        <w:numPr>
          <w:ilvl w:val="0"/>
          <w:numId w:val="29"/>
        </w:numPr>
        <w:rPr>
          <w:rFonts w:eastAsia="Arial" w:cs="Arial"/>
          <w:sz w:val="24"/>
          <w:szCs w:val="24"/>
        </w:rPr>
      </w:pPr>
      <w:r w:rsidRPr="00C45024">
        <w:rPr>
          <w:rFonts w:eastAsia="Arial" w:cs="Arial"/>
          <w:sz w:val="24"/>
          <w:szCs w:val="24"/>
        </w:rPr>
        <w:t>See or hear something that may be terrorist-related.</w:t>
      </w:r>
    </w:p>
    <w:p w14:paraId="78B14500" w14:textId="77777777" w:rsidR="0037485E" w:rsidRDefault="0037485E" w:rsidP="000E5A0D">
      <w:pPr>
        <w:rPr>
          <w:rFonts w:cs="Arial"/>
          <w:b/>
          <w:sz w:val="28"/>
          <w:lang w:val="en-GB"/>
        </w:rPr>
      </w:pPr>
    </w:p>
    <w:p w14:paraId="2828EF5C" w14:textId="77777777" w:rsidR="00496876" w:rsidRPr="00496876" w:rsidRDefault="00496876" w:rsidP="00293F8E">
      <w:pPr>
        <w:rPr>
          <w:rFonts w:cs="Arial"/>
          <w:b/>
          <w:sz w:val="40"/>
        </w:rPr>
      </w:pPr>
      <w:r w:rsidRPr="00496876">
        <w:rPr>
          <w:rFonts w:cs="Arial"/>
          <w:b/>
          <w:sz w:val="40"/>
        </w:rPr>
        <w:t>Peer on Peer Sexual Violence or Harassment</w:t>
      </w:r>
    </w:p>
    <w:p w14:paraId="6A8F65C0" w14:textId="1B1FA5D0" w:rsidR="00293F8E" w:rsidRPr="00C45024" w:rsidRDefault="00293F8E" w:rsidP="00293F8E">
      <w:pPr>
        <w:rPr>
          <w:rFonts w:cs="Arial"/>
          <w:sz w:val="24"/>
        </w:rPr>
      </w:pPr>
      <w:r w:rsidRPr="00C45024">
        <w:rPr>
          <w:rFonts w:cs="Arial"/>
          <w:sz w:val="24"/>
        </w:rPr>
        <w:t>Sexual Violence and Harassment refers to offenses under Sexual Offenses Act 2003.</w:t>
      </w:r>
    </w:p>
    <w:p w14:paraId="1A3F6DF7" w14:textId="77777777" w:rsidR="00293F8E" w:rsidRPr="00C45024" w:rsidRDefault="00293F8E" w:rsidP="00293F8E">
      <w:pPr>
        <w:rPr>
          <w:rFonts w:cs="Arial"/>
          <w:b/>
          <w:sz w:val="24"/>
        </w:rPr>
      </w:pPr>
      <w:r w:rsidRPr="00C45024">
        <w:rPr>
          <w:rFonts w:cs="Arial"/>
          <w:b/>
          <w:sz w:val="24"/>
        </w:rPr>
        <w:t>Sexual Violence is:</w:t>
      </w:r>
    </w:p>
    <w:p w14:paraId="0E6A4FD6" w14:textId="77777777" w:rsidR="00293F8E" w:rsidRPr="00C45024" w:rsidRDefault="00293F8E" w:rsidP="00293F8E">
      <w:pPr>
        <w:pStyle w:val="ListParagraph"/>
        <w:numPr>
          <w:ilvl w:val="0"/>
          <w:numId w:val="23"/>
        </w:numPr>
        <w:spacing w:before="120" w:after="120"/>
        <w:contextualSpacing w:val="0"/>
        <w:rPr>
          <w:rFonts w:ascii="Arial" w:hAnsi="Arial" w:cs="Arial"/>
          <w:sz w:val="24"/>
          <w:szCs w:val="24"/>
        </w:rPr>
      </w:pPr>
      <w:r w:rsidRPr="00C45024">
        <w:rPr>
          <w:rFonts w:ascii="Arial" w:hAnsi="Arial" w:cs="Arial"/>
          <w:sz w:val="24"/>
          <w:szCs w:val="24"/>
        </w:rPr>
        <w:t>Rape;</w:t>
      </w:r>
    </w:p>
    <w:p w14:paraId="1F857393" w14:textId="77777777" w:rsidR="00293F8E" w:rsidRPr="00C45024" w:rsidRDefault="00293F8E" w:rsidP="00293F8E">
      <w:pPr>
        <w:pStyle w:val="ListParagraph"/>
        <w:numPr>
          <w:ilvl w:val="0"/>
          <w:numId w:val="23"/>
        </w:numPr>
        <w:spacing w:before="120" w:after="120"/>
        <w:contextualSpacing w:val="0"/>
        <w:rPr>
          <w:rFonts w:ascii="Arial" w:hAnsi="Arial" w:cs="Arial"/>
          <w:sz w:val="24"/>
          <w:szCs w:val="24"/>
        </w:rPr>
      </w:pPr>
      <w:r w:rsidRPr="00C45024">
        <w:rPr>
          <w:rFonts w:ascii="Arial" w:hAnsi="Arial" w:cs="Arial"/>
          <w:sz w:val="24"/>
          <w:szCs w:val="24"/>
        </w:rPr>
        <w:t>Assault by penetration; and</w:t>
      </w:r>
    </w:p>
    <w:p w14:paraId="5DAF9608" w14:textId="77777777" w:rsidR="00293F8E" w:rsidRPr="00C45024" w:rsidRDefault="00293F8E" w:rsidP="00293F8E">
      <w:pPr>
        <w:pStyle w:val="ListParagraph"/>
        <w:numPr>
          <w:ilvl w:val="0"/>
          <w:numId w:val="23"/>
        </w:numPr>
        <w:spacing w:before="120" w:after="120"/>
        <w:contextualSpacing w:val="0"/>
        <w:rPr>
          <w:rFonts w:ascii="Arial" w:hAnsi="Arial" w:cs="Arial"/>
          <w:sz w:val="24"/>
          <w:szCs w:val="24"/>
        </w:rPr>
      </w:pPr>
      <w:r w:rsidRPr="00C45024">
        <w:rPr>
          <w:rFonts w:ascii="Arial" w:hAnsi="Arial" w:cs="Arial"/>
          <w:sz w:val="24"/>
          <w:szCs w:val="24"/>
        </w:rPr>
        <w:t>Sexual Assault.</w:t>
      </w:r>
    </w:p>
    <w:p w14:paraId="341BA39F" w14:textId="77777777" w:rsidR="00293F8E" w:rsidRPr="00C45024" w:rsidRDefault="00293F8E" w:rsidP="00293F8E">
      <w:pPr>
        <w:rPr>
          <w:rFonts w:cs="Arial"/>
          <w:b/>
          <w:sz w:val="24"/>
        </w:rPr>
      </w:pPr>
      <w:r w:rsidRPr="00C45024">
        <w:rPr>
          <w:rFonts w:cs="Arial"/>
          <w:b/>
          <w:sz w:val="24"/>
        </w:rPr>
        <w:t>Sexual Harassment is:</w:t>
      </w:r>
    </w:p>
    <w:p w14:paraId="2360E820" w14:textId="77777777" w:rsidR="00293F8E" w:rsidRPr="00C45024" w:rsidRDefault="00293F8E" w:rsidP="00293F8E">
      <w:pPr>
        <w:pStyle w:val="ListParagraph"/>
        <w:numPr>
          <w:ilvl w:val="0"/>
          <w:numId w:val="24"/>
        </w:numPr>
        <w:spacing w:before="120" w:after="120"/>
        <w:contextualSpacing w:val="0"/>
        <w:rPr>
          <w:rFonts w:ascii="Arial" w:hAnsi="Arial" w:cs="Arial"/>
          <w:sz w:val="24"/>
          <w:szCs w:val="24"/>
        </w:rPr>
      </w:pPr>
      <w:r w:rsidRPr="00C45024">
        <w:rPr>
          <w:rFonts w:ascii="Arial" w:hAnsi="Arial" w:cs="Arial"/>
          <w:sz w:val="24"/>
          <w:szCs w:val="24"/>
        </w:rPr>
        <w:t>Unwanted conduct of a sexual nature;</w:t>
      </w:r>
    </w:p>
    <w:p w14:paraId="57B5D38A" w14:textId="77777777" w:rsidR="00293F8E" w:rsidRPr="00C45024" w:rsidRDefault="00293F8E" w:rsidP="00293F8E">
      <w:pPr>
        <w:pStyle w:val="ListParagraph"/>
        <w:numPr>
          <w:ilvl w:val="0"/>
          <w:numId w:val="24"/>
        </w:numPr>
        <w:spacing w:before="120" w:after="120"/>
        <w:contextualSpacing w:val="0"/>
        <w:rPr>
          <w:rFonts w:ascii="Arial" w:hAnsi="Arial" w:cs="Arial"/>
          <w:sz w:val="24"/>
          <w:szCs w:val="24"/>
        </w:rPr>
      </w:pPr>
      <w:r w:rsidRPr="00C45024">
        <w:rPr>
          <w:rFonts w:ascii="Arial" w:hAnsi="Arial" w:cs="Arial"/>
          <w:sz w:val="24"/>
          <w:szCs w:val="24"/>
        </w:rPr>
        <w:t>Online or offline.</w:t>
      </w:r>
    </w:p>
    <w:p w14:paraId="75812CA5" w14:textId="77777777" w:rsidR="00293F8E" w:rsidRPr="00C45024" w:rsidRDefault="00293F8E" w:rsidP="00293F8E">
      <w:pPr>
        <w:rPr>
          <w:rFonts w:cs="Arial"/>
          <w:sz w:val="24"/>
        </w:rPr>
      </w:pPr>
      <w:r w:rsidRPr="00C45024">
        <w:rPr>
          <w:rFonts w:cs="Arial"/>
          <w:sz w:val="24"/>
        </w:rPr>
        <w:t>Examples might include:</w:t>
      </w:r>
    </w:p>
    <w:p w14:paraId="779ABC23" w14:textId="77777777" w:rsidR="00293F8E" w:rsidRPr="00C45024" w:rsidRDefault="00293F8E" w:rsidP="00293F8E">
      <w:pPr>
        <w:numPr>
          <w:ilvl w:val="0"/>
          <w:numId w:val="33"/>
        </w:numPr>
        <w:rPr>
          <w:rFonts w:cs="Arial"/>
          <w:sz w:val="24"/>
        </w:rPr>
      </w:pPr>
      <w:r w:rsidRPr="00C45024">
        <w:rPr>
          <w:rFonts w:cs="Arial"/>
          <w:sz w:val="24"/>
        </w:rPr>
        <w:t xml:space="preserve">Sexual comments; </w:t>
      </w:r>
    </w:p>
    <w:p w14:paraId="063070D9" w14:textId="77777777" w:rsidR="00293F8E" w:rsidRPr="00C45024" w:rsidRDefault="00293F8E" w:rsidP="00293F8E">
      <w:pPr>
        <w:numPr>
          <w:ilvl w:val="0"/>
          <w:numId w:val="33"/>
        </w:numPr>
        <w:rPr>
          <w:rFonts w:cs="Arial"/>
          <w:sz w:val="24"/>
        </w:rPr>
      </w:pPr>
      <w:r w:rsidRPr="00C45024">
        <w:rPr>
          <w:rFonts w:cs="Arial"/>
          <w:sz w:val="24"/>
        </w:rPr>
        <w:t xml:space="preserve">Jokes; Physical Behaviour; </w:t>
      </w:r>
    </w:p>
    <w:p w14:paraId="0B65D820" w14:textId="77777777" w:rsidR="00293F8E" w:rsidRPr="00C45024" w:rsidRDefault="00293F8E" w:rsidP="00293F8E">
      <w:pPr>
        <w:numPr>
          <w:ilvl w:val="0"/>
          <w:numId w:val="33"/>
        </w:numPr>
        <w:rPr>
          <w:rFonts w:cs="Arial"/>
          <w:sz w:val="24"/>
        </w:rPr>
      </w:pPr>
      <w:r w:rsidRPr="00C45024">
        <w:rPr>
          <w:rFonts w:cs="Arial"/>
          <w:sz w:val="24"/>
        </w:rPr>
        <w:t xml:space="preserve">Displaying pictures/drawings; </w:t>
      </w:r>
    </w:p>
    <w:p w14:paraId="1AB303DC" w14:textId="77777777" w:rsidR="00FB1460" w:rsidRDefault="00293F8E" w:rsidP="00293F8E">
      <w:pPr>
        <w:numPr>
          <w:ilvl w:val="0"/>
          <w:numId w:val="33"/>
        </w:numPr>
        <w:rPr>
          <w:rFonts w:cs="Arial"/>
          <w:sz w:val="24"/>
        </w:rPr>
      </w:pPr>
      <w:r w:rsidRPr="00C45024">
        <w:rPr>
          <w:rFonts w:cs="Arial"/>
          <w:sz w:val="24"/>
        </w:rPr>
        <w:t xml:space="preserve">Online harassment; </w:t>
      </w:r>
    </w:p>
    <w:p w14:paraId="5D210C4E" w14:textId="6AB0C644" w:rsidR="00293F8E" w:rsidRPr="00C45024" w:rsidRDefault="00293F8E" w:rsidP="00293F8E">
      <w:pPr>
        <w:numPr>
          <w:ilvl w:val="0"/>
          <w:numId w:val="33"/>
        </w:numPr>
        <w:rPr>
          <w:rFonts w:cs="Arial"/>
          <w:sz w:val="24"/>
        </w:rPr>
      </w:pPr>
      <w:r w:rsidRPr="00C45024">
        <w:rPr>
          <w:rFonts w:cs="Arial"/>
          <w:sz w:val="24"/>
        </w:rPr>
        <w:t xml:space="preserve">Coercion. </w:t>
      </w:r>
    </w:p>
    <w:p w14:paraId="57E1ED84" w14:textId="77777777" w:rsidR="00293F8E" w:rsidRPr="00C45024" w:rsidRDefault="00293F8E" w:rsidP="00293F8E">
      <w:pPr>
        <w:rPr>
          <w:rFonts w:cs="Arial"/>
          <w:b/>
          <w:sz w:val="24"/>
        </w:rPr>
      </w:pPr>
      <w:r w:rsidRPr="00C45024">
        <w:rPr>
          <w:rFonts w:cs="Arial"/>
          <w:b/>
          <w:sz w:val="24"/>
        </w:rPr>
        <w:t>Dealing with disclosures of Peer on Peer Sexual Violence or Harassment:</w:t>
      </w:r>
    </w:p>
    <w:p w14:paraId="1161D159" w14:textId="2015C681" w:rsidR="00293F8E" w:rsidRPr="00C45024" w:rsidRDefault="00293F8E" w:rsidP="00293F8E">
      <w:pPr>
        <w:rPr>
          <w:rFonts w:cs="Arial"/>
          <w:sz w:val="24"/>
        </w:rPr>
      </w:pPr>
      <w:r w:rsidRPr="00C45024">
        <w:rPr>
          <w:rFonts w:cs="Arial"/>
          <w:sz w:val="24"/>
        </w:rPr>
        <w:t>The DSL must make a professional judgement on a case by case – this is not a prescriptive approach. The DSL must refer to social care or police if required</w:t>
      </w:r>
      <w:r w:rsidR="00FB1460">
        <w:rPr>
          <w:rFonts w:cs="Arial"/>
          <w:sz w:val="24"/>
        </w:rPr>
        <w:t>.</w:t>
      </w:r>
    </w:p>
    <w:p w14:paraId="70A9087D" w14:textId="77777777" w:rsidR="00293F8E" w:rsidRPr="00C45024" w:rsidRDefault="00293F8E" w:rsidP="00293F8E">
      <w:pPr>
        <w:rPr>
          <w:rFonts w:cs="Arial"/>
          <w:sz w:val="24"/>
        </w:rPr>
      </w:pPr>
      <w:r w:rsidRPr="00C45024">
        <w:rPr>
          <w:rFonts w:cs="Arial"/>
          <w:sz w:val="24"/>
        </w:rPr>
        <w:t>Peer on peer sexual violence or harassment disclosures should be reported, recorded and managed like any other disclosure;</w:t>
      </w:r>
    </w:p>
    <w:p w14:paraId="1FB7965A" w14:textId="40858C85" w:rsidR="00293F8E" w:rsidRDefault="00293F8E" w:rsidP="00293F8E">
      <w:pPr>
        <w:rPr>
          <w:rFonts w:cs="Arial"/>
          <w:sz w:val="24"/>
        </w:rPr>
      </w:pPr>
      <w:r w:rsidRPr="00C45024">
        <w:rPr>
          <w:rFonts w:cs="Arial"/>
          <w:sz w:val="24"/>
        </w:rPr>
        <w:t xml:space="preserve">Sexual violence and harassment </w:t>
      </w:r>
      <w:r w:rsidR="00D447CB" w:rsidRPr="00C45024">
        <w:rPr>
          <w:rFonts w:cs="Arial"/>
          <w:sz w:val="24"/>
        </w:rPr>
        <w:t>are</w:t>
      </w:r>
      <w:r w:rsidRPr="00C45024">
        <w:rPr>
          <w:rFonts w:cs="Arial"/>
          <w:sz w:val="24"/>
        </w:rPr>
        <w:t xml:space="preserve"> not acceptable and will not be tolerated. It is not ‘banter’ or ‘part of growing up’.</w:t>
      </w:r>
    </w:p>
    <w:p w14:paraId="02B292B4" w14:textId="2AA91AA6" w:rsidR="00215FEC" w:rsidRDefault="00215FEC" w:rsidP="00215FEC">
      <w:pPr>
        <w:rPr>
          <w:rFonts w:cs="Arial"/>
          <w:sz w:val="24"/>
        </w:rPr>
      </w:pPr>
      <w:r w:rsidRPr="00C45024">
        <w:rPr>
          <w:rFonts w:cs="Arial"/>
          <w:sz w:val="24"/>
        </w:rPr>
        <w:t>Staff should be aware that disclosures may come out piecemeal and that dialogue must remain open.</w:t>
      </w:r>
    </w:p>
    <w:p w14:paraId="4C5D9001" w14:textId="77777777" w:rsidR="00D447CB" w:rsidRPr="00C45024" w:rsidRDefault="00D447CB" w:rsidP="00D447CB">
      <w:pPr>
        <w:rPr>
          <w:rFonts w:cs="Arial"/>
          <w:sz w:val="24"/>
        </w:rPr>
      </w:pPr>
      <w:r w:rsidRPr="00C45024">
        <w:rPr>
          <w:rFonts w:cs="Arial"/>
          <w:sz w:val="24"/>
        </w:rPr>
        <w:t>All staff should note:</w:t>
      </w:r>
    </w:p>
    <w:p w14:paraId="3C6A5047" w14:textId="77777777" w:rsidR="00D447CB" w:rsidRPr="00C45024" w:rsidRDefault="00D447CB" w:rsidP="00D447CB">
      <w:pPr>
        <w:rPr>
          <w:rFonts w:cs="Arial"/>
          <w:sz w:val="24"/>
        </w:rPr>
      </w:pPr>
      <w:r w:rsidRPr="00C45024">
        <w:rPr>
          <w:rFonts w:cs="Arial"/>
          <w:sz w:val="24"/>
        </w:rPr>
        <w:lastRenderedPageBreak/>
        <w:t>DO NOT SHARE, VIEW OR DOWNLOAD ANY IMAGES OR CONTENT THAT IS POTENTIALLY EXPLICIT, PORNAGRAPHIC OR ILLEGAL – INFORM THE POLICE AND/OR SOCIAL CARE!</w:t>
      </w:r>
    </w:p>
    <w:p w14:paraId="46248942" w14:textId="1EBE2A8B" w:rsidR="00215FEC" w:rsidRPr="00D447CB" w:rsidRDefault="00D447CB" w:rsidP="00D447CB">
      <w:pPr>
        <w:pStyle w:val="ColorfulList-Accent11"/>
        <w:rPr>
          <w:rFonts w:eastAsia="Arial" w:cs="Arial"/>
          <w:sz w:val="24"/>
          <w:szCs w:val="24"/>
        </w:rPr>
      </w:pPr>
      <w:r w:rsidRPr="00C45024">
        <w:rPr>
          <w:rFonts w:eastAsia="Arial" w:cs="Arial"/>
          <w:sz w:val="24"/>
          <w:szCs w:val="24"/>
        </w:rPr>
        <w:t>This means that if a student alleges that such images exist, on a mobile phone for example, staff must not look at the images to determine if the allegation is true. If the allegation is true, then a member of staff viewing those images will have broken the law.</w:t>
      </w:r>
    </w:p>
    <w:p w14:paraId="610FC6BF" w14:textId="77777777" w:rsidR="00293F8E" w:rsidRPr="00D447CB" w:rsidRDefault="00293F8E" w:rsidP="00293F8E">
      <w:pPr>
        <w:rPr>
          <w:rFonts w:cs="Arial"/>
          <w:b/>
          <w:sz w:val="28"/>
        </w:rPr>
      </w:pPr>
      <w:r w:rsidRPr="00D447CB">
        <w:rPr>
          <w:rFonts w:cs="Arial"/>
          <w:b/>
          <w:sz w:val="28"/>
        </w:rPr>
        <w:t>Immediate Responses</w:t>
      </w:r>
    </w:p>
    <w:p w14:paraId="3548753D" w14:textId="77777777" w:rsidR="00293F8E" w:rsidRPr="00C45024" w:rsidRDefault="00293F8E" w:rsidP="00293F8E">
      <w:pPr>
        <w:pStyle w:val="ListParagraph"/>
        <w:numPr>
          <w:ilvl w:val="0"/>
          <w:numId w:val="26"/>
        </w:numPr>
        <w:spacing w:before="120" w:after="120"/>
        <w:contextualSpacing w:val="0"/>
        <w:rPr>
          <w:rFonts w:ascii="Arial" w:hAnsi="Arial" w:cs="Arial"/>
          <w:sz w:val="24"/>
          <w:szCs w:val="24"/>
        </w:rPr>
      </w:pPr>
      <w:r w:rsidRPr="00C45024">
        <w:rPr>
          <w:rFonts w:ascii="Arial" w:hAnsi="Arial" w:cs="Arial"/>
          <w:sz w:val="24"/>
          <w:szCs w:val="24"/>
        </w:rPr>
        <w:t>The alleged perpetrator should be removed from any class they share with the victim;</w:t>
      </w:r>
    </w:p>
    <w:p w14:paraId="37C6758F" w14:textId="77777777" w:rsidR="00293F8E" w:rsidRPr="00C45024" w:rsidRDefault="00293F8E" w:rsidP="00293F8E">
      <w:pPr>
        <w:pStyle w:val="ListParagraph"/>
        <w:numPr>
          <w:ilvl w:val="0"/>
          <w:numId w:val="26"/>
        </w:numPr>
        <w:spacing w:before="120" w:after="120"/>
        <w:contextualSpacing w:val="0"/>
        <w:rPr>
          <w:rFonts w:ascii="Arial" w:hAnsi="Arial" w:cs="Arial"/>
          <w:sz w:val="24"/>
          <w:szCs w:val="24"/>
        </w:rPr>
      </w:pPr>
      <w:r w:rsidRPr="00C45024">
        <w:rPr>
          <w:rFonts w:ascii="Arial" w:hAnsi="Arial" w:cs="Arial"/>
          <w:sz w:val="24"/>
          <w:szCs w:val="24"/>
        </w:rPr>
        <w:t>The School will consider how to keep the students apart at a reasonable distance;</w:t>
      </w:r>
    </w:p>
    <w:p w14:paraId="5398C4F7" w14:textId="77777777" w:rsidR="00293F8E" w:rsidRPr="00C45024" w:rsidRDefault="00293F8E" w:rsidP="00293F8E">
      <w:pPr>
        <w:pStyle w:val="ListParagraph"/>
        <w:numPr>
          <w:ilvl w:val="0"/>
          <w:numId w:val="26"/>
        </w:numPr>
        <w:spacing w:before="120" w:after="120"/>
        <w:contextualSpacing w:val="0"/>
        <w:rPr>
          <w:rFonts w:ascii="Arial" w:hAnsi="Arial" w:cs="Arial"/>
          <w:sz w:val="24"/>
          <w:szCs w:val="24"/>
        </w:rPr>
      </w:pPr>
      <w:r w:rsidRPr="00C45024">
        <w:rPr>
          <w:rFonts w:ascii="Arial" w:hAnsi="Arial" w:cs="Arial"/>
          <w:sz w:val="24"/>
          <w:szCs w:val="24"/>
        </w:rPr>
        <w:t>Separate transport will be arranged where appropriate.</w:t>
      </w:r>
    </w:p>
    <w:p w14:paraId="26C925A7" w14:textId="77777777" w:rsidR="00293F8E" w:rsidRPr="00C45024" w:rsidRDefault="00293F8E" w:rsidP="00293F8E">
      <w:pPr>
        <w:rPr>
          <w:rFonts w:cs="Arial"/>
          <w:sz w:val="24"/>
        </w:rPr>
      </w:pPr>
      <w:r w:rsidRPr="00C45024">
        <w:rPr>
          <w:rFonts w:cs="Arial"/>
          <w:sz w:val="24"/>
        </w:rPr>
        <w:t>These steps should be taken immediately once it has been alleged and whilst it is being investigated. It is important to safeguard the victim and the perpetrator.</w:t>
      </w:r>
    </w:p>
    <w:p w14:paraId="0DB63D0E" w14:textId="5AC00574" w:rsidR="00293F8E" w:rsidRPr="00541F90" w:rsidRDefault="00293F8E" w:rsidP="00293F8E">
      <w:pPr>
        <w:rPr>
          <w:rFonts w:cs="Arial"/>
          <w:b/>
          <w:sz w:val="28"/>
        </w:rPr>
      </w:pPr>
      <w:r w:rsidRPr="00541F90">
        <w:rPr>
          <w:rFonts w:cs="Arial"/>
          <w:b/>
          <w:sz w:val="28"/>
        </w:rPr>
        <w:t>Referrals and reports</w:t>
      </w:r>
    </w:p>
    <w:p w14:paraId="2350FD35" w14:textId="77777777" w:rsidR="00293F8E" w:rsidRPr="00C45024" w:rsidRDefault="00293F8E" w:rsidP="00293F8E">
      <w:pPr>
        <w:rPr>
          <w:rFonts w:cs="Arial"/>
          <w:sz w:val="24"/>
        </w:rPr>
      </w:pPr>
      <w:r w:rsidRPr="00C45024">
        <w:rPr>
          <w:rFonts w:cs="Arial"/>
          <w:sz w:val="24"/>
        </w:rPr>
        <w:t>The DSL should consider:</w:t>
      </w:r>
    </w:p>
    <w:p w14:paraId="750E99CA" w14:textId="646C266C" w:rsidR="00293F8E" w:rsidRPr="00C45024" w:rsidRDefault="00E53586" w:rsidP="00293F8E">
      <w:pPr>
        <w:pStyle w:val="ListParagraph"/>
        <w:numPr>
          <w:ilvl w:val="0"/>
          <w:numId w:val="25"/>
        </w:numPr>
        <w:spacing w:before="120" w:after="120"/>
        <w:contextualSpacing w:val="0"/>
        <w:rPr>
          <w:rFonts w:ascii="Arial" w:hAnsi="Arial" w:cs="Arial"/>
          <w:sz w:val="24"/>
          <w:szCs w:val="24"/>
        </w:rPr>
      </w:pPr>
      <w:r>
        <w:rPr>
          <w:rFonts w:ascii="Arial" w:hAnsi="Arial" w:cs="Arial"/>
          <w:sz w:val="24"/>
          <w:szCs w:val="24"/>
        </w:rPr>
        <w:t>The w</w:t>
      </w:r>
      <w:r w:rsidR="00293F8E" w:rsidRPr="00C45024">
        <w:rPr>
          <w:rFonts w:ascii="Arial" w:hAnsi="Arial" w:cs="Arial"/>
          <w:sz w:val="24"/>
          <w:szCs w:val="24"/>
        </w:rPr>
        <w:t>ishes of the victim;</w:t>
      </w:r>
    </w:p>
    <w:p w14:paraId="4C2EDBC9" w14:textId="6E6ACB3B" w:rsidR="00293F8E" w:rsidRPr="00C45024" w:rsidRDefault="00E53586" w:rsidP="00293F8E">
      <w:pPr>
        <w:pStyle w:val="ListParagraph"/>
        <w:numPr>
          <w:ilvl w:val="0"/>
          <w:numId w:val="25"/>
        </w:numPr>
        <w:spacing w:before="120" w:after="120"/>
        <w:contextualSpacing w:val="0"/>
        <w:rPr>
          <w:rFonts w:ascii="Arial" w:hAnsi="Arial" w:cs="Arial"/>
          <w:sz w:val="24"/>
          <w:szCs w:val="24"/>
        </w:rPr>
      </w:pPr>
      <w:r>
        <w:rPr>
          <w:rFonts w:ascii="Arial" w:hAnsi="Arial" w:cs="Arial"/>
          <w:sz w:val="24"/>
          <w:szCs w:val="24"/>
        </w:rPr>
        <w:t>The n</w:t>
      </w:r>
      <w:r w:rsidR="00293F8E" w:rsidRPr="00C45024">
        <w:rPr>
          <w:rFonts w:ascii="Arial" w:hAnsi="Arial" w:cs="Arial"/>
          <w:sz w:val="24"/>
          <w:szCs w:val="24"/>
        </w:rPr>
        <w:t>ature of incident;</w:t>
      </w:r>
    </w:p>
    <w:p w14:paraId="3CB27C2C" w14:textId="0751B024" w:rsidR="00293F8E" w:rsidRPr="00C45024" w:rsidRDefault="00E53586" w:rsidP="00293F8E">
      <w:pPr>
        <w:pStyle w:val="ListParagraph"/>
        <w:numPr>
          <w:ilvl w:val="0"/>
          <w:numId w:val="25"/>
        </w:numPr>
        <w:spacing w:before="120" w:after="120"/>
        <w:contextualSpacing w:val="0"/>
        <w:rPr>
          <w:rFonts w:ascii="Arial" w:hAnsi="Arial" w:cs="Arial"/>
          <w:sz w:val="24"/>
          <w:szCs w:val="24"/>
        </w:rPr>
      </w:pPr>
      <w:r>
        <w:rPr>
          <w:rFonts w:ascii="Arial" w:hAnsi="Arial" w:cs="Arial"/>
          <w:sz w:val="24"/>
          <w:szCs w:val="24"/>
        </w:rPr>
        <w:t>The relative a</w:t>
      </w:r>
      <w:r w:rsidR="00293F8E" w:rsidRPr="00C45024">
        <w:rPr>
          <w:rFonts w:ascii="Arial" w:hAnsi="Arial" w:cs="Arial"/>
          <w:sz w:val="24"/>
          <w:szCs w:val="24"/>
        </w:rPr>
        <w:t>ges of children;</w:t>
      </w:r>
    </w:p>
    <w:p w14:paraId="265268C5" w14:textId="154DA442" w:rsidR="00293F8E" w:rsidRPr="00C45024" w:rsidRDefault="00E53586" w:rsidP="00293F8E">
      <w:pPr>
        <w:pStyle w:val="ListParagraph"/>
        <w:numPr>
          <w:ilvl w:val="0"/>
          <w:numId w:val="25"/>
        </w:numPr>
        <w:spacing w:before="120" w:after="120"/>
        <w:contextualSpacing w:val="0"/>
        <w:rPr>
          <w:rFonts w:ascii="Arial" w:hAnsi="Arial" w:cs="Arial"/>
          <w:sz w:val="24"/>
          <w:szCs w:val="24"/>
        </w:rPr>
      </w:pPr>
      <w:r>
        <w:rPr>
          <w:rFonts w:ascii="Arial" w:hAnsi="Arial" w:cs="Arial"/>
          <w:sz w:val="24"/>
          <w:szCs w:val="24"/>
        </w:rPr>
        <w:t>The students’ d</w:t>
      </w:r>
      <w:r w:rsidR="00293F8E" w:rsidRPr="00C45024">
        <w:rPr>
          <w:rFonts w:ascii="Arial" w:hAnsi="Arial" w:cs="Arial"/>
          <w:sz w:val="24"/>
          <w:szCs w:val="24"/>
        </w:rPr>
        <w:t>evelopmental stages;</w:t>
      </w:r>
    </w:p>
    <w:p w14:paraId="428A1DAA" w14:textId="4B6C393A" w:rsidR="00293F8E" w:rsidRPr="00C45024" w:rsidRDefault="00E53586" w:rsidP="00293F8E">
      <w:pPr>
        <w:pStyle w:val="ListParagraph"/>
        <w:numPr>
          <w:ilvl w:val="0"/>
          <w:numId w:val="25"/>
        </w:numPr>
        <w:spacing w:before="120" w:after="120"/>
        <w:contextualSpacing w:val="0"/>
        <w:rPr>
          <w:rFonts w:ascii="Arial" w:hAnsi="Arial" w:cs="Arial"/>
          <w:sz w:val="24"/>
          <w:szCs w:val="24"/>
        </w:rPr>
      </w:pPr>
      <w:r>
        <w:rPr>
          <w:rFonts w:ascii="Arial" w:hAnsi="Arial" w:cs="Arial"/>
          <w:sz w:val="24"/>
          <w:szCs w:val="24"/>
        </w:rPr>
        <w:t>If there is a</w:t>
      </w:r>
      <w:r w:rsidR="00293F8E" w:rsidRPr="00C45024">
        <w:rPr>
          <w:rFonts w:ascii="Arial" w:hAnsi="Arial" w:cs="Arial"/>
          <w:sz w:val="24"/>
          <w:szCs w:val="24"/>
        </w:rPr>
        <w:t xml:space="preserve">ny </w:t>
      </w:r>
      <w:r>
        <w:rPr>
          <w:rFonts w:ascii="Arial" w:hAnsi="Arial" w:cs="Arial"/>
          <w:sz w:val="24"/>
          <w:szCs w:val="24"/>
        </w:rPr>
        <w:t>p</w:t>
      </w:r>
      <w:r w:rsidR="00293F8E" w:rsidRPr="00C45024">
        <w:rPr>
          <w:rFonts w:ascii="Arial" w:hAnsi="Arial" w:cs="Arial"/>
          <w:sz w:val="24"/>
          <w:szCs w:val="24"/>
        </w:rPr>
        <w:t>ower imbalance;</w:t>
      </w:r>
    </w:p>
    <w:p w14:paraId="47A0E344" w14:textId="7322D51E" w:rsidR="00293F8E" w:rsidRPr="00C45024" w:rsidRDefault="00E53586" w:rsidP="00293F8E">
      <w:pPr>
        <w:pStyle w:val="ListParagraph"/>
        <w:numPr>
          <w:ilvl w:val="0"/>
          <w:numId w:val="25"/>
        </w:numPr>
        <w:spacing w:before="120" w:after="120"/>
        <w:contextualSpacing w:val="0"/>
        <w:rPr>
          <w:rFonts w:ascii="Arial" w:hAnsi="Arial" w:cs="Arial"/>
          <w:sz w:val="24"/>
          <w:szCs w:val="24"/>
        </w:rPr>
      </w:pPr>
      <w:r>
        <w:rPr>
          <w:rFonts w:ascii="Arial" w:hAnsi="Arial" w:cs="Arial"/>
          <w:sz w:val="24"/>
          <w:szCs w:val="24"/>
        </w:rPr>
        <w:t>If the behaviour is a o</w:t>
      </w:r>
      <w:r w:rsidR="00293F8E" w:rsidRPr="00C45024">
        <w:rPr>
          <w:rFonts w:ascii="Arial" w:hAnsi="Arial" w:cs="Arial"/>
          <w:sz w:val="24"/>
          <w:szCs w:val="24"/>
        </w:rPr>
        <w:t>ne-off or part of pattern;</w:t>
      </w:r>
    </w:p>
    <w:p w14:paraId="023B7FBF" w14:textId="062EE5E4" w:rsidR="00293F8E" w:rsidRPr="00C45024" w:rsidRDefault="00E53586" w:rsidP="00293F8E">
      <w:pPr>
        <w:pStyle w:val="ListParagraph"/>
        <w:numPr>
          <w:ilvl w:val="0"/>
          <w:numId w:val="25"/>
        </w:numPr>
        <w:spacing w:before="120" w:after="120"/>
        <w:contextualSpacing w:val="0"/>
        <w:rPr>
          <w:rFonts w:ascii="Arial" w:hAnsi="Arial" w:cs="Arial"/>
          <w:sz w:val="24"/>
          <w:szCs w:val="24"/>
        </w:rPr>
      </w:pPr>
      <w:r>
        <w:rPr>
          <w:rFonts w:ascii="Arial" w:hAnsi="Arial" w:cs="Arial"/>
          <w:sz w:val="24"/>
          <w:szCs w:val="24"/>
        </w:rPr>
        <w:t xml:space="preserve">If there are </w:t>
      </w:r>
      <w:r w:rsidR="00FE6C49">
        <w:rPr>
          <w:rFonts w:ascii="Arial" w:hAnsi="Arial" w:cs="Arial"/>
          <w:sz w:val="24"/>
          <w:szCs w:val="24"/>
        </w:rPr>
        <w:t>any o</w:t>
      </w:r>
      <w:r w:rsidR="00293F8E" w:rsidRPr="00C45024">
        <w:rPr>
          <w:rFonts w:ascii="Arial" w:hAnsi="Arial" w:cs="Arial"/>
          <w:sz w:val="24"/>
          <w:szCs w:val="24"/>
        </w:rPr>
        <w:t>ngoing risks;</w:t>
      </w:r>
    </w:p>
    <w:p w14:paraId="3FA08646" w14:textId="77777777" w:rsidR="00293F8E" w:rsidRPr="00C45024" w:rsidRDefault="00293F8E" w:rsidP="00293F8E">
      <w:pPr>
        <w:pStyle w:val="ListParagraph"/>
        <w:numPr>
          <w:ilvl w:val="0"/>
          <w:numId w:val="25"/>
        </w:numPr>
        <w:spacing w:before="120" w:after="120"/>
        <w:contextualSpacing w:val="0"/>
        <w:rPr>
          <w:rFonts w:ascii="Arial" w:hAnsi="Arial" w:cs="Arial"/>
          <w:sz w:val="24"/>
          <w:szCs w:val="24"/>
        </w:rPr>
      </w:pPr>
      <w:r w:rsidRPr="00C45024">
        <w:rPr>
          <w:rFonts w:ascii="Arial" w:hAnsi="Arial" w:cs="Arial"/>
          <w:sz w:val="24"/>
          <w:szCs w:val="24"/>
        </w:rPr>
        <w:t>Contextual safeguarding.</w:t>
      </w:r>
    </w:p>
    <w:p w14:paraId="0C4BF4A4" w14:textId="0A9E4E53" w:rsidR="00293F8E" w:rsidRDefault="00283B89" w:rsidP="00293F8E">
      <w:pPr>
        <w:rPr>
          <w:rFonts w:cs="Arial"/>
          <w:b/>
          <w:sz w:val="28"/>
        </w:rPr>
      </w:pPr>
      <w:r>
        <w:rPr>
          <w:rFonts w:cs="Arial"/>
          <w:b/>
          <w:sz w:val="28"/>
        </w:rPr>
        <w:t>Specific r</w:t>
      </w:r>
      <w:r w:rsidR="00293F8E" w:rsidRPr="00541F90">
        <w:rPr>
          <w:rFonts w:cs="Arial"/>
          <w:b/>
          <w:sz w:val="28"/>
        </w:rPr>
        <w:t>esponses</w:t>
      </w:r>
    </w:p>
    <w:p w14:paraId="47CF2511" w14:textId="19788CEF" w:rsidR="00541F90" w:rsidRDefault="00541F90" w:rsidP="00541F90">
      <w:pPr>
        <w:rPr>
          <w:rFonts w:cs="Arial"/>
          <w:sz w:val="24"/>
        </w:rPr>
      </w:pPr>
      <w:r w:rsidRPr="00C45024">
        <w:rPr>
          <w:rFonts w:cs="Arial"/>
          <w:sz w:val="24"/>
        </w:rPr>
        <w:t xml:space="preserve">The </w:t>
      </w:r>
      <w:r w:rsidR="007B71E3">
        <w:rPr>
          <w:rFonts w:cs="Arial"/>
          <w:sz w:val="24"/>
        </w:rPr>
        <w:t xml:space="preserve">alleged </w:t>
      </w:r>
      <w:r w:rsidRPr="00C45024">
        <w:rPr>
          <w:rFonts w:cs="Arial"/>
          <w:sz w:val="24"/>
        </w:rPr>
        <w:t>victim will need a safety plan with safe space and mentor to be identified.</w:t>
      </w:r>
      <w:r>
        <w:rPr>
          <w:rFonts w:cs="Arial"/>
          <w:sz w:val="24"/>
        </w:rPr>
        <w:t xml:space="preserve"> </w:t>
      </w:r>
      <w:r w:rsidRPr="00C45024">
        <w:rPr>
          <w:rFonts w:cs="Arial"/>
          <w:sz w:val="24"/>
        </w:rPr>
        <w:t>These arrangements may need to be in place for a long time.</w:t>
      </w:r>
    </w:p>
    <w:p w14:paraId="6186652B" w14:textId="77777777" w:rsidR="00293F8E" w:rsidRPr="00C45024" w:rsidRDefault="00293F8E" w:rsidP="00293F8E">
      <w:pPr>
        <w:rPr>
          <w:rFonts w:cs="Arial"/>
          <w:sz w:val="24"/>
        </w:rPr>
      </w:pPr>
      <w:r w:rsidRPr="00C45024">
        <w:rPr>
          <w:rFonts w:cs="Arial"/>
          <w:sz w:val="24"/>
        </w:rPr>
        <w:t>The DSL will take the lead in writing a risk assessment to ensure the victim and perpetrator continue in their normal routines as much as possible; both victim and perpetrator (and witnesses) are safeguarded whilst an investigation is ongoing; and the victim, perpetrator and witnesses can access an education.</w:t>
      </w:r>
    </w:p>
    <w:p w14:paraId="7BE401A0" w14:textId="025D26F3" w:rsidR="00293F8E" w:rsidRPr="00C45024" w:rsidRDefault="00293F8E" w:rsidP="00293F8E">
      <w:pPr>
        <w:rPr>
          <w:rFonts w:cs="Arial"/>
          <w:sz w:val="24"/>
        </w:rPr>
      </w:pPr>
      <w:r w:rsidRPr="00C45024">
        <w:rPr>
          <w:rFonts w:cs="Arial"/>
          <w:sz w:val="24"/>
        </w:rPr>
        <w:t>If the alleged perpetrator is convicted or issued with a warning, the DSL will update the risk assessment further risk assessment and identify any restrictions that need to be put in place</w:t>
      </w:r>
      <w:r w:rsidR="004E71F4">
        <w:rPr>
          <w:rFonts w:cs="Arial"/>
          <w:sz w:val="24"/>
        </w:rPr>
        <w:t>.</w:t>
      </w:r>
    </w:p>
    <w:p w14:paraId="32BFF2C8" w14:textId="77777777" w:rsidR="00283B89" w:rsidRDefault="00293F8E" w:rsidP="004E1EF8">
      <w:pPr>
        <w:rPr>
          <w:rFonts w:cs="Arial"/>
          <w:sz w:val="24"/>
        </w:rPr>
      </w:pPr>
      <w:r w:rsidRPr="00C45024">
        <w:rPr>
          <w:rFonts w:cs="Arial"/>
          <w:sz w:val="24"/>
        </w:rPr>
        <w:t>If the police take no further action is or the perpetrator is found not guilty, support should continue. No further action or not guilty does not mean the allegation was unfounded.</w:t>
      </w:r>
    </w:p>
    <w:p w14:paraId="1B1E62CF" w14:textId="1D752959" w:rsidR="00706A25" w:rsidRPr="004E1EF8" w:rsidRDefault="00706A25" w:rsidP="004E1EF8">
      <w:pPr>
        <w:rPr>
          <w:rFonts w:cs="Arial"/>
          <w:sz w:val="24"/>
        </w:rPr>
      </w:pPr>
      <w:r>
        <w:rPr>
          <w:rFonts w:cs="Arial"/>
          <w:sz w:val="24"/>
          <w:lang w:val="en-GB"/>
        </w:rPr>
        <w:lastRenderedPageBreak/>
        <w:t xml:space="preserve">Any referral to the police </w:t>
      </w:r>
      <w:r w:rsidRPr="00C45024">
        <w:rPr>
          <w:rFonts w:cs="Arial"/>
          <w:sz w:val="24"/>
        </w:rPr>
        <w:t>is likely to be done in parallel with Social Care</w:t>
      </w:r>
      <w:r>
        <w:rPr>
          <w:rFonts w:cs="Arial"/>
          <w:sz w:val="24"/>
        </w:rPr>
        <w:t>.</w:t>
      </w:r>
      <w:r w:rsidR="004E1EF8" w:rsidRPr="004E1EF8">
        <w:rPr>
          <w:rFonts w:cs="Arial"/>
          <w:sz w:val="24"/>
        </w:rPr>
        <w:t xml:space="preserve"> </w:t>
      </w:r>
      <w:r w:rsidR="004E1EF8">
        <w:rPr>
          <w:rFonts w:cs="Arial"/>
          <w:sz w:val="24"/>
        </w:rPr>
        <w:t>A referral to the police</w:t>
      </w:r>
      <w:r w:rsidR="004E1EF8" w:rsidRPr="00C45024">
        <w:rPr>
          <w:rFonts w:cs="Arial"/>
          <w:sz w:val="24"/>
        </w:rPr>
        <w:t xml:space="preserve"> CANNOT </w:t>
      </w:r>
      <w:r w:rsidR="004E1EF8">
        <w:rPr>
          <w:rFonts w:cs="Arial"/>
          <w:sz w:val="24"/>
        </w:rPr>
        <w:t>be made</w:t>
      </w:r>
      <w:r w:rsidR="004E1EF8" w:rsidRPr="00C45024">
        <w:rPr>
          <w:rFonts w:cs="Arial"/>
          <w:sz w:val="24"/>
        </w:rPr>
        <w:t xml:space="preserve"> if the victim doesn’t want to.</w:t>
      </w:r>
      <w:r w:rsidR="004E1EF8" w:rsidRPr="004E1EF8">
        <w:rPr>
          <w:rFonts w:cs="Arial"/>
          <w:sz w:val="24"/>
        </w:rPr>
        <w:t xml:space="preserve"> </w:t>
      </w:r>
      <w:r w:rsidR="004E1EF8">
        <w:rPr>
          <w:rFonts w:cs="Arial"/>
          <w:sz w:val="24"/>
        </w:rPr>
        <w:t>The DSL will seek</w:t>
      </w:r>
      <w:r w:rsidR="004E1EF8" w:rsidRPr="00C45024">
        <w:rPr>
          <w:rFonts w:cs="Arial"/>
          <w:sz w:val="24"/>
        </w:rPr>
        <w:t xml:space="preserve"> advice from police to safeguard witnesses.</w:t>
      </w:r>
      <w:r w:rsidR="004E71F4">
        <w:rPr>
          <w:rFonts w:cs="Arial"/>
          <w:sz w:val="24"/>
        </w:rPr>
        <w:t xml:space="preserve"> </w:t>
      </w:r>
      <w:r w:rsidR="004E71F4" w:rsidRPr="00C45024">
        <w:rPr>
          <w:rFonts w:cs="Arial"/>
          <w:sz w:val="24"/>
        </w:rPr>
        <w:t>Any reporting to parents should be done in conjunction with police and social care.</w:t>
      </w:r>
    </w:p>
    <w:p w14:paraId="12898061" w14:textId="77777777" w:rsidR="00D447CB" w:rsidRDefault="00D447CB" w:rsidP="000E5A0D">
      <w:pPr>
        <w:rPr>
          <w:rFonts w:eastAsia="Arial" w:cs="Arial"/>
          <w:b/>
          <w:bCs/>
          <w:sz w:val="28"/>
          <w:lang w:val="en-GB"/>
        </w:rPr>
      </w:pPr>
    </w:p>
    <w:p w14:paraId="51368630" w14:textId="548878A7" w:rsidR="000E5A0D" w:rsidRPr="00D447CB" w:rsidRDefault="000E5A0D" w:rsidP="000E5A0D">
      <w:pPr>
        <w:rPr>
          <w:rFonts w:cs="Arial"/>
          <w:sz w:val="40"/>
          <w:lang w:val="en-GB"/>
        </w:rPr>
      </w:pPr>
      <w:r w:rsidRPr="00D447CB">
        <w:rPr>
          <w:rFonts w:eastAsia="Arial" w:cs="Arial"/>
          <w:b/>
          <w:bCs/>
          <w:sz w:val="40"/>
          <w:lang w:val="en-GB"/>
        </w:rPr>
        <w:t>Concerns about a staff member or volunteer</w:t>
      </w:r>
    </w:p>
    <w:p w14:paraId="33C6BA2D" w14:textId="77777777" w:rsidR="000E5A0D" w:rsidRPr="00C45024" w:rsidRDefault="000E5A0D" w:rsidP="000E5A0D">
      <w:pPr>
        <w:rPr>
          <w:rFonts w:cs="Arial"/>
          <w:sz w:val="24"/>
          <w:lang w:val="en-GB"/>
        </w:rPr>
      </w:pPr>
      <w:r w:rsidRPr="00C45024">
        <w:rPr>
          <w:rFonts w:cs="Arial"/>
          <w:sz w:val="24"/>
          <w:lang w:val="en-GB"/>
        </w:rPr>
        <w:t>If you have concerns about a member of staff or volunteer, speak to the headteacher. If you have concerns about the headteacher, speak to the chair of governors.</w:t>
      </w:r>
    </w:p>
    <w:p w14:paraId="69E128E9" w14:textId="77777777" w:rsidR="000E5A0D" w:rsidRPr="00C45024" w:rsidRDefault="000E5A0D" w:rsidP="000E5A0D">
      <w:pPr>
        <w:rPr>
          <w:rFonts w:cs="Arial"/>
          <w:sz w:val="24"/>
          <w:lang w:val="en-GB"/>
        </w:rPr>
      </w:pPr>
      <w:r w:rsidRPr="00C45024">
        <w:rPr>
          <w:rFonts w:cs="Arial"/>
          <w:sz w:val="24"/>
          <w:lang w:val="en-GB"/>
        </w:rPr>
        <w:t xml:space="preserve">You can also discuss any concerns about any staff member or volunteer with the DSL. </w:t>
      </w:r>
    </w:p>
    <w:p w14:paraId="7DEB674E" w14:textId="77777777" w:rsidR="000E5A0D" w:rsidRPr="00C45024" w:rsidRDefault="000E5A0D" w:rsidP="000E5A0D">
      <w:pPr>
        <w:rPr>
          <w:rFonts w:cs="Arial"/>
          <w:sz w:val="24"/>
          <w:lang w:val="en-GB"/>
        </w:rPr>
      </w:pPr>
      <w:r w:rsidRPr="00C45024">
        <w:rPr>
          <w:rFonts w:cs="Arial"/>
          <w:sz w:val="24"/>
          <w:lang w:val="en-GB"/>
        </w:rPr>
        <w:t>The headteacher/chair of governors/DSL will then follow the procedures set out in appendix 3, if appropriate.</w:t>
      </w:r>
    </w:p>
    <w:p w14:paraId="4AE7146B" w14:textId="77777777" w:rsidR="000E5A0D" w:rsidRPr="00C45024" w:rsidRDefault="000E5A0D" w:rsidP="000E5A0D">
      <w:pPr>
        <w:rPr>
          <w:rFonts w:cs="Arial"/>
          <w:sz w:val="24"/>
          <w:lang w:val="en-GB"/>
        </w:rPr>
      </w:pPr>
      <w:r w:rsidRPr="00C45024">
        <w:rPr>
          <w:rFonts w:cs="Arial"/>
          <w:sz w:val="24"/>
          <w:lang w:val="en-GB"/>
        </w:rPr>
        <w:t>Where appropriate, the school will inform Ofsted of the allegation and actions taken, within the necessary timescale (see appendix 3 for more detail).</w:t>
      </w:r>
    </w:p>
    <w:p w14:paraId="1672C29E" w14:textId="400EB752" w:rsidR="000E5A0D" w:rsidRDefault="000E5A0D" w:rsidP="000E5A0D">
      <w:pPr>
        <w:rPr>
          <w:rFonts w:eastAsia="Arial" w:cs="Arial"/>
          <w:sz w:val="24"/>
          <w:lang w:val="en-GB"/>
        </w:rPr>
      </w:pPr>
      <w:r w:rsidRPr="00C45024">
        <w:rPr>
          <w:rFonts w:eastAsia="Arial" w:cs="Arial"/>
          <w:sz w:val="24"/>
          <w:lang w:val="en-GB"/>
        </w:rPr>
        <w:t>See the Process for Dealing with Allegations of Abuse Against Staff.</w:t>
      </w:r>
    </w:p>
    <w:p w14:paraId="0F9B9378" w14:textId="77777777" w:rsidR="00D447CB" w:rsidRPr="00C45024" w:rsidRDefault="00D447CB" w:rsidP="000E5A0D">
      <w:pPr>
        <w:rPr>
          <w:rFonts w:eastAsia="Arial" w:cs="Arial"/>
          <w:sz w:val="24"/>
          <w:lang w:val="en-GB"/>
        </w:rPr>
      </w:pPr>
    </w:p>
    <w:p w14:paraId="4B4DEDBC" w14:textId="77777777" w:rsidR="00BB39B6" w:rsidRPr="00316CE0" w:rsidRDefault="00BB39B6" w:rsidP="000E5A0D">
      <w:pPr>
        <w:rPr>
          <w:rFonts w:cs="Arial"/>
          <w:b/>
          <w:sz w:val="40"/>
          <w:lang w:val="en-GB"/>
        </w:rPr>
      </w:pPr>
      <w:r w:rsidRPr="00316CE0">
        <w:rPr>
          <w:rFonts w:cs="Arial"/>
          <w:b/>
          <w:sz w:val="40"/>
          <w:lang w:val="en-GB"/>
        </w:rPr>
        <w:t>Notifying Parents</w:t>
      </w:r>
    </w:p>
    <w:p w14:paraId="4F805A1B" w14:textId="2378B342" w:rsidR="000E5A0D" w:rsidRPr="00C45024" w:rsidRDefault="000E5A0D" w:rsidP="000E5A0D">
      <w:pPr>
        <w:rPr>
          <w:rFonts w:cs="Arial"/>
          <w:sz w:val="24"/>
          <w:lang w:val="en-GB"/>
        </w:rPr>
      </w:pPr>
      <w:r w:rsidRPr="00C45024">
        <w:rPr>
          <w:rFonts w:cs="Arial"/>
          <w:sz w:val="24"/>
          <w:lang w:val="en-GB"/>
        </w:rPr>
        <w:t xml:space="preserve">Where appropriate, we will discuss any concerns about a child with the child’s parents. The DSL may delegate this to a member of the child’s </w:t>
      </w:r>
      <w:r w:rsidR="00316CE0">
        <w:rPr>
          <w:rFonts w:cs="Arial"/>
          <w:sz w:val="24"/>
          <w:lang w:val="en-GB"/>
        </w:rPr>
        <w:t>MyConcern</w:t>
      </w:r>
      <w:r w:rsidRPr="00C45024">
        <w:rPr>
          <w:rFonts w:cs="Arial"/>
          <w:sz w:val="24"/>
          <w:lang w:val="en-GB"/>
        </w:rPr>
        <w:t xml:space="preserve"> team. </w:t>
      </w:r>
    </w:p>
    <w:p w14:paraId="0A0DAB36" w14:textId="77777777" w:rsidR="000E5A0D" w:rsidRPr="00C45024" w:rsidRDefault="000E5A0D" w:rsidP="000E5A0D">
      <w:pPr>
        <w:rPr>
          <w:rFonts w:cs="Arial"/>
          <w:sz w:val="24"/>
          <w:lang w:val="en-GB"/>
        </w:rPr>
      </w:pPr>
      <w:r w:rsidRPr="00C45024">
        <w:rPr>
          <w:rFonts w:cs="Arial"/>
          <w:sz w:val="24"/>
          <w:lang w:val="en-GB"/>
        </w:rPr>
        <w:t>If we believe that notifying the parents would increase the risk to the child, we will discuss this with the local authority children’s social care team before doing so.</w:t>
      </w:r>
    </w:p>
    <w:p w14:paraId="496DE23A" w14:textId="77777777" w:rsidR="000E5A0D" w:rsidRPr="00C45024" w:rsidRDefault="000E5A0D" w:rsidP="000E5A0D">
      <w:pPr>
        <w:rPr>
          <w:rFonts w:cs="Arial"/>
          <w:sz w:val="24"/>
          <w:lang w:val="en-GB"/>
        </w:rPr>
      </w:pPr>
      <w:r w:rsidRPr="00C45024">
        <w:rPr>
          <w:rFonts w:cs="Arial"/>
          <w:sz w:val="24"/>
          <w:lang w:val="en-GB"/>
        </w:rPr>
        <w:t>In the case of allegations of abuse made against other children, we will normally notify the parents of all the children involved.</w:t>
      </w:r>
    </w:p>
    <w:p w14:paraId="4274CF5B" w14:textId="77777777" w:rsidR="000E5A0D" w:rsidRPr="00F80F44" w:rsidRDefault="000E5A0D" w:rsidP="000E5A0D">
      <w:pPr>
        <w:pStyle w:val="ColorfulList-Accent11"/>
        <w:rPr>
          <w:rFonts w:eastAsia="MS Mincho" w:cs="Arial"/>
          <w:sz w:val="24"/>
          <w:szCs w:val="24"/>
        </w:rPr>
      </w:pPr>
    </w:p>
    <w:p w14:paraId="000553D7" w14:textId="6EA1B79C" w:rsidR="00BB39B6" w:rsidRPr="00BB39B6" w:rsidRDefault="00BB39B6" w:rsidP="0026111D">
      <w:pPr>
        <w:pStyle w:val="Heading1"/>
      </w:pPr>
      <w:bookmarkStart w:id="12" w:name="_Toc494354311"/>
      <w:r w:rsidRPr="00BB39B6">
        <w:t>Complaints and concerns about school safeguarding practices</w:t>
      </w:r>
      <w:bookmarkEnd w:id="12"/>
    </w:p>
    <w:p w14:paraId="4B6E2733" w14:textId="77777777" w:rsidR="00BB39B6" w:rsidRDefault="00BB39B6" w:rsidP="00BB39B6">
      <w:pPr>
        <w:rPr>
          <w:rFonts w:cs="Arial"/>
          <w:b/>
          <w:sz w:val="24"/>
          <w:lang w:val="en-GB"/>
        </w:rPr>
      </w:pPr>
    </w:p>
    <w:p w14:paraId="676E1367" w14:textId="3AE056C9" w:rsidR="00BB39B6" w:rsidRPr="00BB39B6" w:rsidRDefault="00BB39B6" w:rsidP="00BB39B6">
      <w:pPr>
        <w:rPr>
          <w:rFonts w:cs="Arial"/>
          <w:b/>
          <w:sz w:val="28"/>
          <w:lang w:val="en-GB"/>
        </w:rPr>
      </w:pPr>
      <w:r w:rsidRPr="00BB39B6">
        <w:rPr>
          <w:rFonts w:cs="Arial"/>
          <w:b/>
          <w:sz w:val="28"/>
          <w:lang w:val="en-GB"/>
        </w:rPr>
        <w:t>Complaints against staff</w:t>
      </w:r>
    </w:p>
    <w:p w14:paraId="04EB4E62" w14:textId="097D9B75" w:rsidR="00BB39B6" w:rsidRDefault="00BB39B6" w:rsidP="00BB39B6">
      <w:pPr>
        <w:rPr>
          <w:rFonts w:cs="Arial"/>
          <w:sz w:val="24"/>
          <w:lang w:val="en-GB"/>
        </w:rPr>
      </w:pPr>
      <w:r w:rsidRPr="00C45024">
        <w:rPr>
          <w:rFonts w:cs="Arial"/>
          <w:sz w:val="24"/>
          <w:lang w:val="en-GB"/>
        </w:rPr>
        <w:t>Complaints against staff that are likely to require a child protection investigation will be handled in accordance with our procedures for dealing with allegations of abuse made</w:t>
      </w:r>
      <w:r>
        <w:rPr>
          <w:rFonts w:cs="Arial"/>
          <w:sz w:val="24"/>
          <w:lang w:val="en-GB"/>
        </w:rPr>
        <w:t xml:space="preserve"> against staff policy.</w:t>
      </w:r>
    </w:p>
    <w:p w14:paraId="32C198B1" w14:textId="77777777" w:rsidR="00BB39B6" w:rsidRDefault="00BB39B6" w:rsidP="00BB39B6">
      <w:pPr>
        <w:rPr>
          <w:rFonts w:cs="Arial"/>
          <w:sz w:val="24"/>
          <w:lang w:val="en-GB"/>
        </w:rPr>
      </w:pPr>
    </w:p>
    <w:p w14:paraId="522ABF85" w14:textId="4251AB87" w:rsidR="00BB39B6" w:rsidRPr="00BB39B6" w:rsidRDefault="00BB39B6" w:rsidP="00BB39B6">
      <w:pPr>
        <w:rPr>
          <w:rFonts w:cs="Arial"/>
          <w:b/>
          <w:sz w:val="28"/>
          <w:lang w:val="en-GB"/>
        </w:rPr>
      </w:pPr>
      <w:r w:rsidRPr="00BB39B6">
        <w:rPr>
          <w:rFonts w:cs="Arial"/>
          <w:b/>
          <w:sz w:val="28"/>
          <w:lang w:val="en-GB"/>
        </w:rPr>
        <w:t>Other complaints</w:t>
      </w:r>
    </w:p>
    <w:p w14:paraId="4D023AD1" w14:textId="294CC8A1" w:rsidR="00BB39B6" w:rsidRPr="00C45024" w:rsidRDefault="00BB39B6" w:rsidP="00BB39B6">
      <w:pPr>
        <w:rPr>
          <w:rFonts w:cs="Arial"/>
          <w:sz w:val="24"/>
          <w:lang w:val="en-GB"/>
        </w:rPr>
      </w:pPr>
      <w:r w:rsidRPr="00C45024">
        <w:rPr>
          <w:rFonts w:cs="Arial"/>
          <w:sz w:val="24"/>
        </w:rPr>
        <w:t xml:space="preserve">Employees should normally raise concerns with their Line Manager in the first instance. However, this will depend on the nature of the concern, the seriousness and sensitivity of the issue, and who is allegedly involved. Employees who feel unable to approach their Line Manager the employee may contact the Head teacher. </w:t>
      </w:r>
      <w:r w:rsidRPr="00C45024">
        <w:rPr>
          <w:rFonts w:cs="Arial"/>
          <w:sz w:val="24"/>
        </w:rPr>
        <w:lastRenderedPageBreak/>
        <w:t xml:space="preserve">Where the concerns being raised relate to the Head Teacher, employees may contact a member of the Governing Body. Trade Union members may wish to contact their union representative for assistance or advice on raising an issue. Where an employee is concerned that the Governing Body is acting or proposing to act unreasonably or has failed to discharge its duties, this can be raised with the Secretary of State for Education. </w:t>
      </w:r>
      <w:r w:rsidR="00283B89" w:rsidRPr="00C45024">
        <w:rPr>
          <w:rFonts w:cs="Arial"/>
          <w:sz w:val="24"/>
        </w:rPr>
        <w:t>Alternatively,</w:t>
      </w:r>
      <w:r w:rsidRPr="00C45024">
        <w:rPr>
          <w:rFonts w:cs="Arial"/>
          <w:sz w:val="24"/>
        </w:rPr>
        <w:t xml:space="preserve"> where concerns are of a serious nature and criminal activity is suspected, employees have the right to raise issues directly with the Police or other relevant agency as they see fit. Employees who raise an issue in good faith under this policy are protected by the Public Interest Disclosure Act 1998 from any repercussions on their present position or future career. The Act does not protect anyone who is acting maliciously, making false allegations or who is seeking personal gain. The School does not tolerate any form of harassment or victimisation against an individual raising a concern.</w:t>
      </w:r>
    </w:p>
    <w:p w14:paraId="345A78D9" w14:textId="77777777" w:rsidR="00BB39B6" w:rsidRDefault="00BB39B6" w:rsidP="00BB39B6">
      <w:pPr>
        <w:rPr>
          <w:rFonts w:cs="Arial"/>
          <w:b/>
          <w:sz w:val="24"/>
          <w:lang w:val="en-GB"/>
        </w:rPr>
      </w:pPr>
    </w:p>
    <w:p w14:paraId="6997342C" w14:textId="17E7D81C" w:rsidR="00BB39B6" w:rsidRPr="00BB39B6" w:rsidRDefault="00BB39B6" w:rsidP="00BB39B6">
      <w:pPr>
        <w:rPr>
          <w:rFonts w:cs="Arial"/>
          <w:b/>
          <w:sz w:val="28"/>
          <w:lang w:val="en-GB"/>
        </w:rPr>
      </w:pPr>
      <w:r w:rsidRPr="00BB39B6">
        <w:rPr>
          <w:rFonts w:cs="Arial"/>
          <w:b/>
          <w:sz w:val="28"/>
          <w:lang w:val="en-GB"/>
        </w:rPr>
        <w:t>Whistle-blowing</w:t>
      </w:r>
    </w:p>
    <w:p w14:paraId="68B96A6D" w14:textId="22B61EF2" w:rsidR="00BB39B6" w:rsidRPr="00C45024" w:rsidRDefault="00BB39B6" w:rsidP="00BB39B6">
      <w:pPr>
        <w:rPr>
          <w:rFonts w:cs="Arial"/>
          <w:sz w:val="24"/>
        </w:rPr>
      </w:pPr>
      <w:r w:rsidRPr="00C45024">
        <w:rPr>
          <w:rFonts w:cs="Arial"/>
          <w:sz w:val="24"/>
        </w:rPr>
        <w:t xml:space="preserve">Where an employee has a </w:t>
      </w:r>
      <w:r w:rsidR="00AC2EAF" w:rsidRPr="00C45024">
        <w:rPr>
          <w:rFonts w:cs="Arial"/>
          <w:sz w:val="24"/>
        </w:rPr>
        <w:t>concern,</w:t>
      </w:r>
      <w:r w:rsidRPr="00C45024">
        <w:rPr>
          <w:rFonts w:cs="Arial"/>
          <w:sz w:val="24"/>
        </w:rPr>
        <w:t xml:space="preserve"> it may be about something that is either already happening, has taken place, or is likely to happen in the future and is:</w:t>
      </w:r>
    </w:p>
    <w:p w14:paraId="2C34CDC3" w14:textId="77777777" w:rsidR="00BB39B6" w:rsidRPr="00C45024" w:rsidRDefault="00BB39B6" w:rsidP="00BB39B6">
      <w:pPr>
        <w:pStyle w:val="ColorfulList-Accent11"/>
        <w:numPr>
          <w:ilvl w:val="0"/>
          <w:numId w:val="35"/>
        </w:numPr>
        <w:rPr>
          <w:rFonts w:cs="Arial"/>
          <w:sz w:val="24"/>
          <w:szCs w:val="24"/>
        </w:rPr>
      </w:pPr>
      <w:r w:rsidRPr="00C45024">
        <w:rPr>
          <w:rFonts w:cs="Arial"/>
          <w:sz w:val="24"/>
          <w:szCs w:val="24"/>
        </w:rPr>
        <w:t>A criminal offence or is potentially unlawful;</w:t>
      </w:r>
    </w:p>
    <w:p w14:paraId="00C6767A" w14:textId="77777777" w:rsidR="00BB39B6" w:rsidRPr="00C45024" w:rsidRDefault="00BB39B6" w:rsidP="00BB39B6">
      <w:pPr>
        <w:pStyle w:val="ColorfulList-Accent11"/>
        <w:numPr>
          <w:ilvl w:val="0"/>
          <w:numId w:val="35"/>
        </w:numPr>
        <w:rPr>
          <w:rFonts w:cs="Arial"/>
          <w:sz w:val="24"/>
          <w:szCs w:val="24"/>
        </w:rPr>
      </w:pPr>
      <w:r w:rsidRPr="00C45024">
        <w:rPr>
          <w:rFonts w:cs="Arial"/>
          <w:sz w:val="24"/>
          <w:szCs w:val="24"/>
        </w:rPr>
        <w:t>A miscarriage of justice;</w:t>
      </w:r>
    </w:p>
    <w:p w14:paraId="58BBE87B" w14:textId="77777777" w:rsidR="00BB39B6" w:rsidRPr="00C45024" w:rsidRDefault="00BB39B6" w:rsidP="00BB39B6">
      <w:pPr>
        <w:pStyle w:val="ColorfulList-Accent11"/>
        <w:numPr>
          <w:ilvl w:val="0"/>
          <w:numId w:val="35"/>
        </w:numPr>
        <w:rPr>
          <w:rFonts w:cs="Arial"/>
          <w:sz w:val="24"/>
          <w:szCs w:val="24"/>
        </w:rPr>
      </w:pPr>
      <w:r w:rsidRPr="00C45024">
        <w:rPr>
          <w:rFonts w:cs="Arial"/>
          <w:sz w:val="24"/>
          <w:szCs w:val="24"/>
        </w:rPr>
        <w:t>Regarding the application of the Schools policies or operating procedures;</w:t>
      </w:r>
    </w:p>
    <w:p w14:paraId="3BD29F6F" w14:textId="77777777" w:rsidR="00BB39B6" w:rsidRPr="00C45024" w:rsidRDefault="00BB39B6" w:rsidP="00BB39B6">
      <w:pPr>
        <w:pStyle w:val="ColorfulList-Accent11"/>
        <w:numPr>
          <w:ilvl w:val="0"/>
          <w:numId w:val="35"/>
        </w:numPr>
        <w:rPr>
          <w:rFonts w:cs="Arial"/>
          <w:sz w:val="24"/>
          <w:szCs w:val="24"/>
        </w:rPr>
      </w:pPr>
      <w:r w:rsidRPr="00C45024">
        <w:rPr>
          <w:rFonts w:cs="Arial"/>
          <w:sz w:val="24"/>
          <w:szCs w:val="24"/>
        </w:rPr>
        <w:t>An act of fraud or corruption;</w:t>
      </w:r>
    </w:p>
    <w:p w14:paraId="1A3B4815" w14:textId="77777777" w:rsidR="00BB39B6" w:rsidRPr="00C45024" w:rsidRDefault="00BB39B6" w:rsidP="00BB39B6">
      <w:pPr>
        <w:pStyle w:val="ColorfulList-Accent11"/>
        <w:numPr>
          <w:ilvl w:val="0"/>
          <w:numId w:val="35"/>
        </w:numPr>
        <w:rPr>
          <w:rFonts w:cs="Arial"/>
          <w:sz w:val="24"/>
          <w:szCs w:val="24"/>
        </w:rPr>
      </w:pPr>
      <w:r w:rsidRPr="00C45024">
        <w:rPr>
          <w:rFonts w:cs="Arial"/>
          <w:sz w:val="24"/>
          <w:szCs w:val="24"/>
        </w:rPr>
        <w:t>Seems likely to cause damage or harm to a member of the public, the School, employees or the pupils;</w:t>
      </w:r>
    </w:p>
    <w:p w14:paraId="6F49108A" w14:textId="77777777" w:rsidR="00BB39B6" w:rsidRPr="00C45024" w:rsidRDefault="00BB39B6" w:rsidP="00BB39B6">
      <w:pPr>
        <w:pStyle w:val="ColorfulList-Accent11"/>
        <w:numPr>
          <w:ilvl w:val="0"/>
          <w:numId w:val="35"/>
        </w:numPr>
        <w:rPr>
          <w:rFonts w:cs="Arial"/>
          <w:sz w:val="24"/>
          <w:szCs w:val="24"/>
        </w:rPr>
      </w:pPr>
      <w:r w:rsidRPr="00C45024">
        <w:rPr>
          <w:rFonts w:cs="Arial"/>
          <w:sz w:val="24"/>
          <w:szCs w:val="24"/>
        </w:rPr>
        <w:t>an act creating a risk to health and safety;</w:t>
      </w:r>
    </w:p>
    <w:p w14:paraId="610C5FD6" w14:textId="77777777" w:rsidR="00BB39B6" w:rsidRPr="00C45024" w:rsidRDefault="00BB39B6" w:rsidP="00BB39B6">
      <w:pPr>
        <w:pStyle w:val="ColorfulList-Accent11"/>
        <w:numPr>
          <w:ilvl w:val="0"/>
          <w:numId w:val="35"/>
        </w:numPr>
        <w:rPr>
          <w:rFonts w:cs="Arial"/>
          <w:sz w:val="24"/>
          <w:szCs w:val="24"/>
        </w:rPr>
      </w:pPr>
      <w:r w:rsidRPr="00C45024">
        <w:rPr>
          <w:rFonts w:cs="Arial"/>
          <w:sz w:val="24"/>
          <w:szCs w:val="24"/>
        </w:rPr>
        <w:t>an act causing damage to the environment;</w:t>
      </w:r>
    </w:p>
    <w:p w14:paraId="32C58F8D" w14:textId="16660008" w:rsidR="00BB39B6" w:rsidRPr="00C45024" w:rsidRDefault="00BB39B6" w:rsidP="00BB39B6">
      <w:pPr>
        <w:pStyle w:val="ColorfulList-Accent11"/>
        <w:numPr>
          <w:ilvl w:val="0"/>
          <w:numId w:val="35"/>
        </w:numPr>
        <w:rPr>
          <w:rFonts w:cs="Arial"/>
          <w:sz w:val="24"/>
          <w:szCs w:val="24"/>
        </w:rPr>
      </w:pPr>
      <w:r w:rsidRPr="00C45024">
        <w:rPr>
          <w:rFonts w:cs="Arial"/>
          <w:sz w:val="24"/>
          <w:szCs w:val="24"/>
        </w:rPr>
        <w:t>a breach of any other legal obligation; Or</w:t>
      </w:r>
    </w:p>
    <w:p w14:paraId="6020E2E5" w14:textId="3D816EFD" w:rsidR="00BB39B6" w:rsidRPr="00C45024" w:rsidRDefault="00BB39B6" w:rsidP="00BB39B6">
      <w:pPr>
        <w:pStyle w:val="ColorfulList-Accent11"/>
        <w:numPr>
          <w:ilvl w:val="0"/>
          <w:numId w:val="35"/>
        </w:numPr>
        <w:rPr>
          <w:rFonts w:cs="Arial"/>
          <w:sz w:val="24"/>
          <w:szCs w:val="24"/>
        </w:rPr>
      </w:pPr>
      <w:r w:rsidRPr="00C45024">
        <w:rPr>
          <w:rFonts w:cs="Arial"/>
          <w:sz w:val="24"/>
          <w:szCs w:val="24"/>
        </w:rPr>
        <w:t xml:space="preserve">a deliberate attempt by an individual or group of people to conceal the any of the above. </w:t>
      </w:r>
    </w:p>
    <w:p w14:paraId="68AD60C0" w14:textId="77777777" w:rsidR="00BB39B6" w:rsidRPr="00C45024" w:rsidRDefault="00BB39B6" w:rsidP="00BB39B6">
      <w:pPr>
        <w:rPr>
          <w:rFonts w:cs="Arial"/>
          <w:sz w:val="24"/>
        </w:rPr>
      </w:pPr>
      <w:r w:rsidRPr="00C45024">
        <w:rPr>
          <w:rFonts w:cs="Arial"/>
          <w:sz w:val="24"/>
        </w:rPr>
        <w:t>Where a complaint is a made in good faith and falls into to one (or more) of the above categories, the employee will be afforded protection under the Public Interest Disclosure Act 1998 from any repercussions on their present position or future career. A full list of disclosures qualifying for protection can be found in the Public Interest Disclosure Act 1998.</w:t>
      </w:r>
    </w:p>
    <w:p w14:paraId="5E65A5BA" w14:textId="77777777" w:rsidR="00BB39B6" w:rsidRPr="00C45024" w:rsidRDefault="00BB39B6" w:rsidP="00BB39B6">
      <w:pPr>
        <w:rPr>
          <w:rFonts w:cs="Arial"/>
          <w:sz w:val="24"/>
        </w:rPr>
      </w:pPr>
      <w:r w:rsidRPr="00C45024">
        <w:rPr>
          <w:rFonts w:cs="Arial"/>
          <w:sz w:val="24"/>
        </w:rPr>
        <w:t>See the school’s Whistleblowing Policy for further details.</w:t>
      </w:r>
    </w:p>
    <w:p w14:paraId="76F77B26" w14:textId="77777777" w:rsidR="00BB39B6" w:rsidRPr="00AC2EAF" w:rsidRDefault="00BB39B6" w:rsidP="0026111D">
      <w:pPr>
        <w:pStyle w:val="Heading1"/>
        <w:rPr>
          <w:sz w:val="24"/>
        </w:rPr>
      </w:pPr>
      <w:bookmarkStart w:id="13" w:name="_Toc492916105"/>
      <w:bookmarkStart w:id="14" w:name="_Toc494354312"/>
    </w:p>
    <w:p w14:paraId="7C93B3B2" w14:textId="39CF9C33" w:rsidR="00BB39B6" w:rsidRPr="00BB39B6" w:rsidRDefault="00BB39B6" w:rsidP="0026111D">
      <w:pPr>
        <w:pStyle w:val="Heading1"/>
      </w:pPr>
      <w:r w:rsidRPr="00BB39B6">
        <w:t>Record-keeping</w:t>
      </w:r>
      <w:bookmarkEnd w:id="13"/>
      <w:bookmarkEnd w:id="14"/>
    </w:p>
    <w:p w14:paraId="4961BFC8" w14:textId="77777777" w:rsidR="00BB39B6" w:rsidRPr="00C45024" w:rsidRDefault="00BB39B6" w:rsidP="00BB39B6">
      <w:pPr>
        <w:rPr>
          <w:rFonts w:cs="Arial"/>
          <w:sz w:val="24"/>
          <w:lang w:val="en-GB"/>
        </w:rPr>
      </w:pPr>
      <w:r w:rsidRPr="00C45024">
        <w:rPr>
          <w:rFonts w:cs="Arial"/>
          <w:sz w:val="24"/>
          <w:lang w:val="en-GB"/>
        </w:rPr>
        <w:t xml:space="preserve">All safeguarding concerns, discussions, decisions made and the reasons for those decisions, must be recorded in using MYCONCERN. If you are in any doubt about whether to record something, discuss it with the DSL. </w:t>
      </w:r>
    </w:p>
    <w:p w14:paraId="460728E8" w14:textId="77777777" w:rsidR="00BB39B6" w:rsidRPr="00C45024" w:rsidRDefault="00BB39B6" w:rsidP="00BB39B6">
      <w:pPr>
        <w:rPr>
          <w:rFonts w:cs="Arial"/>
          <w:sz w:val="24"/>
          <w:lang w:val="en-GB"/>
        </w:rPr>
      </w:pPr>
      <w:r w:rsidRPr="00C45024">
        <w:rPr>
          <w:rFonts w:cs="Arial"/>
          <w:sz w:val="24"/>
          <w:lang w:val="en-GB"/>
        </w:rPr>
        <w:lastRenderedPageBreak/>
        <w:t xml:space="preserve">Non-confidential records will be easily accessible and available. Confidential information and records will be held securely and only available to those who have a right or professional need to see them. </w:t>
      </w:r>
    </w:p>
    <w:p w14:paraId="1BB9308A" w14:textId="77777777" w:rsidR="00BB39B6" w:rsidRPr="00C45024" w:rsidRDefault="00BB39B6" w:rsidP="00BB39B6">
      <w:pPr>
        <w:rPr>
          <w:rFonts w:cs="Arial"/>
          <w:sz w:val="24"/>
          <w:lang w:val="en-GB"/>
        </w:rPr>
      </w:pPr>
      <w:r w:rsidRPr="00C45024">
        <w:rPr>
          <w:rFonts w:cs="Arial"/>
          <w:sz w:val="24"/>
          <w:lang w:val="en-GB"/>
        </w:rPr>
        <w:t xml:space="preserve">Safeguarding records relating to individual children will be retained for a reasonable period of time after they have left the school. </w:t>
      </w:r>
    </w:p>
    <w:p w14:paraId="2A87D2F5" w14:textId="77777777" w:rsidR="00BB39B6" w:rsidRPr="00C45024" w:rsidRDefault="00BB39B6" w:rsidP="00BB39B6">
      <w:pPr>
        <w:pStyle w:val="ColorfulList-Accent11"/>
        <w:rPr>
          <w:rFonts w:eastAsia="MS Mincho" w:cs="Arial"/>
          <w:sz w:val="24"/>
          <w:szCs w:val="24"/>
        </w:rPr>
      </w:pPr>
      <w:r w:rsidRPr="00C45024">
        <w:rPr>
          <w:rFonts w:eastAsia="MS Mincho" w:cs="Arial"/>
          <w:sz w:val="24"/>
          <w:szCs w:val="24"/>
        </w:rPr>
        <w:t>The school’s safeguarding records are stored electronically on MyConcern. All staff are issued an account for reporting concerns. According to their role in school, staff are given access to records for students for whom they have pastoral care.</w:t>
      </w:r>
    </w:p>
    <w:p w14:paraId="327C4EA0" w14:textId="5EED8797" w:rsidR="001F664A" w:rsidRDefault="001F664A" w:rsidP="00BB39B6">
      <w:pPr>
        <w:rPr>
          <w:rFonts w:cs="Arial"/>
          <w:sz w:val="24"/>
          <w:lang w:val="en-GB"/>
        </w:rPr>
      </w:pPr>
      <w:r>
        <w:rPr>
          <w:rFonts w:cs="Arial"/>
          <w:sz w:val="24"/>
          <w:lang w:val="en-GB"/>
        </w:rPr>
        <w:t>Where children leave school BEFORE the last Friday of June in the academic year in which they turn 18, Child Protection records should be transferred to the child’s next educational establishment.</w:t>
      </w:r>
    </w:p>
    <w:p w14:paraId="5977846B" w14:textId="76AB8E2F" w:rsidR="001F664A" w:rsidRDefault="001F664A" w:rsidP="00BB39B6">
      <w:pPr>
        <w:rPr>
          <w:rFonts w:cs="Arial"/>
          <w:sz w:val="24"/>
          <w:lang w:val="en-GB"/>
        </w:rPr>
      </w:pPr>
      <w:r>
        <w:rPr>
          <w:rFonts w:cs="Arial"/>
          <w:sz w:val="24"/>
          <w:lang w:val="en-GB"/>
        </w:rPr>
        <w:t>Where a child completes their compulsory education at Maplewell Hall School, the Child Protection file will be retained until the child’s 25</w:t>
      </w:r>
      <w:r w:rsidRPr="001F664A">
        <w:rPr>
          <w:rFonts w:cs="Arial"/>
          <w:sz w:val="24"/>
          <w:vertAlign w:val="superscript"/>
          <w:lang w:val="en-GB"/>
        </w:rPr>
        <w:t>th</w:t>
      </w:r>
      <w:r>
        <w:rPr>
          <w:rFonts w:cs="Arial"/>
          <w:sz w:val="24"/>
          <w:lang w:val="en-GB"/>
        </w:rPr>
        <w:t xml:space="preserve"> birthday.</w:t>
      </w:r>
    </w:p>
    <w:p w14:paraId="3AB79F0D" w14:textId="7B331D97" w:rsidR="001F664A" w:rsidRDefault="001F664A" w:rsidP="00BB39B6">
      <w:pPr>
        <w:rPr>
          <w:rFonts w:cs="Arial"/>
          <w:sz w:val="24"/>
          <w:lang w:val="en-GB"/>
        </w:rPr>
      </w:pPr>
    </w:p>
    <w:p w14:paraId="37B4DD04" w14:textId="427FC50F" w:rsidR="00BB39B6" w:rsidRPr="00C45024" w:rsidRDefault="00BB39B6" w:rsidP="00BB39B6">
      <w:pPr>
        <w:rPr>
          <w:rFonts w:cs="Arial"/>
          <w:sz w:val="24"/>
          <w:lang w:val="en-GB"/>
        </w:rPr>
      </w:pPr>
      <w:r w:rsidRPr="00C45024">
        <w:rPr>
          <w:rFonts w:cs="Arial"/>
          <w:sz w:val="24"/>
          <w:lang w:val="en-GB"/>
        </w:rPr>
        <w:t>In addition:</w:t>
      </w:r>
    </w:p>
    <w:p w14:paraId="308FBE64" w14:textId="77777777" w:rsidR="00BB39B6" w:rsidRPr="00C45024" w:rsidRDefault="00BB39B6" w:rsidP="00BB39B6">
      <w:pPr>
        <w:pStyle w:val="ColorfulList-Accent11"/>
        <w:rPr>
          <w:rFonts w:cs="Arial"/>
          <w:sz w:val="24"/>
          <w:szCs w:val="24"/>
        </w:rPr>
      </w:pPr>
      <w:r w:rsidRPr="00C45024">
        <w:rPr>
          <w:rFonts w:cs="Arial"/>
          <w:sz w:val="24"/>
          <w:szCs w:val="24"/>
        </w:rPr>
        <w:t>Appendix 2 sets out our policy on record-keeping specifically with respect to recruitment and pre-employment checks</w:t>
      </w:r>
    </w:p>
    <w:p w14:paraId="1587D74D" w14:textId="77777777" w:rsidR="00BB39B6" w:rsidRPr="00C45024" w:rsidRDefault="00BB39B6" w:rsidP="00BB39B6">
      <w:pPr>
        <w:pStyle w:val="ColorfulList-Accent11"/>
        <w:rPr>
          <w:rFonts w:cs="Arial"/>
          <w:sz w:val="24"/>
          <w:szCs w:val="24"/>
        </w:rPr>
      </w:pPr>
      <w:r w:rsidRPr="00C45024">
        <w:rPr>
          <w:rFonts w:cs="Arial"/>
          <w:sz w:val="24"/>
          <w:szCs w:val="24"/>
        </w:rPr>
        <w:t>Appendix 4 sets out our policy on record-keeping with respect to allegations of abuse made against staff</w:t>
      </w:r>
    </w:p>
    <w:p w14:paraId="5150B0DE" w14:textId="77777777" w:rsidR="002B0041" w:rsidRDefault="002B0041" w:rsidP="00BB39B6">
      <w:pPr>
        <w:rPr>
          <w:rFonts w:eastAsia="MS Gothic" w:cs="Arial"/>
          <w:b/>
          <w:bCs/>
          <w:sz w:val="40"/>
          <w:lang w:val="en-GB"/>
        </w:rPr>
      </w:pPr>
      <w:bookmarkStart w:id="15" w:name="_Toc492916106"/>
      <w:bookmarkStart w:id="16" w:name="_Toc494354313"/>
    </w:p>
    <w:p w14:paraId="264046BF" w14:textId="54F4E060" w:rsidR="00BB39B6" w:rsidRPr="00BB39B6" w:rsidRDefault="00BB39B6" w:rsidP="00BB39B6">
      <w:pPr>
        <w:rPr>
          <w:rFonts w:cs="Arial"/>
          <w:b/>
          <w:sz w:val="40"/>
        </w:rPr>
      </w:pPr>
      <w:r w:rsidRPr="00BB39B6">
        <w:rPr>
          <w:rFonts w:cs="Arial"/>
          <w:b/>
          <w:sz w:val="40"/>
        </w:rPr>
        <w:t>Training</w:t>
      </w:r>
      <w:bookmarkEnd w:id="15"/>
      <w:bookmarkEnd w:id="16"/>
      <w:r w:rsidRPr="00BB39B6">
        <w:rPr>
          <w:rFonts w:cs="Arial"/>
          <w:b/>
          <w:sz w:val="40"/>
        </w:rPr>
        <w:t> </w:t>
      </w:r>
    </w:p>
    <w:p w14:paraId="0AE6C344" w14:textId="74446AB4" w:rsidR="00BB39B6" w:rsidRPr="00BB39B6" w:rsidRDefault="00BB39B6" w:rsidP="00BB39B6">
      <w:pPr>
        <w:rPr>
          <w:rFonts w:cs="Arial"/>
          <w:b/>
          <w:sz w:val="28"/>
          <w:szCs w:val="28"/>
          <w:lang w:val="en-GB"/>
        </w:rPr>
      </w:pPr>
      <w:r w:rsidRPr="00BB39B6">
        <w:rPr>
          <w:rFonts w:cs="Arial"/>
          <w:b/>
          <w:sz w:val="28"/>
          <w:szCs w:val="28"/>
          <w:lang w:val="en-GB"/>
        </w:rPr>
        <w:t>All staff</w:t>
      </w:r>
    </w:p>
    <w:p w14:paraId="51DDABD1" w14:textId="760D1F60" w:rsidR="00BB39B6" w:rsidRDefault="00BB39B6" w:rsidP="00BB39B6">
      <w:pPr>
        <w:rPr>
          <w:rFonts w:cs="Arial"/>
          <w:sz w:val="24"/>
        </w:rPr>
      </w:pPr>
      <w:r w:rsidRPr="00C45024">
        <w:rPr>
          <w:rFonts w:cs="Arial"/>
          <w:sz w:val="24"/>
          <w:lang w:val="en-GB"/>
        </w:rPr>
        <w:t xml:space="preserve">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our local safeguarding children </w:t>
      </w:r>
      <w:r w:rsidRPr="00C45024">
        <w:rPr>
          <w:rFonts w:cs="Arial"/>
          <w:sz w:val="24"/>
        </w:rPr>
        <w:t>board.</w:t>
      </w:r>
    </w:p>
    <w:p w14:paraId="707990CC" w14:textId="6C2A149B" w:rsidR="00BB39B6" w:rsidRPr="00C45024" w:rsidRDefault="00BB39B6" w:rsidP="00BB39B6">
      <w:pPr>
        <w:rPr>
          <w:rFonts w:cs="Arial"/>
          <w:sz w:val="24"/>
        </w:rPr>
      </w:pPr>
      <w:r>
        <w:rPr>
          <w:rFonts w:cs="Arial"/>
          <w:sz w:val="24"/>
        </w:rPr>
        <w:t>All staff will undertake staff e-safety training on the National Online Safety e-learning hub.</w:t>
      </w:r>
    </w:p>
    <w:p w14:paraId="40155FE5" w14:textId="77777777" w:rsidR="00BB39B6" w:rsidRPr="00C45024" w:rsidRDefault="00BB39B6" w:rsidP="00BB39B6">
      <w:pPr>
        <w:rPr>
          <w:rFonts w:cs="Arial"/>
          <w:sz w:val="24"/>
          <w:lang w:val="en-GB"/>
        </w:rPr>
      </w:pPr>
      <w:r w:rsidRPr="00C45024">
        <w:rPr>
          <w:rFonts w:cs="Arial"/>
          <w:sz w:val="24"/>
        </w:rPr>
        <w:t>All staff</w:t>
      </w:r>
      <w:r w:rsidRPr="00C45024">
        <w:rPr>
          <w:rFonts w:cs="Arial"/>
          <w:color w:val="F15F22"/>
          <w:sz w:val="24"/>
          <w:lang w:val="en-GB"/>
        </w:rPr>
        <w:t xml:space="preserve"> </w:t>
      </w:r>
      <w:r w:rsidRPr="00C45024">
        <w:rPr>
          <w:rFonts w:cs="Arial"/>
          <w:sz w:val="24"/>
          <w:lang w:val="en-GB"/>
        </w:rPr>
        <w:t>will have training on the government’s anti-radicalisation strategy, Prevent, to enable them to identify children at risk of being drawn into terrorism and to challenge extremist ideas.</w:t>
      </w:r>
    </w:p>
    <w:p w14:paraId="0F0CAE69" w14:textId="77777777" w:rsidR="00BB39B6" w:rsidRPr="00C45024" w:rsidRDefault="00BB39B6" w:rsidP="00BB39B6">
      <w:pPr>
        <w:rPr>
          <w:rFonts w:cs="Arial"/>
          <w:sz w:val="24"/>
          <w:lang w:val="en-GB"/>
        </w:rPr>
      </w:pPr>
      <w:r w:rsidRPr="00C45024">
        <w:rPr>
          <w:rFonts w:cs="Arial"/>
          <w:sz w:val="24"/>
          <w:lang w:val="en-GB"/>
        </w:rPr>
        <w:t>Staff will also receive regular safeguarding and child protection updates (for example, through emails, e-bulletins and staff meetings) as required, but at least annually.</w:t>
      </w:r>
    </w:p>
    <w:p w14:paraId="748B99EE" w14:textId="1C8C732D" w:rsidR="00BB39B6" w:rsidRDefault="00BB39B6" w:rsidP="00BB39B6">
      <w:pPr>
        <w:rPr>
          <w:rFonts w:cs="Arial"/>
          <w:sz w:val="24"/>
          <w:lang w:val="en-GB"/>
        </w:rPr>
      </w:pPr>
      <w:r w:rsidRPr="00C45024">
        <w:rPr>
          <w:rFonts w:cs="Arial"/>
          <w:sz w:val="24"/>
          <w:lang w:val="en-GB"/>
        </w:rPr>
        <w:t>Volunteers will receive appropriate training, if applicable.</w:t>
      </w:r>
    </w:p>
    <w:p w14:paraId="532B4902" w14:textId="77777777" w:rsidR="00BB39B6" w:rsidRPr="00C45024" w:rsidRDefault="00BB39B6" w:rsidP="00BB39B6">
      <w:pPr>
        <w:rPr>
          <w:rFonts w:cs="Arial"/>
          <w:sz w:val="24"/>
          <w:lang w:val="en-GB"/>
        </w:rPr>
      </w:pPr>
    </w:p>
    <w:p w14:paraId="2A9D2A9C" w14:textId="0D6FFEBE" w:rsidR="00BB39B6" w:rsidRPr="00BB39B6" w:rsidRDefault="00BB39B6" w:rsidP="00BB39B6">
      <w:pPr>
        <w:rPr>
          <w:rFonts w:cs="Arial"/>
          <w:b/>
          <w:sz w:val="28"/>
          <w:lang w:val="en-GB"/>
        </w:rPr>
      </w:pPr>
      <w:r w:rsidRPr="00BB39B6">
        <w:rPr>
          <w:rFonts w:cs="Arial"/>
          <w:b/>
          <w:sz w:val="28"/>
          <w:lang w:val="en-GB"/>
        </w:rPr>
        <w:t>The DSL and deputies</w:t>
      </w:r>
    </w:p>
    <w:p w14:paraId="6A7872EB" w14:textId="77777777" w:rsidR="00BB39B6" w:rsidRPr="00C45024" w:rsidRDefault="00BB39B6" w:rsidP="00BB39B6">
      <w:pPr>
        <w:rPr>
          <w:rFonts w:cs="Arial"/>
          <w:sz w:val="24"/>
          <w:lang w:val="en-GB"/>
        </w:rPr>
      </w:pPr>
      <w:r w:rsidRPr="00C45024">
        <w:rPr>
          <w:rFonts w:cs="Arial"/>
          <w:sz w:val="24"/>
          <w:lang w:val="en-GB"/>
        </w:rPr>
        <w:t>The DSL and deputies</w:t>
      </w:r>
      <w:r w:rsidRPr="00C45024">
        <w:rPr>
          <w:rFonts w:cs="Arial"/>
          <w:sz w:val="24"/>
        </w:rPr>
        <w:t xml:space="preserve"> </w:t>
      </w:r>
      <w:r w:rsidRPr="00C45024">
        <w:rPr>
          <w:rFonts w:cs="Arial"/>
          <w:sz w:val="24"/>
          <w:lang w:val="en-GB"/>
        </w:rPr>
        <w:t>will undertake child protection and safeguarding training at least every 2 years.</w:t>
      </w:r>
    </w:p>
    <w:p w14:paraId="29DD8FD1" w14:textId="256572AD" w:rsidR="00BB39B6" w:rsidRDefault="00BB39B6" w:rsidP="00BB39B6">
      <w:pPr>
        <w:rPr>
          <w:rFonts w:cs="Arial"/>
          <w:sz w:val="24"/>
          <w:lang w:val="en-GB"/>
        </w:rPr>
      </w:pPr>
      <w:r w:rsidRPr="00C45024">
        <w:rPr>
          <w:rFonts w:cs="Arial"/>
          <w:sz w:val="24"/>
          <w:lang w:val="en-GB"/>
        </w:rPr>
        <w:lastRenderedPageBreak/>
        <w:t>In addition, they will update their knowledge and skills at regular intervals and at least annually (for example, through e-bulletins, meeting other DSLs, or taking time to read and digest safeguarding developments).</w:t>
      </w:r>
    </w:p>
    <w:p w14:paraId="04361DE1" w14:textId="172B4E2A" w:rsidR="00BB39B6" w:rsidRPr="00C45024" w:rsidRDefault="00BB39B6" w:rsidP="00BB39B6">
      <w:pPr>
        <w:rPr>
          <w:rFonts w:cs="Arial"/>
          <w:sz w:val="24"/>
        </w:rPr>
      </w:pPr>
      <w:r>
        <w:rPr>
          <w:rFonts w:cs="Arial"/>
          <w:sz w:val="24"/>
        </w:rPr>
        <w:t>All DSLs will undertake DSL e-safety training on the National Online Safety e-learning hub.</w:t>
      </w:r>
    </w:p>
    <w:p w14:paraId="33E314BA" w14:textId="736266F0" w:rsidR="00BB39B6" w:rsidRPr="00C45024" w:rsidRDefault="00BB39B6" w:rsidP="00BB39B6">
      <w:pPr>
        <w:rPr>
          <w:rFonts w:cs="Arial"/>
          <w:sz w:val="24"/>
          <w:lang w:val="en-GB"/>
        </w:rPr>
      </w:pPr>
      <w:r w:rsidRPr="00C45024">
        <w:rPr>
          <w:rFonts w:cs="Arial"/>
          <w:sz w:val="24"/>
          <w:lang w:val="en-GB"/>
        </w:rPr>
        <w:t>They will also undertake Prevent awareness training.</w:t>
      </w:r>
    </w:p>
    <w:p w14:paraId="299EE835" w14:textId="77777777" w:rsidR="00BB39B6" w:rsidRPr="00C45024" w:rsidRDefault="00BB39B6" w:rsidP="00BB39B6">
      <w:pPr>
        <w:rPr>
          <w:rFonts w:cs="Arial"/>
          <w:sz w:val="24"/>
          <w:lang w:val="en-GB"/>
        </w:rPr>
      </w:pPr>
    </w:p>
    <w:p w14:paraId="503EFB6A" w14:textId="25E8FBB5" w:rsidR="00BB39B6" w:rsidRPr="00BB39B6" w:rsidRDefault="00BB39B6" w:rsidP="00BB39B6">
      <w:pPr>
        <w:rPr>
          <w:rFonts w:cs="Arial"/>
          <w:b/>
          <w:sz w:val="28"/>
          <w:lang w:val="en-GB"/>
        </w:rPr>
      </w:pPr>
      <w:r w:rsidRPr="00BB39B6">
        <w:rPr>
          <w:rFonts w:cs="Arial"/>
          <w:b/>
          <w:sz w:val="28"/>
          <w:lang w:val="en-GB"/>
        </w:rPr>
        <w:t>Governors</w:t>
      </w:r>
    </w:p>
    <w:p w14:paraId="1B3FFA43" w14:textId="2114028B" w:rsidR="00BB39B6" w:rsidRDefault="00BB39B6" w:rsidP="00BB39B6">
      <w:pPr>
        <w:rPr>
          <w:rFonts w:cs="Arial"/>
          <w:sz w:val="24"/>
        </w:rPr>
      </w:pPr>
      <w:r w:rsidRPr="00C45024">
        <w:rPr>
          <w:rFonts w:cs="Arial"/>
          <w:sz w:val="24"/>
        </w:rPr>
        <w:t>All governors receive training about safeguarding, to make sure they have the knowledge and information needed to perform their functions and understand their responsibilities.</w:t>
      </w:r>
    </w:p>
    <w:p w14:paraId="31B2C46B" w14:textId="57F42D47" w:rsidR="00BB39B6" w:rsidRPr="00C45024" w:rsidRDefault="00BB39B6" w:rsidP="00BB39B6">
      <w:pPr>
        <w:rPr>
          <w:rFonts w:cs="Arial"/>
          <w:sz w:val="24"/>
        </w:rPr>
      </w:pPr>
      <w:r>
        <w:rPr>
          <w:rFonts w:cs="Arial"/>
          <w:sz w:val="24"/>
        </w:rPr>
        <w:t>All governors will undertake governor e-safety training on the National Online Safety e-learning hub.</w:t>
      </w:r>
    </w:p>
    <w:p w14:paraId="00708D46" w14:textId="4D79EF35" w:rsidR="00BB39B6" w:rsidRPr="00C45024" w:rsidRDefault="00BB39B6" w:rsidP="00BB39B6">
      <w:pPr>
        <w:rPr>
          <w:rFonts w:cs="Arial"/>
          <w:sz w:val="24"/>
        </w:rPr>
      </w:pPr>
    </w:p>
    <w:p w14:paraId="78E85AFE" w14:textId="4252234C" w:rsidR="00BB39B6" w:rsidRPr="00BB39B6" w:rsidRDefault="00BB39B6" w:rsidP="00BB39B6">
      <w:pPr>
        <w:rPr>
          <w:rFonts w:cs="Arial"/>
          <w:b/>
          <w:sz w:val="40"/>
          <w:lang w:val="en-GB"/>
        </w:rPr>
      </w:pPr>
      <w:r w:rsidRPr="00BB39B6">
        <w:rPr>
          <w:rFonts w:cs="Arial"/>
          <w:b/>
          <w:sz w:val="40"/>
          <w:lang w:val="en-GB"/>
        </w:rPr>
        <w:t>Recruitment – interview/appointment panels</w:t>
      </w:r>
    </w:p>
    <w:p w14:paraId="04F7B4B2" w14:textId="77777777" w:rsidR="00BB39B6" w:rsidRPr="00C45024" w:rsidRDefault="00BB39B6" w:rsidP="00BB39B6">
      <w:pPr>
        <w:rPr>
          <w:rFonts w:cs="Arial"/>
          <w:sz w:val="24"/>
          <w:lang w:val="en-GB"/>
        </w:rPr>
      </w:pPr>
      <w:r w:rsidRPr="00C45024">
        <w:rPr>
          <w:rFonts w:cs="Arial"/>
          <w:sz w:val="24"/>
          <w:lang w:val="en-GB"/>
        </w:rPr>
        <w:t xml:space="preserve">At least one person on any interview/appointment panel for a post at the school will have undertaken safer recruitment training. This will cover, as a minimum, the contents of the Department for Education’s statutory guidance, Keeping Children Safe in Education, and be in line with local safeguarding procedures. </w:t>
      </w:r>
    </w:p>
    <w:p w14:paraId="2DDBB767" w14:textId="77777777" w:rsidR="00BB39B6" w:rsidRPr="00C45024" w:rsidRDefault="00BB39B6" w:rsidP="00BB39B6">
      <w:pPr>
        <w:rPr>
          <w:rFonts w:cs="Arial"/>
          <w:b/>
          <w:sz w:val="24"/>
        </w:rPr>
      </w:pPr>
    </w:p>
    <w:p w14:paraId="6117C0BC" w14:textId="31E0423B" w:rsidR="00BB39B6" w:rsidRPr="00BB39B6" w:rsidRDefault="003F7FE4" w:rsidP="00BB39B6">
      <w:pPr>
        <w:rPr>
          <w:rFonts w:cs="Arial"/>
          <w:b/>
          <w:sz w:val="40"/>
        </w:rPr>
      </w:pPr>
      <w:r>
        <w:rPr>
          <w:rFonts w:cs="Arial"/>
          <w:b/>
          <w:sz w:val="40"/>
        </w:rPr>
        <w:t>Supervision of staff</w:t>
      </w:r>
    </w:p>
    <w:p w14:paraId="6749CFBA" w14:textId="7CF205A2" w:rsidR="00BB39B6" w:rsidRDefault="00BB39B6" w:rsidP="00BB39B6">
      <w:pPr>
        <w:rPr>
          <w:rFonts w:cs="Arial"/>
          <w:sz w:val="24"/>
        </w:rPr>
      </w:pPr>
      <w:r w:rsidRPr="00C45024">
        <w:rPr>
          <w:rFonts w:cs="Arial"/>
          <w:sz w:val="24"/>
        </w:rPr>
        <w:t xml:space="preserve">All staff who have </w:t>
      </w:r>
      <w:r w:rsidR="003F7FE4">
        <w:rPr>
          <w:rFonts w:cs="Arial"/>
          <w:sz w:val="24"/>
        </w:rPr>
        <w:t xml:space="preserve">Wave 2, 3 or 4 </w:t>
      </w:r>
      <w:r w:rsidRPr="00C45024">
        <w:rPr>
          <w:rFonts w:cs="Arial"/>
          <w:sz w:val="24"/>
        </w:rPr>
        <w:t xml:space="preserve">contact with children and families will have </w:t>
      </w:r>
      <w:r w:rsidR="003F7FE4">
        <w:rPr>
          <w:rFonts w:cs="Arial"/>
          <w:sz w:val="24"/>
        </w:rPr>
        <w:t xml:space="preserve">access </w:t>
      </w:r>
      <w:r w:rsidRPr="00C45024">
        <w:rPr>
          <w:rFonts w:cs="Arial"/>
          <w:sz w:val="24"/>
        </w:rPr>
        <w:t>supervisions which will provide them with support, coaching and training, promote the interests of children and allow for confidential discussions of sensitive issues.</w:t>
      </w:r>
    </w:p>
    <w:p w14:paraId="1F4B0849" w14:textId="77777777" w:rsidR="00BB39B6" w:rsidRPr="00C45024" w:rsidRDefault="00BB39B6" w:rsidP="00BB39B6">
      <w:pPr>
        <w:rPr>
          <w:rFonts w:cs="Arial"/>
          <w:sz w:val="24"/>
        </w:rPr>
      </w:pPr>
    </w:p>
    <w:p w14:paraId="15B2EDD6" w14:textId="44FD6429" w:rsidR="00BB39B6" w:rsidRPr="00C45024" w:rsidRDefault="00BB39B6" w:rsidP="0026111D">
      <w:pPr>
        <w:pStyle w:val="Heading1"/>
      </w:pPr>
      <w:bookmarkStart w:id="17" w:name="_Toc492916107"/>
      <w:bookmarkStart w:id="18" w:name="_Toc494354314"/>
      <w:r w:rsidRPr="00C45024">
        <w:t>Monitoring arrangements</w:t>
      </w:r>
      <w:bookmarkEnd w:id="17"/>
      <w:bookmarkEnd w:id="18"/>
      <w:r w:rsidRPr="00C45024">
        <w:t> </w:t>
      </w:r>
    </w:p>
    <w:p w14:paraId="0C5AE75D" w14:textId="1C89A5B3" w:rsidR="00BB39B6" w:rsidRDefault="00BB39B6" w:rsidP="00BB39B6">
      <w:pPr>
        <w:rPr>
          <w:rFonts w:cs="Arial"/>
          <w:sz w:val="24"/>
          <w:lang w:val="en-GB"/>
        </w:rPr>
      </w:pPr>
      <w:r w:rsidRPr="00C45024">
        <w:rPr>
          <w:rFonts w:cs="Arial"/>
          <w:sz w:val="24"/>
          <w:lang w:val="en-GB"/>
        </w:rPr>
        <w:t xml:space="preserve">This policy will be reviewed </w:t>
      </w:r>
      <w:r w:rsidRPr="00C45024">
        <w:rPr>
          <w:rFonts w:cs="Arial"/>
          <w:b/>
          <w:sz w:val="24"/>
          <w:lang w:val="en-GB"/>
        </w:rPr>
        <w:t>annually</w:t>
      </w:r>
      <w:r w:rsidRPr="00C45024">
        <w:rPr>
          <w:rFonts w:cs="Arial"/>
          <w:sz w:val="24"/>
          <w:lang w:val="en-GB"/>
        </w:rPr>
        <w:t xml:space="preserve"> Rob Cooper, Deputy Headteacher (Pastoral). At every review, it will be approved by the full governing board.</w:t>
      </w:r>
    </w:p>
    <w:p w14:paraId="67A67AF3" w14:textId="77777777" w:rsidR="00BB39B6" w:rsidRPr="00C45024" w:rsidRDefault="00BB39B6" w:rsidP="00BB39B6">
      <w:pPr>
        <w:rPr>
          <w:rFonts w:cs="Arial"/>
          <w:sz w:val="24"/>
          <w:lang w:val="en-GB"/>
        </w:rPr>
      </w:pPr>
    </w:p>
    <w:p w14:paraId="166A8C3E" w14:textId="78C79B95" w:rsidR="00BB39B6" w:rsidRPr="00C45024" w:rsidRDefault="00BB39B6" w:rsidP="0026111D">
      <w:pPr>
        <w:pStyle w:val="Heading1"/>
      </w:pPr>
      <w:bookmarkStart w:id="19" w:name="_Toc492916108"/>
      <w:bookmarkStart w:id="20" w:name="_Toc494354315"/>
      <w:r w:rsidRPr="00C45024">
        <w:t>Links with other policies</w:t>
      </w:r>
      <w:bookmarkEnd w:id="19"/>
      <w:bookmarkEnd w:id="20"/>
    </w:p>
    <w:p w14:paraId="1092D582" w14:textId="77777777" w:rsidR="00BB39B6" w:rsidRPr="00C45024" w:rsidRDefault="00BB39B6" w:rsidP="00BB39B6">
      <w:pPr>
        <w:rPr>
          <w:rFonts w:cs="Arial"/>
          <w:sz w:val="24"/>
          <w:lang w:val="en-GB"/>
        </w:rPr>
      </w:pPr>
      <w:r w:rsidRPr="00C45024">
        <w:rPr>
          <w:rFonts w:cs="Arial"/>
          <w:sz w:val="24"/>
          <w:lang w:val="en-GB"/>
        </w:rPr>
        <w:t>This policy links to the following policies and procedures:</w:t>
      </w:r>
    </w:p>
    <w:p w14:paraId="6C158B6E"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t>Positive Behaviour for Learning Policy;</w:t>
      </w:r>
    </w:p>
    <w:p w14:paraId="1192E570"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t xml:space="preserve">Staff </w:t>
      </w:r>
      <w:r w:rsidRPr="00C45024">
        <w:rPr>
          <w:rFonts w:eastAsia="MS Mincho" w:cs="Arial"/>
          <w:sz w:val="24"/>
          <w:szCs w:val="24"/>
        </w:rPr>
        <w:t>Code of Conduct;</w:t>
      </w:r>
    </w:p>
    <w:p w14:paraId="4B78B182"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t>Process for Dealing with Allegations of Abuse Against Staff;</w:t>
      </w:r>
    </w:p>
    <w:p w14:paraId="703EAE6D"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t>Health and Safety Policy;</w:t>
      </w:r>
    </w:p>
    <w:p w14:paraId="2FB68283"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t>Attendance Policy;</w:t>
      </w:r>
    </w:p>
    <w:p w14:paraId="07B99942"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lastRenderedPageBreak/>
        <w:t>Relationships and Sex Education Policy</w:t>
      </w:r>
    </w:p>
    <w:p w14:paraId="76393F42"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t>Supporting Students with Long-Term Medical Conditions Policy;</w:t>
      </w:r>
    </w:p>
    <w:p w14:paraId="0D3CAF5B"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t>The Preparation for Adulthood Policy;</w:t>
      </w:r>
    </w:p>
    <w:p w14:paraId="6C1FEA95"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t>The Whistleblowing Policy;</w:t>
      </w:r>
    </w:p>
    <w:p w14:paraId="1F773CA2"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t>The Data Protection Policy;</w:t>
      </w:r>
    </w:p>
    <w:p w14:paraId="3C5DD8E9" w14:textId="77777777" w:rsidR="00BB39B6" w:rsidRPr="00C45024" w:rsidRDefault="00BB39B6" w:rsidP="00BB39B6">
      <w:pPr>
        <w:pStyle w:val="ColorfulList-Accent11"/>
        <w:numPr>
          <w:ilvl w:val="0"/>
          <w:numId w:val="34"/>
        </w:numPr>
        <w:rPr>
          <w:rFonts w:eastAsia="Arial" w:cs="Arial"/>
          <w:sz w:val="24"/>
          <w:szCs w:val="24"/>
        </w:rPr>
      </w:pPr>
      <w:r w:rsidRPr="00C45024">
        <w:rPr>
          <w:rFonts w:eastAsia="Arial" w:cs="Arial"/>
          <w:sz w:val="24"/>
          <w:szCs w:val="24"/>
        </w:rPr>
        <w:t>The Acceptable Use Policy.</w:t>
      </w:r>
    </w:p>
    <w:p w14:paraId="7757361D" w14:textId="77777777" w:rsidR="00BB39B6" w:rsidRPr="00C45024" w:rsidRDefault="00BB39B6" w:rsidP="00BB39B6">
      <w:pPr>
        <w:rPr>
          <w:rFonts w:cs="Arial"/>
          <w:sz w:val="24"/>
          <w:highlight w:val="yellow"/>
          <w:lang w:val="en-GB"/>
        </w:rPr>
      </w:pPr>
    </w:p>
    <w:p w14:paraId="67C3DDB6" w14:textId="77777777" w:rsidR="00BB39B6" w:rsidRPr="00C45024" w:rsidRDefault="00BB39B6" w:rsidP="00BB39B6">
      <w:pPr>
        <w:rPr>
          <w:rFonts w:cs="Arial"/>
          <w:sz w:val="24"/>
          <w:highlight w:val="yellow"/>
        </w:rPr>
      </w:pPr>
    </w:p>
    <w:p w14:paraId="485BB53D" w14:textId="77777777" w:rsidR="00DD4BDF" w:rsidRPr="00DD4BDF" w:rsidRDefault="00BB39B6" w:rsidP="00DD4BDF">
      <w:pPr>
        <w:rPr>
          <w:rFonts w:eastAsia="Arial" w:cs="Arial"/>
          <w:b/>
          <w:bCs/>
          <w:sz w:val="28"/>
          <w:lang w:val="en-GB"/>
        </w:rPr>
      </w:pPr>
      <w:r w:rsidRPr="00C45024">
        <w:rPr>
          <w:rFonts w:cs="Arial"/>
          <w:sz w:val="24"/>
          <w:lang w:val="en-GB"/>
        </w:rPr>
        <w:br w:type="page"/>
      </w:r>
      <w:bookmarkStart w:id="21" w:name="_Toc492916109"/>
      <w:bookmarkStart w:id="22" w:name="_Toc494354316"/>
      <w:r w:rsidR="00DD4BDF" w:rsidRPr="00DD4BDF">
        <w:rPr>
          <w:rFonts w:cs="Arial"/>
          <w:b/>
          <w:sz w:val="40"/>
        </w:rPr>
        <w:lastRenderedPageBreak/>
        <w:t xml:space="preserve">Appendix 1: </w:t>
      </w:r>
      <w:bookmarkEnd w:id="21"/>
      <w:bookmarkEnd w:id="22"/>
      <w:r w:rsidR="00DD4BDF" w:rsidRPr="00DD4BDF">
        <w:rPr>
          <w:rFonts w:cs="Arial"/>
          <w:b/>
          <w:sz w:val="40"/>
        </w:rPr>
        <w:t>indicators of abuse and neglect</w:t>
      </w:r>
      <w:r w:rsidR="00DD4BDF" w:rsidRPr="00DD4BDF">
        <w:rPr>
          <w:rFonts w:eastAsia="Arial" w:cs="Arial"/>
          <w:b/>
          <w:sz w:val="40"/>
        </w:rPr>
        <w:t xml:space="preserve"> </w:t>
      </w:r>
      <w:r w:rsidR="00DD4BDF" w:rsidRPr="00DD4BDF">
        <w:rPr>
          <w:rFonts w:eastAsia="Arial" w:cs="Arial"/>
          <w:b/>
          <w:bCs/>
          <w:sz w:val="40"/>
          <w:lang w:val="en-GB"/>
        </w:rPr>
        <w:t>based on the Department for Education’s statutory guidance, Keeping Children Safe in Education.</w:t>
      </w:r>
    </w:p>
    <w:p w14:paraId="0144B9AF" w14:textId="77777777" w:rsidR="00DD4BDF" w:rsidRPr="00C45024" w:rsidRDefault="00DD4BDF" w:rsidP="00DD4BDF">
      <w:pPr>
        <w:spacing w:line="259" w:lineRule="auto"/>
        <w:rPr>
          <w:rFonts w:cs="Arial"/>
          <w:sz w:val="24"/>
        </w:rPr>
      </w:pPr>
      <w:r w:rsidRPr="00C45024">
        <w:rPr>
          <w:rFonts w:cs="Arial"/>
          <w:sz w:val="24"/>
        </w:rPr>
        <w:t>All school staff should be aware that abuse, neglect and safeguarding issues are rarely standalone events that can be covered by one definition or label. In most cases, multiple issues will overlap with one another.</w:t>
      </w:r>
    </w:p>
    <w:p w14:paraId="44941DDB" w14:textId="77777777" w:rsidR="00DD4BDF" w:rsidRPr="00C45024" w:rsidRDefault="00DD4BDF" w:rsidP="00DD4BDF">
      <w:pPr>
        <w:spacing w:line="259" w:lineRule="auto"/>
        <w:rPr>
          <w:rFonts w:cs="Arial"/>
          <w:sz w:val="24"/>
        </w:rPr>
      </w:pPr>
      <w:r w:rsidRPr="00C45024">
        <w:rPr>
          <w:rFonts w:cs="Arial"/>
          <w:b/>
          <w:sz w:val="24"/>
        </w:rPr>
        <w:t>Abuse:</w:t>
      </w:r>
      <w:r w:rsidRPr="00C45024">
        <w:rPr>
          <w:rFonts w:cs="Arial"/>
          <w:sz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014A25A4" w14:textId="77777777" w:rsidR="00DD4BDF" w:rsidRPr="00C45024" w:rsidRDefault="00DD4BDF" w:rsidP="00DD4BDF">
      <w:pPr>
        <w:spacing w:line="259" w:lineRule="auto"/>
        <w:rPr>
          <w:rFonts w:cs="Arial"/>
          <w:sz w:val="24"/>
        </w:rPr>
      </w:pPr>
      <w:r w:rsidRPr="00C45024">
        <w:rPr>
          <w:rFonts w:cs="Arial"/>
          <w:b/>
          <w:sz w:val="24"/>
        </w:rPr>
        <w:t>Physical abuse:</w:t>
      </w:r>
      <w:r w:rsidRPr="00C45024">
        <w:rPr>
          <w:rFonts w:cs="Arial"/>
          <w:sz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492C3AC" w14:textId="77777777" w:rsidR="00DD4BDF" w:rsidRPr="00C45024" w:rsidRDefault="00DD4BDF" w:rsidP="00DD4BDF">
      <w:pPr>
        <w:spacing w:line="259" w:lineRule="auto"/>
        <w:rPr>
          <w:rFonts w:cs="Arial"/>
          <w:sz w:val="24"/>
        </w:rPr>
      </w:pPr>
      <w:r w:rsidRPr="00C45024">
        <w:rPr>
          <w:rFonts w:cs="Arial"/>
          <w:b/>
          <w:sz w:val="24"/>
        </w:rPr>
        <w:t>Emotional abuse:</w:t>
      </w:r>
      <w:r w:rsidRPr="00C45024">
        <w:rPr>
          <w:rFonts w:cs="Arial"/>
          <w:sz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D694EB6" w14:textId="77777777" w:rsidR="00DD4BDF" w:rsidRPr="00C45024" w:rsidRDefault="00DD4BDF" w:rsidP="00DD4BDF">
      <w:pPr>
        <w:spacing w:line="259" w:lineRule="auto"/>
        <w:rPr>
          <w:rFonts w:cs="Arial"/>
          <w:sz w:val="24"/>
        </w:rPr>
      </w:pPr>
      <w:r w:rsidRPr="00C45024">
        <w:rPr>
          <w:rFonts w:cs="Arial"/>
          <w:b/>
          <w:sz w:val="24"/>
        </w:rPr>
        <w:t>Sexual abuse:</w:t>
      </w:r>
      <w:r w:rsidRPr="00C45024">
        <w:rPr>
          <w:rFonts w:cs="Arial"/>
          <w:sz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w:t>
      </w:r>
      <w:r w:rsidRPr="00C45024">
        <w:rPr>
          <w:rFonts w:cs="Arial"/>
          <w:sz w:val="24"/>
        </w:rPr>
        <w:lastRenderedPageBreak/>
        <w:t>commit acts of sexual abuse, as can other children. The sexual abuse of children by other children is a specific safeguarding issue in education.</w:t>
      </w:r>
    </w:p>
    <w:p w14:paraId="2BFD8E6C" w14:textId="77777777" w:rsidR="00DD4BDF" w:rsidRPr="00C45024" w:rsidRDefault="00DD4BDF" w:rsidP="00DD4BDF">
      <w:pPr>
        <w:spacing w:line="259" w:lineRule="auto"/>
        <w:rPr>
          <w:rFonts w:cs="Arial"/>
          <w:sz w:val="24"/>
          <w:lang w:val="en-GB"/>
        </w:rPr>
      </w:pPr>
      <w:r w:rsidRPr="00C45024">
        <w:rPr>
          <w:rFonts w:cs="Arial"/>
          <w:b/>
          <w:sz w:val="24"/>
        </w:rPr>
        <w:t>Neglect:</w:t>
      </w:r>
      <w:r w:rsidRPr="00C45024">
        <w:rPr>
          <w:rFonts w:cs="Arial"/>
          <w:sz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7384D4FA" w14:textId="30CEA056" w:rsidR="00DD4BDF" w:rsidRDefault="00DD4BDF" w:rsidP="0026111D">
      <w:pPr>
        <w:pStyle w:val="Heading1"/>
      </w:pPr>
      <w:r w:rsidRPr="00C45024">
        <w:br w:type="page"/>
      </w:r>
      <w:bookmarkStart w:id="23" w:name="_Toc492916110"/>
      <w:bookmarkStart w:id="24" w:name="_Toc494354317"/>
      <w:r w:rsidRPr="00DD4BDF">
        <w:lastRenderedPageBreak/>
        <w:t xml:space="preserve">Appendix 2: safer recruitment and DBS checks </w:t>
      </w:r>
      <w:bookmarkEnd w:id="23"/>
      <w:bookmarkEnd w:id="24"/>
    </w:p>
    <w:p w14:paraId="01E9DBD0" w14:textId="77777777" w:rsidR="00DD4BDF" w:rsidRPr="00DD4BDF" w:rsidRDefault="00DD4BDF" w:rsidP="00DD4BDF">
      <w:pPr>
        <w:rPr>
          <w:lang w:val="en-GB"/>
        </w:rPr>
      </w:pPr>
    </w:p>
    <w:p w14:paraId="49EB8344" w14:textId="77777777" w:rsidR="00DD4BDF" w:rsidRPr="00C45024" w:rsidRDefault="00DD4BDF" w:rsidP="00DD4BDF">
      <w:pPr>
        <w:rPr>
          <w:rFonts w:cs="Arial"/>
          <w:sz w:val="24"/>
          <w:lang w:val="en-GB"/>
        </w:rPr>
      </w:pPr>
      <w:r w:rsidRPr="00C45024">
        <w:rPr>
          <w:rFonts w:cs="Arial"/>
          <w:sz w:val="24"/>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6B1798B3" w14:textId="77777777" w:rsidR="00DD4BDF" w:rsidRPr="00DD4BDF" w:rsidRDefault="00DD4BDF" w:rsidP="00DD4BDF">
      <w:pPr>
        <w:rPr>
          <w:rFonts w:cs="Arial"/>
          <w:sz w:val="28"/>
          <w:lang w:val="en-GB"/>
        </w:rPr>
      </w:pPr>
      <w:r w:rsidRPr="00DD4BDF">
        <w:rPr>
          <w:rFonts w:eastAsia="Arial" w:cs="Arial"/>
          <w:b/>
          <w:bCs/>
          <w:sz w:val="28"/>
          <w:lang w:val="en-GB"/>
        </w:rPr>
        <w:t>Appointing new staff</w:t>
      </w:r>
    </w:p>
    <w:p w14:paraId="0349F26F" w14:textId="77777777" w:rsidR="00DD4BDF" w:rsidRPr="00C45024" w:rsidRDefault="00DD4BDF" w:rsidP="00DD4BDF">
      <w:pPr>
        <w:rPr>
          <w:rFonts w:cs="Arial"/>
          <w:sz w:val="24"/>
          <w:lang w:val="en-GB"/>
        </w:rPr>
      </w:pPr>
      <w:r w:rsidRPr="00C45024">
        <w:rPr>
          <w:rFonts w:cs="Arial"/>
          <w:sz w:val="24"/>
          <w:lang w:val="en-GB"/>
        </w:rPr>
        <w:t>When appointing new staff, we will:</w:t>
      </w:r>
    </w:p>
    <w:p w14:paraId="46E632EA"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Verify their identity</w:t>
      </w:r>
    </w:p>
    <w:p w14:paraId="083C0365"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015AEFA5"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Obtain a separate barred list check if they will start work in regulated activity before the DBS certificate is available</w:t>
      </w:r>
    </w:p>
    <w:p w14:paraId="18A83807"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Verify their mental and physical fitness to carry out their work responsibilities</w:t>
      </w:r>
    </w:p>
    <w:p w14:paraId="087A2908"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 xml:space="preserve">Verify their right to work in the UK. We will keep a copy of this verification for the duration of the member of staff’s employment and for 2 years afterwards </w:t>
      </w:r>
    </w:p>
    <w:p w14:paraId="5184D7A2"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Verify their professional qualifications, as appropriate</w:t>
      </w:r>
    </w:p>
    <w:p w14:paraId="70513B20"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Ensure they are not subject to a prohibition order if they are employed to be a teacher</w:t>
      </w:r>
    </w:p>
    <w:p w14:paraId="775637E7"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41AB8DBB" w14:textId="77777777" w:rsidR="00DD4BDF" w:rsidRPr="00C45024" w:rsidRDefault="00DD4BDF" w:rsidP="00DD4BDF">
      <w:pPr>
        <w:spacing w:line="259" w:lineRule="auto"/>
        <w:rPr>
          <w:rFonts w:cs="Arial"/>
          <w:sz w:val="24"/>
          <w:lang w:val="en-GB"/>
        </w:rPr>
      </w:pPr>
      <w:r w:rsidRPr="00C45024">
        <w:rPr>
          <w:rFonts w:eastAsia="Arial" w:cs="Arial"/>
          <w:b/>
          <w:sz w:val="24"/>
          <w:lang w:val="en-GB"/>
        </w:rPr>
        <w:t>Regulated activity</w:t>
      </w:r>
      <w:r w:rsidRPr="00C45024">
        <w:rPr>
          <w:rFonts w:eastAsia="Arial" w:cs="Arial"/>
          <w:sz w:val="24"/>
          <w:lang w:val="en-GB"/>
        </w:rPr>
        <w:t xml:space="preserve"> means a person who will be:</w:t>
      </w:r>
    </w:p>
    <w:p w14:paraId="6D691FAA"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Responsible, on a regular basis in a school or college, for teaching, training, instructing, caring for or supervising children</w:t>
      </w:r>
    </w:p>
    <w:p w14:paraId="74F0A9B3"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Carrying out paid, or unsupervised unpaid, work regularly in a school or college where that work provides an opportunity for contact with children</w:t>
      </w:r>
    </w:p>
    <w:p w14:paraId="4FAB3C6D"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Engaging in intimate or personal care or overnight activity, even if this happens only once and regardless of whether they are supervised or not</w:t>
      </w:r>
    </w:p>
    <w:p w14:paraId="7739F9EF" w14:textId="77777777" w:rsidR="00DD4BDF" w:rsidRPr="00DD4BDF" w:rsidRDefault="00DD4BDF" w:rsidP="00DD4BDF">
      <w:pPr>
        <w:rPr>
          <w:rFonts w:cs="Arial"/>
          <w:b/>
          <w:sz w:val="28"/>
          <w:lang w:val="en-GB"/>
        </w:rPr>
      </w:pPr>
      <w:r w:rsidRPr="00DD4BDF">
        <w:rPr>
          <w:rFonts w:cs="Arial"/>
          <w:b/>
          <w:sz w:val="28"/>
          <w:lang w:val="en-GB"/>
        </w:rPr>
        <w:t>Existing staff</w:t>
      </w:r>
    </w:p>
    <w:p w14:paraId="06364BF3" w14:textId="77777777" w:rsidR="00DD4BDF" w:rsidRPr="00C45024" w:rsidRDefault="00DD4BDF" w:rsidP="00DD4BDF">
      <w:pPr>
        <w:rPr>
          <w:rFonts w:cs="Arial"/>
          <w:sz w:val="24"/>
          <w:lang w:val="en-GB"/>
        </w:rPr>
      </w:pPr>
      <w:r w:rsidRPr="00C45024">
        <w:rPr>
          <w:rFonts w:cs="Arial"/>
          <w:sz w:val="24"/>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6C0C6225" w14:textId="77777777" w:rsidR="00DD4BDF" w:rsidRPr="00C45024" w:rsidRDefault="00DD4BDF" w:rsidP="00DD4BDF">
      <w:pPr>
        <w:rPr>
          <w:rFonts w:cs="Arial"/>
          <w:sz w:val="24"/>
          <w:lang w:val="en-GB"/>
        </w:rPr>
      </w:pPr>
      <w:r w:rsidRPr="00C45024">
        <w:rPr>
          <w:rFonts w:cs="Arial"/>
          <w:sz w:val="24"/>
          <w:lang w:val="en-GB"/>
        </w:rPr>
        <w:t>We will refer to the DBS anyone who has harmed, or poses a risk of harm, to a child or vulnerable adult:</w:t>
      </w:r>
    </w:p>
    <w:p w14:paraId="321E207A"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lastRenderedPageBreak/>
        <w:t>Where the ‘harm test’ is satisfied in respect of the individual (i.e. that no action or inaction occurred but the present risk that it could was significant)</w:t>
      </w:r>
    </w:p>
    <w:p w14:paraId="48D0A5B0"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Where the individual has received a caution or conviction for a relevant offence</w:t>
      </w:r>
    </w:p>
    <w:p w14:paraId="077121B7"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 xml:space="preserve">If there is reason to believe that the individual has committed a listed relevant offence, under the </w:t>
      </w:r>
      <w:hyperlink r:id="rId26" w:history="1">
        <w:r w:rsidRPr="00C45024">
          <w:rPr>
            <w:rStyle w:val="Hyperlink"/>
            <w:rFonts w:eastAsia="Arial" w:cs="Arial"/>
            <w:sz w:val="24"/>
            <w:szCs w:val="24"/>
          </w:rPr>
          <w:t>Safeguarding Vulnerable Groups Act 2006 (Prescribed Criteria and Miscellaneous Provisions) Regulations 2009</w:t>
        </w:r>
      </w:hyperlink>
    </w:p>
    <w:p w14:paraId="1A27159E"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 xml:space="preserve">If the individual has been removed from working in regulated activity (paid or unpaid) or would have been removed if they had not left </w:t>
      </w:r>
    </w:p>
    <w:p w14:paraId="68750159" w14:textId="77777777" w:rsidR="00DD4BDF" w:rsidRPr="00DD4BDF" w:rsidRDefault="00DD4BDF" w:rsidP="00DD4BDF">
      <w:pPr>
        <w:spacing w:line="259" w:lineRule="auto"/>
        <w:rPr>
          <w:rFonts w:cs="Arial"/>
          <w:sz w:val="28"/>
          <w:lang w:val="en-GB"/>
        </w:rPr>
      </w:pPr>
      <w:r w:rsidRPr="00DD4BDF">
        <w:rPr>
          <w:rFonts w:eastAsia="Arial" w:cs="Arial"/>
          <w:b/>
          <w:bCs/>
          <w:sz w:val="28"/>
          <w:lang w:val="en-GB"/>
        </w:rPr>
        <w:t>Agency and third-party staff</w:t>
      </w:r>
    </w:p>
    <w:p w14:paraId="6BC1A0F3" w14:textId="77777777" w:rsidR="00DD4BDF" w:rsidRPr="00C45024" w:rsidRDefault="00DD4BDF" w:rsidP="00DD4BDF">
      <w:pPr>
        <w:rPr>
          <w:rFonts w:cs="Arial"/>
          <w:sz w:val="24"/>
          <w:lang w:val="en-GB"/>
        </w:rPr>
      </w:pPr>
      <w:r w:rsidRPr="00C45024">
        <w:rPr>
          <w:rFonts w:cs="Arial"/>
          <w:sz w:val="24"/>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7E488083" w14:textId="77777777" w:rsidR="00DD4BDF" w:rsidRPr="00C45024" w:rsidRDefault="00DD4BDF" w:rsidP="00DD4BDF">
      <w:pPr>
        <w:rPr>
          <w:rFonts w:cs="Arial"/>
          <w:b/>
          <w:sz w:val="24"/>
          <w:lang w:val="en-GB"/>
        </w:rPr>
      </w:pPr>
      <w:r w:rsidRPr="00DD4BDF">
        <w:rPr>
          <w:rFonts w:cs="Arial"/>
          <w:b/>
          <w:sz w:val="28"/>
          <w:lang w:val="en-GB"/>
        </w:rPr>
        <w:t>Contractors</w:t>
      </w:r>
    </w:p>
    <w:p w14:paraId="3E7713B5" w14:textId="77777777" w:rsidR="00DD4BDF" w:rsidRPr="00C45024" w:rsidRDefault="00DD4BDF" w:rsidP="00DD4BDF">
      <w:pPr>
        <w:rPr>
          <w:rFonts w:eastAsia="Arial" w:cs="Arial"/>
          <w:sz w:val="24"/>
          <w:lang w:val="en-GB"/>
        </w:rPr>
      </w:pPr>
      <w:r w:rsidRPr="00C45024">
        <w:rPr>
          <w:rFonts w:eastAsia="Arial" w:cs="Arial"/>
          <w:sz w:val="24"/>
          <w:lang w:val="en-GB"/>
        </w:rPr>
        <w:t>We will ensure that any contractor, or any employee of the contractor, who is to work at the school has had the appropriate level of DBS check. This will be:</w:t>
      </w:r>
    </w:p>
    <w:p w14:paraId="793BD2CE"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An enhanced DBS check with barred list information for contractors engaging in regulated activity</w:t>
      </w:r>
    </w:p>
    <w:p w14:paraId="071310B1"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 xml:space="preserve">An enhanced DBS check, not including barred list information, for all other contractors who are not in regulated activity but whose work provides them with an opportunity for regular contact with children </w:t>
      </w:r>
    </w:p>
    <w:p w14:paraId="0174007D" w14:textId="77777777" w:rsidR="00DD4BDF" w:rsidRPr="00C45024" w:rsidRDefault="00DD4BDF" w:rsidP="00DD4BDF">
      <w:pPr>
        <w:rPr>
          <w:rFonts w:cs="Arial"/>
          <w:sz w:val="24"/>
          <w:lang w:val="en-GB"/>
        </w:rPr>
      </w:pPr>
      <w:r w:rsidRPr="00C45024">
        <w:rPr>
          <w:rFonts w:cs="Arial"/>
          <w:sz w:val="24"/>
          <w:lang w:val="en-GB"/>
        </w:rPr>
        <w:t xml:space="preserve">We will obtain the DBS check for self-employed contractors. </w:t>
      </w:r>
    </w:p>
    <w:p w14:paraId="5A437900" w14:textId="77777777" w:rsidR="00DD4BDF" w:rsidRPr="00C45024" w:rsidRDefault="00DD4BDF" w:rsidP="00DD4BDF">
      <w:pPr>
        <w:rPr>
          <w:rFonts w:cs="Arial"/>
          <w:sz w:val="24"/>
          <w:lang w:val="en-GB"/>
        </w:rPr>
      </w:pPr>
      <w:r w:rsidRPr="00C45024">
        <w:rPr>
          <w:rFonts w:cs="Arial"/>
          <w:sz w:val="24"/>
          <w:lang w:val="en-GB"/>
        </w:rPr>
        <w:t xml:space="preserve">We will not keep copies of such checks for longer than 6 months. </w:t>
      </w:r>
    </w:p>
    <w:p w14:paraId="6985DAAD" w14:textId="77777777" w:rsidR="00DD4BDF" w:rsidRPr="00C45024" w:rsidRDefault="00DD4BDF" w:rsidP="00DD4BDF">
      <w:pPr>
        <w:rPr>
          <w:rFonts w:cs="Arial"/>
          <w:sz w:val="24"/>
          <w:lang w:val="en-GB"/>
        </w:rPr>
      </w:pPr>
      <w:r w:rsidRPr="00C45024">
        <w:rPr>
          <w:rFonts w:cs="Arial"/>
          <w:sz w:val="24"/>
          <w:lang w:val="en-GB"/>
        </w:rPr>
        <w:t xml:space="preserve">Contractors who have not had any checks will not be allowed to work unsupervised or engage in regulated activity under any circumstances. </w:t>
      </w:r>
    </w:p>
    <w:p w14:paraId="4F2316CF" w14:textId="77777777" w:rsidR="00DD4BDF" w:rsidRPr="00C45024" w:rsidRDefault="00DD4BDF" w:rsidP="00DD4BDF">
      <w:pPr>
        <w:rPr>
          <w:rFonts w:cs="Arial"/>
          <w:sz w:val="24"/>
          <w:lang w:val="en-GB"/>
        </w:rPr>
      </w:pPr>
      <w:r w:rsidRPr="00C45024">
        <w:rPr>
          <w:rFonts w:cs="Arial"/>
          <w:sz w:val="24"/>
          <w:lang w:val="en-GB"/>
        </w:rPr>
        <w:t xml:space="preserve">We will check the identity of all contractors and their staff on arrival at the school. </w:t>
      </w:r>
    </w:p>
    <w:p w14:paraId="102ED5A0" w14:textId="77777777" w:rsidR="00DD4BDF" w:rsidRPr="00DD4BDF" w:rsidRDefault="00DD4BDF" w:rsidP="00DD4BDF">
      <w:pPr>
        <w:rPr>
          <w:rFonts w:cs="Arial"/>
          <w:b/>
          <w:sz w:val="28"/>
          <w:lang w:val="en-GB"/>
        </w:rPr>
      </w:pPr>
      <w:r w:rsidRPr="00DD4BDF">
        <w:rPr>
          <w:rFonts w:cs="Arial"/>
          <w:b/>
          <w:sz w:val="28"/>
          <w:lang w:val="en-GB"/>
        </w:rPr>
        <w:t>Trainee/student teachers</w:t>
      </w:r>
    </w:p>
    <w:p w14:paraId="6FC6071B" w14:textId="77777777" w:rsidR="00DD4BDF" w:rsidRPr="00C45024" w:rsidRDefault="00DD4BDF" w:rsidP="00DD4BDF">
      <w:pPr>
        <w:rPr>
          <w:rFonts w:cs="Arial"/>
          <w:sz w:val="24"/>
          <w:lang w:val="en-GB"/>
        </w:rPr>
      </w:pPr>
      <w:r w:rsidRPr="00C45024">
        <w:rPr>
          <w:rFonts w:cs="Arial"/>
          <w:sz w:val="24"/>
          <w:lang w:val="en-GB"/>
        </w:rPr>
        <w:t>Where applicants for initial teacher training are salaried by us, we will ensure that all necessary checks are carried out.</w:t>
      </w:r>
    </w:p>
    <w:p w14:paraId="1B0B888D" w14:textId="77777777" w:rsidR="00DD4BDF" w:rsidRPr="00C45024" w:rsidRDefault="00DD4BDF" w:rsidP="00DD4BDF">
      <w:pPr>
        <w:rPr>
          <w:rFonts w:cs="Arial"/>
          <w:sz w:val="24"/>
          <w:lang w:val="en-GB"/>
        </w:rPr>
      </w:pPr>
      <w:r w:rsidRPr="00C45024">
        <w:rPr>
          <w:rFonts w:cs="Arial"/>
          <w:sz w:val="24"/>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248258E0" w14:textId="77777777" w:rsidR="00DD4BDF" w:rsidRPr="00C45024" w:rsidRDefault="00DD4BDF" w:rsidP="00DD4BDF">
      <w:pPr>
        <w:rPr>
          <w:rFonts w:cs="Arial"/>
          <w:b/>
          <w:sz w:val="24"/>
          <w:lang w:val="en-GB"/>
        </w:rPr>
      </w:pPr>
      <w:r w:rsidRPr="00C45024">
        <w:rPr>
          <w:rFonts w:cs="Arial"/>
          <w:b/>
          <w:sz w:val="24"/>
          <w:lang w:val="en-GB"/>
        </w:rPr>
        <w:t>Volunteers</w:t>
      </w:r>
    </w:p>
    <w:p w14:paraId="37984013" w14:textId="77777777" w:rsidR="00DD4BDF" w:rsidRPr="00C45024" w:rsidRDefault="00DD4BDF" w:rsidP="00DD4BDF">
      <w:pPr>
        <w:rPr>
          <w:rFonts w:cs="Arial"/>
          <w:sz w:val="24"/>
          <w:lang w:val="en-GB"/>
        </w:rPr>
      </w:pPr>
      <w:r w:rsidRPr="00C45024">
        <w:rPr>
          <w:rFonts w:cs="Arial"/>
          <w:sz w:val="24"/>
          <w:lang w:val="en-GB"/>
        </w:rPr>
        <w:t>We will:</w:t>
      </w:r>
    </w:p>
    <w:p w14:paraId="66DEE34E"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Never leave an unchecked volunteer unsupervised or allow them to work in regulated activity</w:t>
      </w:r>
    </w:p>
    <w:p w14:paraId="0FC30F57"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 xml:space="preserve">Obtain an enhanced DBS check with barred list information for all volunteers who are new to working in regulated activity </w:t>
      </w:r>
    </w:p>
    <w:p w14:paraId="49303494"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lastRenderedPageBreak/>
        <w:t xml:space="preserve">Obtain an enhanced DBS check without barred list information for all volunteers who are not in regulated activity, but who have an opportunity to come into contact with children on a regular basis, for example, supervised volunteers </w:t>
      </w:r>
    </w:p>
    <w:p w14:paraId="595DDF8A" w14:textId="77777777" w:rsidR="00DD4BDF" w:rsidRPr="00C45024" w:rsidRDefault="00DD4BDF" w:rsidP="00DD4BDF">
      <w:pPr>
        <w:pStyle w:val="ColorfulList-Accent11"/>
        <w:rPr>
          <w:rFonts w:eastAsia="Arial" w:cs="Arial"/>
          <w:sz w:val="24"/>
          <w:szCs w:val="24"/>
        </w:rPr>
      </w:pPr>
      <w:r w:rsidRPr="00C45024">
        <w:rPr>
          <w:rFonts w:eastAsia="Arial" w:cs="Arial"/>
          <w:sz w:val="24"/>
          <w:szCs w:val="24"/>
        </w:rPr>
        <w:t>Carry out a risk assessment when deciding whether to seek an enhanced DBS check for any volunteers not engaging in regulated activity</w:t>
      </w:r>
    </w:p>
    <w:p w14:paraId="01559FCE" w14:textId="77777777" w:rsidR="00DD4BDF" w:rsidRPr="00DD4BDF" w:rsidRDefault="00DD4BDF" w:rsidP="00DD4BDF">
      <w:pPr>
        <w:rPr>
          <w:rFonts w:cs="Arial"/>
          <w:b/>
          <w:sz w:val="28"/>
          <w:lang w:val="en-GB"/>
        </w:rPr>
      </w:pPr>
      <w:r w:rsidRPr="00DD4BDF">
        <w:rPr>
          <w:rFonts w:cs="Arial"/>
          <w:b/>
          <w:sz w:val="28"/>
          <w:lang w:val="en-GB"/>
        </w:rPr>
        <w:t>Governors</w:t>
      </w:r>
    </w:p>
    <w:p w14:paraId="4CE0602D" w14:textId="77777777" w:rsidR="00DD4BDF" w:rsidRPr="00C45024" w:rsidRDefault="00DD4BDF" w:rsidP="00DD4BDF">
      <w:pPr>
        <w:pStyle w:val="ColorfulList-Accent11"/>
        <w:rPr>
          <w:rFonts w:cs="Arial"/>
          <w:sz w:val="24"/>
          <w:szCs w:val="24"/>
        </w:rPr>
      </w:pPr>
      <w:r w:rsidRPr="00C45024">
        <w:rPr>
          <w:rFonts w:eastAsia="Arial" w:cs="Arial"/>
          <w:sz w:val="24"/>
          <w:szCs w:val="24"/>
        </w:rPr>
        <w:t>All governors</w:t>
      </w:r>
      <w:r w:rsidRPr="00C45024">
        <w:rPr>
          <w:rFonts w:eastAsia="Arial" w:cs="Arial"/>
          <w:color w:val="ED7D31"/>
          <w:sz w:val="24"/>
          <w:szCs w:val="24"/>
        </w:rPr>
        <w:t xml:space="preserve"> </w:t>
      </w:r>
      <w:r w:rsidRPr="00C45024">
        <w:rPr>
          <w:rFonts w:eastAsia="Arial" w:cs="Arial"/>
          <w:sz w:val="24"/>
          <w:szCs w:val="24"/>
        </w:rPr>
        <w:t>will have an enhanced DBS check without barred list information and section 128 check [section 128 checks are only required for local governors if they have been delegated any management responsibilities]</w:t>
      </w:r>
      <w:r w:rsidRPr="00C45024">
        <w:rPr>
          <w:rFonts w:cs="Arial"/>
          <w:sz w:val="24"/>
          <w:szCs w:val="24"/>
        </w:rPr>
        <w:t xml:space="preserve"> </w:t>
      </w:r>
    </w:p>
    <w:p w14:paraId="56D67CFB" w14:textId="77777777" w:rsidR="00DD4BDF" w:rsidRPr="00C45024" w:rsidRDefault="00DD4BDF" w:rsidP="00DD4BDF">
      <w:pPr>
        <w:spacing w:line="259" w:lineRule="auto"/>
        <w:rPr>
          <w:rFonts w:eastAsia="Arial" w:cs="Arial"/>
          <w:sz w:val="24"/>
          <w:lang w:val="en-GB"/>
        </w:rPr>
      </w:pPr>
      <w:r w:rsidRPr="00C45024">
        <w:rPr>
          <w:rFonts w:eastAsia="Arial" w:cs="Arial"/>
          <w:sz w:val="24"/>
          <w:lang w:val="en-GB"/>
        </w:rPr>
        <w:t xml:space="preserve">. They will have an enhanced DBS check with barred list information if working in regulated activity. </w:t>
      </w:r>
    </w:p>
    <w:p w14:paraId="7D859E4B" w14:textId="77777777" w:rsidR="00DD4BDF" w:rsidRPr="00DD4BDF" w:rsidRDefault="00DD4BDF" w:rsidP="00DD4BDF">
      <w:pPr>
        <w:rPr>
          <w:rFonts w:cs="Arial"/>
          <w:b/>
          <w:sz w:val="28"/>
          <w:lang w:val="en-GB"/>
        </w:rPr>
      </w:pPr>
      <w:r w:rsidRPr="00DD4BDF">
        <w:rPr>
          <w:rFonts w:cs="Arial"/>
          <w:b/>
          <w:sz w:val="28"/>
          <w:lang w:val="en-GB"/>
        </w:rPr>
        <w:t xml:space="preserve">Adults who supervise pupils on work experience </w:t>
      </w:r>
    </w:p>
    <w:p w14:paraId="0A169FC8" w14:textId="77777777" w:rsidR="00DD4BDF" w:rsidRPr="00C45024" w:rsidRDefault="00DD4BDF" w:rsidP="00DD4BDF">
      <w:pPr>
        <w:rPr>
          <w:rFonts w:cs="Arial"/>
          <w:sz w:val="24"/>
          <w:lang w:val="en-GB"/>
        </w:rPr>
      </w:pPr>
      <w:r w:rsidRPr="00C45024">
        <w:rPr>
          <w:rFonts w:cs="Arial"/>
          <w:sz w:val="24"/>
          <w:lang w:val="en-GB"/>
        </w:rPr>
        <w:t>When organising work experience, we will ensure that policies and procedures are in place to protect children from harm.</w:t>
      </w:r>
    </w:p>
    <w:p w14:paraId="20FC6AF0" w14:textId="77777777" w:rsidR="00DD4BDF" w:rsidRPr="00C45024" w:rsidRDefault="00DD4BDF" w:rsidP="00DD4BDF">
      <w:pPr>
        <w:rPr>
          <w:rFonts w:cs="Arial"/>
          <w:sz w:val="24"/>
          <w:lang w:val="en-GB"/>
        </w:rPr>
      </w:pPr>
      <w:r w:rsidRPr="00C45024">
        <w:rPr>
          <w:rFonts w:cs="Arial"/>
          <w:sz w:val="24"/>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0E9F4445" w14:textId="77777777" w:rsidR="00DD4BDF" w:rsidRPr="00DD4BDF" w:rsidRDefault="00DD4BDF" w:rsidP="00DD4BDF">
      <w:pPr>
        <w:rPr>
          <w:rFonts w:cs="Arial"/>
          <w:b/>
          <w:sz w:val="28"/>
          <w:lang w:val="en-GB"/>
        </w:rPr>
      </w:pPr>
      <w:r w:rsidRPr="00DD4BDF">
        <w:rPr>
          <w:rFonts w:cs="Arial"/>
          <w:b/>
          <w:sz w:val="28"/>
          <w:lang w:val="en-GB"/>
        </w:rPr>
        <w:t>Pupils staying with host families</w:t>
      </w:r>
    </w:p>
    <w:p w14:paraId="0F0ABEB2" w14:textId="77777777" w:rsidR="00DD4BDF" w:rsidRPr="00C45024" w:rsidRDefault="00DD4BDF" w:rsidP="00DD4BDF">
      <w:pPr>
        <w:rPr>
          <w:rFonts w:cs="Arial"/>
          <w:sz w:val="24"/>
          <w:lang w:val="en-GB"/>
        </w:rPr>
      </w:pPr>
      <w:r w:rsidRPr="00C45024">
        <w:rPr>
          <w:rFonts w:cs="Arial"/>
          <w:sz w:val="24"/>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2A426BE9" w14:textId="77777777" w:rsidR="00DD4BDF" w:rsidRPr="00C45024" w:rsidRDefault="00DD4BDF" w:rsidP="00DD4BDF">
      <w:pPr>
        <w:rPr>
          <w:rFonts w:cs="Arial"/>
          <w:sz w:val="24"/>
          <w:lang w:val="en-GB"/>
        </w:rPr>
      </w:pPr>
      <w:r w:rsidRPr="00C45024">
        <w:rPr>
          <w:rFonts w:cs="Arial"/>
          <w:sz w:val="24"/>
          <w:lang w:val="en-GB"/>
        </w:rPr>
        <w:t xml:space="preserve">Where the school is organising such hosting arrangements overseas and host families cannot be checked in the same way, we will work with our partner schools abroad to ensure that similar assurances are undertaken prior to the visit. </w:t>
      </w:r>
    </w:p>
    <w:p w14:paraId="36579287" w14:textId="16CA25E0" w:rsidR="000B1EA0" w:rsidRDefault="000B1EA0" w:rsidP="00DD4BDF"/>
    <w:p w14:paraId="641BCB47" w14:textId="3AFA2711" w:rsidR="00DD4BDF" w:rsidRDefault="00DD4BDF" w:rsidP="00DD4BDF"/>
    <w:p w14:paraId="29B996B6" w14:textId="4DDABA0E" w:rsidR="00DD4BDF" w:rsidRDefault="00DD4BDF" w:rsidP="00DD4BDF"/>
    <w:p w14:paraId="5B207A0F" w14:textId="203F2AFC" w:rsidR="00DD4BDF" w:rsidRDefault="00DD4BDF" w:rsidP="00DD4BDF"/>
    <w:p w14:paraId="3260BCFF" w14:textId="4E07819A" w:rsidR="00DD4BDF" w:rsidRDefault="00DD4BDF" w:rsidP="00DD4BDF"/>
    <w:p w14:paraId="1103C205" w14:textId="2DABB909" w:rsidR="00DD4BDF" w:rsidRDefault="00DD4BDF" w:rsidP="00DD4BDF"/>
    <w:p w14:paraId="2FE653CE" w14:textId="24E61348" w:rsidR="00DD4BDF" w:rsidRDefault="00DD4BDF" w:rsidP="00DD4BDF"/>
    <w:p w14:paraId="297E8920" w14:textId="5BEB5E6B" w:rsidR="00DD4BDF" w:rsidRDefault="00DD4BDF" w:rsidP="00DD4BDF"/>
    <w:p w14:paraId="6F920749" w14:textId="2B5D067B" w:rsidR="00DD4BDF" w:rsidRDefault="00DD4BDF" w:rsidP="00DD4BDF"/>
    <w:p w14:paraId="2ACE5674" w14:textId="27A63B2E" w:rsidR="00DD4BDF" w:rsidRDefault="00DD4BDF" w:rsidP="00DD4BDF"/>
    <w:p w14:paraId="2F391919" w14:textId="20875315" w:rsidR="00DD4BDF" w:rsidRDefault="00DD4BDF" w:rsidP="00DD4BDF"/>
    <w:p w14:paraId="028B20DA" w14:textId="0E7A14A1" w:rsidR="00DD4BDF" w:rsidRDefault="00DD4BDF" w:rsidP="00DD4BDF"/>
    <w:p w14:paraId="7C760C7F" w14:textId="0F59DC31" w:rsidR="00DD4BDF" w:rsidRDefault="00DD4BDF" w:rsidP="00DD4BDF"/>
    <w:p w14:paraId="05610F1C" w14:textId="0448A2F5" w:rsidR="00DD4BDF" w:rsidRDefault="00DD4BDF" w:rsidP="00DD4BDF"/>
    <w:p w14:paraId="73B740C7" w14:textId="77777777" w:rsidR="00DD4BDF" w:rsidRPr="00DD4BDF" w:rsidRDefault="00DD4BDF" w:rsidP="0026111D">
      <w:pPr>
        <w:pStyle w:val="Heading1"/>
      </w:pPr>
      <w:bookmarkStart w:id="25" w:name="_Toc492916111"/>
      <w:bookmarkStart w:id="26" w:name="_Toc494354318"/>
      <w:r w:rsidRPr="00DD4BDF">
        <w:lastRenderedPageBreak/>
        <w:t>Appendix 3: allegations of abuse made against staff</w:t>
      </w:r>
      <w:bookmarkEnd w:id="25"/>
      <w:bookmarkEnd w:id="26"/>
      <w:r w:rsidRPr="00DD4BDF">
        <w:t xml:space="preserve"> </w:t>
      </w:r>
    </w:p>
    <w:p w14:paraId="583D0E00" w14:textId="799708B2" w:rsidR="00DD4BDF" w:rsidRPr="00DD4BDF" w:rsidRDefault="00DD4BDF" w:rsidP="00DD4BDF">
      <w:pPr>
        <w:rPr>
          <w:b/>
          <w:sz w:val="28"/>
        </w:rPr>
      </w:pPr>
      <w:r w:rsidRPr="00DD4BDF">
        <w:rPr>
          <w:b/>
          <w:sz w:val="28"/>
        </w:rPr>
        <w:t xml:space="preserve">Process for dealing with allegations against staff (including headteachers) and volunteers </w:t>
      </w:r>
    </w:p>
    <w:p w14:paraId="394EEBA5" w14:textId="77777777" w:rsidR="00DD4BDF" w:rsidRPr="00DD4BDF" w:rsidRDefault="00DD4BDF" w:rsidP="00DD4BDF">
      <w:pPr>
        <w:rPr>
          <w:sz w:val="24"/>
        </w:rPr>
      </w:pPr>
      <w:r w:rsidRPr="00DD4BDF">
        <w:rPr>
          <w:sz w:val="24"/>
        </w:rPr>
        <w:t>These procedures should be followed in all cases in which there is an allegation or suspicion that a person working with children has:</w:t>
      </w:r>
    </w:p>
    <w:p w14:paraId="23B2E406" w14:textId="77777777" w:rsidR="00DD4BDF" w:rsidRPr="00DD4BDF" w:rsidRDefault="00DD4BDF" w:rsidP="00DD4BDF">
      <w:pPr>
        <w:pStyle w:val="ListParagraph"/>
        <w:numPr>
          <w:ilvl w:val="0"/>
          <w:numId w:val="36"/>
        </w:numPr>
        <w:rPr>
          <w:rFonts w:ascii="Arial" w:hAnsi="Arial" w:cs="Arial"/>
          <w:sz w:val="24"/>
        </w:rPr>
      </w:pPr>
      <w:r w:rsidRPr="00DD4BDF">
        <w:rPr>
          <w:rFonts w:ascii="Arial" w:hAnsi="Arial" w:cs="Arial"/>
          <w:sz w:val="24"/>
        </w:rPr>
        <w:t>behaved in a way that has harmed a child, or may have harmed a child;</w:t>
      </w:r>
    </w:p>
    <w:p w14:paraId="20E26DCF" w14:textId="77777777" w:rsidR="00DD4BDF" w:rsidRPr="00DD4BDF" w:rsidRDefault="00DD4BDF" w:rsidP="00DD4BDF">
      <w:pPr>
        <w:pStyle w:val="ListParagraph"/>
        <w:numPr>
          <w:ilvl w:val="0"/>
          <w:numId w:val="36"/>
        </w:numPr>
        <w:rPr>
          <w:rFonts w:ascii="Arial" w:hAnsi="Arial" w:cs="Arial"/>
          <w:sz w:val="24"/>
        </w:rPr>
      </w:pPr>
      <w:r w:rsidRPr="00DD4BDF">
        <w:rPr>
          <w:rFonts w:ascii="Arial" w:hAnsi="Arial" w:cs="Arial"/>
          <w:sz w:val="24"/>
        </w:rPr>
        <w:t>possibly committed a criminal offence against or related to a child; or</w:t>
      </w:r>
    </w:p>
    <w:p w14:paraId="299B5772" w14:textId="77777777" w:rsidR="00DD4BDF" w:rsidRPr="00DD4BDF" w:rsidRDefault="00DD4BDF" w:rsidP="00DD4BDF">
      <w:pPr>
        <w:pStyle w:val="ListParagraph"/>
        <w:numPr>
          <w:ilvl w:val="0"/>
          <w:numId w:val="36"/>
        </w:numPr>
        <w:rPr>
          <w:rFonts w:ascii="Arial" w:hAnsi="Arial" w:cs="Arial"/>
          <w:sz w:val="24"/>
        </w:rPr>
      </w:pPr>
      <w:r w:rsidRPr="00DD4BDF">
        <w:rPr>
          <w:rFonts w:ascii="Arial" w:hAnsi="Arial" w:cs="Arial"/>
          <w:sz w:val="24"/>
        </w:rPr>
        <w:t xml:space="preserve">behaved towards a child or children in a way that indicates he or she would pose a risk of harm to children. </w:t>
      </w:r>
    </w:p>
    <w:p w14:paraId="47768190" w14:textId="77777777" w:rsidR="00DD4BDF" w:rsidRPr="00DD4BDF" w:rsidRDefault="00DD4BDF" w:rsidP="00DD4BDF">
      <w:pPr>
        <w:rPr>
          <w:sz w:val="24"/>
        </w:rPr>
      </w:pPr>
      <w:r w:rsidRPr="00DD4BDF">
        <w:rPr>
          <w:sz w:val="24"/>
        </w:rPr>
        <w:t>Relevant documents:</w:t>
      </w:r>
    </w:p>
    <w:p w14:paraId="69901B97" w14:textId="627D4F0B" w:rsidR="00DD4BDF" w:rsidRDefault="00DD4BDF" w:rsidP="00DD4BDF">
      <w:pPr>
        <w:rPr>
          <w:sz w:val="24"/>
        </w:rPr>
      </w:pPr>
      <w:r w:rsidRPr="00DD4BDF">
        <w:rPr>
          <w:sz w:val="24"/>
        </w:rPr>
        <w:t>DfE “Keeping children safe in education: Statutory guidance for schools and colleges” September 2018 (part 4: Allegations of abuse made against teachers and other staff).</w:t>
      </w:r>
    </w:p>
    <w:p w14:paraId="3E860451" w14:textId="77777777" w:rsidR="00DD4BDF" w:rsidRDefault="00DD4BDF" w:rsidP="00DD4BDF">
      <w:pPr>
        <w:rPr>
          <w:sz w:val="24"/>
        </w:rPr>
      </w:pPr>
    </w:p>
    <w:p w14:paraId="2979BDF6" w14:textId="2F39267B" w:rsidR="00DD4BDF" w:rsidRPr="00DD4BDF" w:rsidRDefault="00DD4BDF" w:rsidP="00DD4BDF">
      <w:pPr>
        <w:rPr>
          <w:b/>
          <w:sz w:val="24"/>
        </w:rPr>
      </w:pPr>
      <w:r w:rsidRPr="00DD4BDF">
        <w:rPr>
          <w:b/>
          <w:sz w:val="24"/>
        </w:rPr>
        <w:t xml:space="preserve">Individual Staff/Volunteers/Other Adults who receive the allegation: </w:t>
      </w:r>
    </w:p>
    <w:p w14:paraId="3E795E09" w14:textId="540BB4CB" w:rsidR="00DD4BDF" w:rsidRPr="00DD4BDF" w:rsidRDefault="00DD4BDF" w:rsidP="00DD4BDF">
      <w:pPr>
        <w:pStyle w:val="ListParagraph"/>
        <w:numPr>
          <w:ilvl w:val="0"/>
          <w:numId w:val="37"/>
        </w:numPr>
        <w:rPr>
          <w:rFonts w:ascii="Arial" w:hAnsi="Arial" w:cs="Arial"/>
          <w:sz w:val="24"/>
        </w:rPr>
      </w:pPr>
      <w:r w:rsidRPr="00DD4BDF">
        <w:rPr>
          <w:rFonts w:ascii="Arial" w:hAnsi="Arial" w:cs="Arial"/>
          <w:sz w:val="24"/>
        </w:rPr>
        <w:t xml:space="preserve">Write a dated and timed note of what has been disclosed or noticed, said or done. </w:t>
      </w:r>
    </w:p>
    <w:p w14:paraId="511946AD" w14:textId="6A8D3326" w:rsidR="00DD4BDF" w:rsidRPr="00DD4BDF" w:rsidRDefault="00DD4BDF" w:rsidP="00DD4BDF">
      <w:pPr>
        <w:pStyle w:val="ListParagraph"/>
        <w:numPr>
          <w:ilvl w:val="0"/>
          <w:numId w:val="37"/>
        </w:numPr>
        <w:rPr>
          <w:rFonts w:ascii="Arial" w:hAnsi="Arial" w:cs="Arial"/>
          <w:sz w:val="24"/>
        </w:rPr>
      </w:pPr>
      <w:r w:rsidRPr="00DD4BDF">
        <w:rPr>
          <w:rFonts w:ascii="Arial" w:hAnsi="Arial" w:cs="Arial"/>
          <w:sz w:val="24"/>
        </w:rPr>
        <w:t xml:space="preserve">Report immediately to the Headteacher. </w:t>
      </w:r>
    </w:p>
    <w:p w14:paraId="51B938A8" w14:textId="752B99A3" w:rsidR="00DD4BDF" w:rsidRPr="00DD4BDF" w:rsidRDefault="00DD4BDF" w:rsidP="00DD4BDF">
      <w:pPr>
        <w:pStyle w:val="ListParagraph"/>
        <w:numPr>
          <w:ilvl w:val="0"/>
          <w:numId w:val="37"/>
        </w:numPr>
        <w:rPr>
          <w:rFonts w:ascii="Arial" w:hAnsi="Arial" w:cs="Arial"/>
          <w:sz w:val="24"/>
        </w:rPr>
      </w:pPr>
      <w:r w:rsidRPr="00DD4BDF">
        <w:rPr>
          <w:rFonts w:ascii="Arial" w:hAnsi="Arial" w:cs="Arial"/>
          <w:sz w:val="24"/>
        </w:rPr>
        <w:t xml:space="preserve">Pass on the written record. </w:t>
      </w:r>
    </w:p>
    <w:p w14:paraId="6B0DD832" w14:textId="77777777" w:rsidR="00DD4BDF" w:rsidRDefault="00DD4BDF" w:rsidP="00DD4BDF">
      <w:pPr>
        <w:pStyle w:val="ListParagraph"/>
        <w:numPr>
          <w:ilvl w:val="0"/>
          <w:numId w:val="37"/>
        </w:numPr>
        <w:rPr>
          <w:rFonts w:ascii="Arial" w:hAnsi="Arial" w:cs="Arial"/>
          <w:sz w:val="24"/>
        </w:rPr>
      </w:pPr>
      <w:r w:rsidRPr="00DD4BDF">
        <w:rPr>
          <w:rFonts w:ascii="Arial" w:hAnsi="Arial" w:cs="Arial"/>
          <w:sz w:val="24"/>
        </w:rPr>
        <w:t xml:space="preserve">If the allegation concerns the conduct of the Headteacher, report immediately to the Chair of Governors. Pass on the written record. (If there is difficulty reporting to the Chair of Governors, contact the Allegations Manager, Safeguarding and Improvement Unit as soon as possible.) </w:t>
      </w:r>
    </w:p>
    <w:p w14:paraId="1FA3DAB7" w14:textId="019BD01C" w:rsidR="00DD4BDF" w:rsidRPr="00DD4BDF" w:rsidRDefault="00DD4BDF" w:rsidP="00DD4BDF">
      <w:pPr>
        <w:rPr>
          <w:rFonts w:cs="Arial"/>
          <w:b/>
          <w:sz w:val="24"/>
          <w:szCs w:val="22"/>
        </w:rPr>
      </w:pPr>
      <w:r w:rsidRPr="00DD4BDF">
        <w:rPr>
          <w:rFonts w:cs="Arial"/>
          <w:b/>
          <w:sz w:val="24"/>
        </w:rPr>
        <w:t xml:space="preserve">Headteacher (or Chair of Governors) </w:t>
      </w:r>
    </w:p>
    <w:p w14:paraId="0FA2E6A4" w14:textId="3032D3B6" w:rsidR="00DD4BDF" w:rsidRPr="00297992" w:rsidRDefault="00DD4BDF" w:rsidP="00297992">
      <w:pPr>
        <w:rPr>
          <w:sz w:val="24"/>
        </w:rPr>
      </w:pPr>
      <w:r w:rsidRPr="00297992">
        <w:rPr>
          <w:sz w:val="24"/>
        </w:rPr>
        <w:t>If there is no written record, write a dated and timed note of what has been dis</w:t>
      </w:r>
      <w:r w:rsidR="00297992">
        <w:rPr>
          <w:sz w:val="24"/>
        </w:rPr>
        <w:t>closed or noticed, said or done.</w:t>
      </w:r>
    </w:p>
    <w:p w14:paraId="1E77378E" w14:textId="6912C1D5" w:rsidR="00DD4BDF" w:rsidRPr="00297992" w:rsidRDefault="00DD4BDF" w:rsidP="00297992">
      <w:pPr>
        <w:rPr>
          <w:sz w:val="24"/>
        </w:rPr>
      </w:pPr>
      <w:r w:rsidRPr="00297992">
        <w:rPr>
          <w:sz w:val="24"/>
        </w:rPr>
        <w:t xml:space="preserve">Before taking further action notify and seek advice from the Allegations Manager, Safeguarding and Improvement Unit on the same day. </w:t>
      </w:r>
    </w:p>
    <w:p w14:paraId="5E9B0618" w14:textId="3635EDD5" w:rsidR="00DD4BDF" w:rsidRPr="00297992" w:rsidRDefault="00DD4BDF" w:rsidP="00297992">
      <w:pPr>
        <w:rPr>
          <w:sz w:val="24"/>
        </w:rPr>
      </w:pPr>
      <w:r w:rsidRPr="00297992">
        <w:rPr>
          <w:sz w:val="24"/>
        </w:rPr>
        <w:t xml:space="preserve">You may be asked to clarify details or the circumstances of the allegation, but this must not amount to an investigation. </w:t>
      </w:r>
    </w:p>
    <w:p w14:paraId="7C45B9CE" w14:textId="4DF1D826" w:rsidR="00DD4BDF" w:rsidRPr="00297992" w:rsidRDefault="00DD4BDF" w:rsidP="00297992">
      <w:pPr>
        <w:rPr>
          <w:sz w:val="24"/>
        </w:rPr>
      </w:pPr>
      <w:r w:rsidRPr="00297992">
        <w:rPr>
          <w:sz w:val="24"/>
        </w:rPr>
        <w:t xml:space="preserve">Report to First Response Children’s Duty if the Allegations Manager so advises or if circumstances require a referral concerning a child. </w:t>
      </w:r>
    </w:p>
    <w:p w14:paraId="19F6140A" w14:textId="51FE067D" w:rsidR="00DD4BDF" w:rsidRPr="00297992" w:rsidRDefault="00DD4BDF" w:rsidP="00297992">
      <w:pPr>
        <w:rPr>
          <w:sz w:val="24"/>
        </w:rPr>
      </w:pPr>
      <w:r w:rsidRPr="00297992">
        <w:rPr>
          <w:sz w:val="24"/>
        </w:rPr>
        <w:t>Ongoing involvement in cases:</w:t>
      </w:r>
    </w:p>
    <w:p w14:paraId="106B9562" w14:textId="77777777" w:rsidR="00DD4BDF" w:rsidRPr="00297992" w:rsidRDefault="00DD4BDF" w:rsidP="00297992">
      <w:pPr>
        <w:rPr>
          <w:sz w:val="24"/>
        </w:rPr>
      </w:pPr>
      <w:r w:rsidRPr="00297992">
        <w:rPr>
          <w:sz w:val="24"/>
        </w:rPr>
        <w:t>Liaison with the Allegations Manager;</w:t>
      </w:r>
    </w:p>
    <w:p w14:paraId="0A4E8A9A" w14:textId="77777777" w:rsidR="00DD4BDF" w:rsidRPr="00297992" w:rsidRDefault="00DD4BDF" w:rsidP="00297992">
      <w:pPr>
        <w:rPr>
          <w:sz w:val="24"/>
        </w:rPr>
      </w:pPr>
      <w:r w:rsidRPr="00297992">
        <w:rPr>
          <w:sz w:val="24"/>
        </w:rPr>
        <w:t>Co-operation with the investigating agency’s enquiries as appropriate;</w:t>
      </w:r>
    </w:p>
    <w:p w14:paraId="45664670" w14:textId="77777777" w:rsidR="00DD4BDF" w:rsidRPr="00297992" w:rsidRDefault="00DD4BDF" w:rsidP="00297992">
      <w:pPr>
        <w:rPr>
          <w:sz w:val="24"/>
        </w:rPr>
      </w:pPr>
      <w:r w:rsidRPr="00297992">
        <w:rPr>
          <w:sz w:val="24"/>
        </w:rPr>
        <w:t>Consideration of employment issues and possible disciplinary action where the investigating agencies take no further action;</w:t>
      </w:r>
    </w:p>
    <w:p w14:paraId="5008C744" w14:textId="65749ADF" w:rsidR="00DD4BDF" w:rsidRPr="00297992" w:rsidRDefault="00DD4BDF" w:rsidP="00297992">
      <w:pPr>
        <w:rPr>
          <w:sz w:val="24"/>
        </w:rPr>
      </w:pPr>
      <w:r w:rsidRPr="00297992">
        <w:rPr>
          <w:sz w:val="24"/>
        </w:rPr>
        <w:t>Possible referral to the DBS or NCTL, depending on the outcome.</w:t>
      </w:r>
    </w:p>
    <w:p w14:paraId="7AFE8995" w14:textId="613C5784" w:rsidR="002F2815" w:rsidRPr="002F2815" w:rsidRDefault="00B57D1A" w:rsidP="002F2815">
      <w:pPr>
        <w:rPr>
          <w:b/>
          <w:sz w:val="40"/>
        </w:rPr>
      </w:pPr>
      <w:r>
        <w:rPr>
          <w:b/>
          <w:sz w:val="40"/>
        </w:rPr>
        <w:lastRenderedPageBreak/>
        <w:t xml:space="preserve">Appendix 4: </w:t>
      </w:r>
      <w:r w:rsidR="002F2815" w:rsidRPr="002F2815">
        <w:rPr>
          <w:b/>
          <w:sz w:val="40"/>
        </w:rPr>
        <w:t xml:space="preserve">Specific safeguarding </w:t>
      </w:r>
      <w:r w:rsidR="001D3CFF">
        <w:rPr>
          <w:b/>
          <w:sz w:val="40"/>
        </w:rPr>
        <w:t>issues</w:t>
      </w:r>
    </w:p>
    <w:p w14:paraId="30198CD2" w14:textId="68FE332F" w:rsidR="002F2815" w:rsidRPr="002F2815" w:rsidRDefault="002F2815" w:rsidP="002F2815">
      <w:pPr>
        <w:rPr>
          <w:rFonts w:cs="Arial"/>
          <w:sz w:val="24"/>
        </w:rPr>
      </w:pPr>
      <w:r w:rsidRPr="002F2815">
        <w:rPr>
          <w:rFonts w:cs="Arial"/>
          <w:sz w:val="24"/>
        </w:rPr>
        <w:t>All staff should have an awareness of safeguarding issues that can put children at risk of harm. Behaviours linked to issues such as drug taking, alcohol abuse, deliberately missing education and sexting (also known as youth produced sexual imagery) put children in danger.</w:t>
      </w:r>
    </w:p>
    <w:p w14:paraId="5F3C1A92" w14:textId="77777777" w:rsidR="002F2815" w:rsidRPr="002F2815" w:rsidRDefault="002F2815" w:rsidP="002F2815">
      <w:pPr>
        <w:rPr>
          <w:rFonts w:cs="Arial"/>
          <w:sz w:val="24"/>
        </w:rPr>
      </w:pPr>
      <w:r w:rsidRPr="002F2815">
        <w:rPr>
          <w:rFonts w:cs="Arial"/>
          <w:sz w:val="24"/>
        </w:rPr>
        <w:t>All staff should be aware that safeguarding issues can manifest themselves via peer on peer abuse. This is most likely to include, but may not be limited to:</w:t>
      </w:r>
    </w:p>
    <w:p w14:paraId="1FD43B6B" w14:textId="77777777" w:rsidR="002F2815" w:rsidRPr="001D3CFF" w:rsidRDefault="002F2815" w:rsidP="006D7A5E">
      <w:pPr>
        <w:pStyle w:val="ListParagraph"/>
        <w:numPr>
          <w:ilvl w:val="0"/>
          <w:numId w:val="38"/>
        </w:numPr>
        <w:rPr>
          <w:rFonts w:ascii="Arial" w:hAnsi="Arial" w:cs="Arial"/>
          <w:sz w:val="24"/>
        </w:rPr>
      </w:pPr>
      <w:r w:rsidRPr="001D3CFF">
        <w:rPr>
          <w:rFonts w:ascii="Arial" w:hAnsi="Arial" w:cs="Arial"/>
          <w:sz w:val="24"/>
        </w:rPr>
        <w:t>bullying (including cyberbullying);</w:t>
      </w:r>
    </w:p>
    <w:p w14:paraId="2BF82C53" w14:textId="77777777" w:rsidR="002F2815" w:rsidRPr="001D3CFF" w:rsidRDefault="002F2815" w:rsidP="006D7A5E">
      <w:pPr>
        <w:pStyle w:val="ListParagraph"/>
        <w:numPr>
          <w:ilvl w:val="0"/>
          <w:numId w:val="38"/>
        </w:numPr>
        <w:rPr>
          <w:rFonts w:ascii="Arial" w:hAnsi="Arial" w:cs="Arial"/>
          <w:sz w:val="24"/>
        </w:rPr>
      </w:pPr>
      <w:r w:rsidRPr="001D3CFF">
        <w:rPr>
          <w:rFonts w:ascii="Arial" w:hAnsi="Arial" w:cs="Arial"/>
          <w:sz w:val="24"/>
        </w:rPr>
        <w:t>physical abuse such as hitting, kicking, shaking, biting, hair pulling, or otherwise causing physical harm;</w:t>
      </w:r>
    </w:p>
    <w:p w14:paraId="6AC92552" w14:textId="77777777" w:rsidR="002F2815" w:rsidRPr="001D3CFF" w:rsidRDefault="002F2815" w:rsidP="006D7A5E">
      <w:pPr>
        <w:pStyle w:val="ListParagraph"/>
        <w:numPr>
          <w:ilvl w:val="0"/>
          <w:numId w:val="38"/>
        </w:numPr>
        <w:rPr>
          <w:rFonts w:ascii="Arial" w:hAnsi="Arial" w:cs="Arial"/>
          <w:sz w:val="24"/>
        </w:rPr>
      </w:pPr>
      <w:r w:rsidRPr="001D3CFF">
        <w:rPr>
          <w:rFonts w:ascii="Arial" w:hAnsi="Arial" w:cs="Arial"/>
          <w:sz w:val="24"/>
        </w:rPr>
        <w:t>sexual violence and sexual harassment;</w:t>
      </w:r>
    </w:p>
    <w:p w14:paraId="41A9AB55" w14:textId="77777777" w:rsidR="002F2815" w:rsidRPr="001D3CFF" w:rsidRDefault="002F2815" w:rsidP="006D7A5E">
      <w:pPr>
        <w:pStyle w:val="ListParagraph"/>
        <w:numPr>
          <w:ilvl w:val="0"/>
          <w:numId w:val="38"/>
        </w:numPr>
        <w:rPr>
          <w:rFonts w:ascii="Arial" w:hAnsi="Arial" w:cs="Arial"/>
          <w:sz w:val="24"/>
        </w:rPr>
      </w:pPr>
      <w:r w:rsidRPr="001D3CFF">
        <w:rPr>
          <w:rFonts w:ascii="Arial" w:hAnsi="Arial" w:cs="Arial"/>
          <w:sz w:val="24"/>
        </w:rPr>
        <w:t>sexting (also known as youth produced sexual imagery); and</w:t>
      </w:r>
    </w:p>
    <w:p w14:paraId="251EAF20" w14:textId="77777777" w:rsidR="002F2815" w:rsidRPr="001D3CFF" w:rsidRDefault="002F2815" w:rsidP="006D7A5E">
      <w:pPr>
        <w:pStyle w:val="ListParagraph"/>
        <w:numPr>
          <w:ilvl w:val="0"/>
          <w:numId w:val="38"/>
        </w:numPr>
        <w:rPr>
          <w:rFonts w:ascii="Arial" w:hAnsi="Arial" w:cs="Arial"/>
          <w:sz w:val="24"/>
        </w:rPr>
      </w:pPr>
      <w:r w:rsidRPr="001D3CFF">
        <w:rPr>
          <w:rFonts w:ascii="Arial" w:hAnsi="Arial" w:cs="Arial"/>
          <w:sz w:val="24"/>
        </w:rPr>
        <w:t>initiation/hazing type violence and rituals.</w:t>
      </w:r>
    </w:p>
    <w:p w14:paraId="253130E6" w14:textId="77777777" w:rsidR="002F2815" w:rsidRPr="002F2815" w:rsidRDefault="002F2815" w:rsidP="002F2815">
      <w:pPr>
        <w:rPr>
          <w:rFonts w:cs="Arial"/>
          <w:sz w:val="24"/>
        </w:rPr>
      </w:pPr>
      <w:r w:rsidRPr="002F2815">
        <w:rPr>
          <w:rFonts w:cs="Arial"/>
          <w:sz w:val="24"/>
        </w:rPr>
        <w:t>All staff should be clear as to the school or college’s policy and procedures with regards to peer on peer abuse.</w:t>
      </w:r>
    </w:p>
    <w:p w14:paraId="6B2DABF6" w14:textId="77777777" w:rsidR="002F2815" w:rsidRPr="002F2815" w:rsidRDefault="002F2815" w:rsidP="002F2815">
      <w:pPr>
        <w:rPr>
          <w:rFonts w:cs="Arial"/>
          <w:sz w:val="24"/>
        </w:rPr>
      </w:pPr>
      <w:r w:rsidRPr="002F2815">
        <w:rPr>
          <w:rFonts w:cs="Arial"/>
          <w:sz w:val="24"/>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https://contextualsafeguarding.org.uk/about/what-is-contextual-safeguarding</w:t>
      </w:r>
    </w:p>
    <w:p w14:paraId="0475EB9A" w14:textId="6E44FC1E" w:rsidR="001D3CFF" w:rsidRDefault="002F2815" w:rsidP="002F2815">
      <w:pPr>
        <w:rPr>
          <w:rFonts w:cs="Arial"/>
          <w:sz w:val="24"/>
        </w:rPr>
      </w:pPr>
      <w:r w:rsidRPr="002F2815">
        <w:rPr>
          <w:rFonts w:cs="Arial"/>
          <w:sz w:val="24"/>
        </w:rPr>
        <w:t>If staff have any concerns about a child’s welfare, they should act on them immediately. They should follow the schools’ child protection policy and report their concern to the designated safeguarding lead (or deputy) via MyConcern or in person. Where a child is suffering, or is likely to suffer from harm, it is important that a referral to children’s social care (and if appropriate the police) is made immediately.</w:t>
      </w:r>
    </w:p>
    <w:p w14:paraId="6788F8BE" w14:textId="77777777" w:rsidR="008B3090" w:rsidRPr="002F2815" w:rsidRDefault="008B3090" w:rsidP="002F2815">
      <w:pPr>
        <w:rPr>
          <w:rFonts w:cs="Arial"/>
          <w:sz w:val="24"/>
        </w:rPr>
      </w:pPr>
    </w:p>
    <w:p w14:paraId="5539A972" w14:textId="77777777" w:rsidR="002F2815" w:rsidRPr="008B3090" w:rsidRDefault="002F2815" w:rsidP="002F2815">
      <w:pPr>
        <w:rPr>
          <w:rFonts w:cs="Arial"/>
          <w:b/>
          <w:sz w:val="28"/>
        </w:rPr>
      </w:pPr>
      <w:r w:rsidRPr="008B3090">
        <w:rPr>
          <w:rFonts w:cs="Arial"/>
          <w:b/>
          <w:sz w:val="28"/>
        </w:rPr>
        <w:t xml:space="preserve">Children and the court system </w:t>
      </w:r>
    </w:p>
    <w:p w14:paraId="20265095" w14:textId="77777777" w:rsidR="002F2815" w:rsidRPr="002F2815" w:rsidRDefault="002F2815" w:rsidP="002F2815">
      <w:pPr>
        <w:rPr>
          <w:rFonts w:cs="Arial"/>
          <w:sz w:val="24"/>
        </w:rPr>
      </w:pPr>
      <w:r w:rsidRPr="002F2815">
        <w:rPr>
          <w:rFonts w:cs="Arial"/>
          <w:sz w:val="24"/>
        </w:rPr>
        <w:t xml:space="preserve">Children are sometime required to give evidence in criminal courts, either for crimes committed against them or for crimes they have witnessed. </w:t>
      </w:r>
    </w:p>
    <w:p w14:paraId="78EE399E" w14:textId="3ADC2453" w:rsidR="002F2815" w:rsidRDefault="002F2815" w:rsidP="002F2815">
      <w:pPr>
        <w:rPr>
          <w:rFonts w:cs="Arial"/>
          <w:sz w:val="24"/>
        </w:rPr>
      </w:pPr>
      <w:r w:rsidRPr="002F2815">
        <w:rPr>
          <w:rFonts w:cs="Arial"/>
          <w:sz w:val="24"/>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 </w:t>
      </w:r>
    </w:p>
    <w:p w14:paraId="2A6A5287" w14:textId="77777777" w:rsidR="001D3CFF" w:rsidRPr="002F2815" w:rsidRDefault="001D3CFF" w:rsidP="002F2815">
      <w:pPr>
        <w:rPr>
          <w:rFonts w:cs="Arial"/>
          <w:sz w:val="24"/>
        </w:rPr>
      </w:pPr>
    </w:p>
    <w:p w14:paraId="66256C44" w14:textId="77777777" w:rsidR="002F2815" w:rsidRPr="008B3090" w:rsidRDefault="002F2815" w:rsidP="002F2815">
      <w:pPr>
        <w:rPr>
          <w:rFonts w:cs="Arial"/>
          <w:sz w:val="28"/>
        </w:rPr>
      </w:pPr>
      <w:r w:rsidRPr="008B3090">
        <w:rPr>
          <w:rFonts w:cs="Arial"/>
          <w:b/>
          <w:sz w:val="28"/>
        </w:rPr>
        <w:lastRenderedPageBreak/>
        <w:t>Children missing from education</w:t>
      </w:r>
      <w:r w:rsidRPr="008B3090">
        <w:rPr>
          <w:rFonts w:cs="Arial"/>
          <w:sz w:val="28"/>
        </w:rPr>
        <w:t xml:space="preserve"> </w:t>
      </w:r>
    </w:p>
    <w:p w14:paraId="44B74EEF" w14:textId="4BECDEBB" w:rsidR="002F2815" w:rsidRDefault="002F2815" w:rsidP="002F2815">
      <w:pPr>
        <w:rPr>
          <w:rFonts w:cs="Arial"/>
          <w:sz w:val="24"/>
        </w:rPr>
      </w:pPr>
      <w:r w:rsidRPr="002F2815">
        <w:rPr>
          <w:rFonts w:cs="Arial"/>
          <w:sz w:val="24"/>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14:paraId="59299608" w14:textId="77777777" w:rsidR="001D3CFF" w:rsidRPr="002F2815" w:rsidRDefault="001D3CFF" w:rsidP="002F2815">
      <w:pPr>
        <w:rPr>
          <w:rFonts w:cs="Arial"/>
          <w:sz w:val="24"/>
        </w:rPr>
      </w:pPr>
    </w:p>
    <w:p w14:paraId="475C05AF" w14:textId="77777777" w:rsidR="002F2815" w:rsidRPr="008B3090" w:rsidRDefault="002F2815" w:rsidP="002F2815">
      <w:pPr>
        <w:rPr>
          <w:rFonts w:cs="Arial"/>
          <w:sz w:val="28"/>
        </w:rPr>
      </w:pPr>
      <w:r w:rsidRPr="008B3090">
        <w:rPr>
          <w:rFonts w:cs="Arial"/>
          <w:b/>
          <w:sz w:val="28"/>
        </w:rPr>
        <w:t>Children with family members in prison</w:t>
      </w:r>
      <w:r w:rsidRPr="008B3090">
        <w:rPr>
          <w:rFonts w:cs="Arial"/>
          <w:sz w:val="28"/>
        </w:rPr>
        <w:t xml:space="preserve"> </w:t>
      </w:r>
    </w:p>
    <w:p w14:paraId="3052E2C4" w14:textId="77777777" w:rsidR="002F2815" w:rsidRPr="002F2815" w:rsidRDefault="002F2815" w:rsidP="002F2815">
      <w:pPr>
        <w:rPr>
          <w:rFonts w:cs="Arial"/>
          <w:sz w:val="24"/>
        </w:rPr>
      </w:pPr>
      <w:r w:rsidRPr="002F2815">
        <w:rPr>
          <w:rFonts w:cs="Arial"/>
          <w:sz w:val="24"/>
        </w:rPr>
        <w:t xml:space="preserve">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 </w:t>
      </w:r>
    </w:p>
    <w:p w14:paraId="76D24B06" w14:textId="77777777" w:rsidR="002F2815" w:rsidRPr="002F2815" w:rsidRDefault="002F2815" w:rsidP="002F2815">
      <w:pPr>
        <w:rPr>
          <w:rFonts w:cs="Arial"/>
          <w:b/>
          <w:sz w:val="24"/>
        </w:rPr>
      </w:pPr>
    </w:p>
    <w:p w14:paraId="7C950C81" w14:textId="77777777" w:rsidR="002F2815" w:rsidRPr="008B3090" w:rsidRDefault="002F2815" w:rsidP="002F2815">
      <w:pPr>
        <w:rPr>
          <w:rFonts w:cs="Arial"/>
          <w:sz w:val="28"/>
        </w:rPr>
      </w:pPr>
      <w:r w:rsidRPr="008B3090">
        <w:rPr>
          <w:rFonts w:cs="Arial"/>
          <w:b/>
          <w:sz w:val="28"/>
        </w:rPr>
        <w:t>Child sexual exploitation</w:t>
      </w:r>
      <w:r w:rsidRPr="008B3090">
        <w:rPr>
          <w:rFonts w:cs="Arial"/>
          <w:sz w:val="28"/>
        </w:rPr>
        <w:t xml:space="preserve"> </w:t>
      </w:r>
    </w:p>
    <w:p w14:paraId="7D0D9D48" w14:textId="77777777" w:rsidR="002F2815" w:rsidRPr="002F2815" w:rsidRDefault="002F2815" w:rsidP="002F2815">
      <w:pPr>
        <w:rPr>
          <w:rFonts w:cs="Arial"/>
          <w:sz w:val="24"/>
        </w:rPr>
      </w:pPr>
      <w:r w:rsidRPr="002F2815">
        <w:rPr>
          <w:rFonts w:cs="Arial"/>
          <w:sz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Like all forms of child sex abuse, child sexual exploitation:</w:t>
      </w:r>
    </w:p>
    <w:p w14:paraId="0E57CD11" w14:textId="77777777" w:rsidR="002F2815" w:rsidRPr="002F2815" w:rsidRDefault="002F2815" w:rsidP="002F2815">
      <w:pPr>
        <w:rPr>
          <w:rFonts w:cs="Arial"/>
          <w:sz w:val="24"/>
        </w:rPr>
      </w:pPr>
      <w:r w:rsidRPr="002F2815">
        <w:rPr>
          <w:rFonts w:cs="Arial"/>
          <w:sz w:val="24"/>
        </w:rPr>
        <w:t>can affect any child or young person (male or female) under the age of 18 years, including 16 and 17 year olds who can legally consent to have sex;</w:t>
      </w:r>
    </w:p>
    <w:p w14:paraId="5962CD08" w14:textId="77777777" w:rsidR="002F2815" w:rsidRPr="002F2815" w:rsidRDefault="002F2815" w:rsidP="002F2815">
      <w:pPr>
        <w:rPr>
          <w:rFonts w:cs="Arial"/>
          <w:sz w:val="24"/>
        </w:rPr>
      </w:pPr>
      <w:r w:rsidRPr="002F2815">
        <w:rPr>
          <w:rFonts w:cs="Arial"/>
          <w:sz w:val="24"/>
        </w:rPr>
        <w:t>can still be abuse even if the sexual activity appears consensual;</w:t>
      </w:r>
    </w:p>
    <w:p w14:paraId="3E608D2A" w14:textId="77777777" w:rsidR="002F2815" w:rsidRPr="002F2815" w:rsidRDefault="002F2815" w:rsidP="002F2815">
      <w:pPr>
        <w:rPr>
          <w:rFonts w:cs="Arial"/>
          <w:sz w:val="24"/>
        </w:rPr>
      </w:pPr>
      <w:r w:rsidRPr="002F2815">
        <w:rPr>
          <w:rFonts w:cs="Arial"/>
          <w:sz w:val="24"/>
        </w:rPr>
        <w:t>can include both contact (penetrative and non-penetrative acts) and non-contact sexual activity;</w:t>
      </w:r>
    </w:p>
    <w:p w14:paraId="19145542" w14:textId="77777777" w:rsidR="002F2815" w:rsidRPr="002F2815" w:rsidRDefault="002F2815" w:rsidP="002F2815">
      <w:pPr>
        <w:rPr>
          <w:rFonts w:cs="Arial"/>
          <w:sz w:val="24"/>
        </w:rPr>
      </w:pPr>
      <w:r w:rsidRPr="002F2815">
        <w:rPr>
          <w:rFonts w:cs="Arial"/>
          <w:sz w:val="24"/>
        </w:rPr>
        <w:t>can take place in person or via technology, or a combination of both;</w:t>
      </w:r>
    </w:p>
    <w:p w14:paraId="3C178604" w14:textId="77777777" w:rsidR="002F2815" w:rsidRPr="002F2815" w:rsidRDefault="002F2815" w:rsidP="002F2815">
      <w:pPr>
        <w:rPr>
          <w:rFonts w:cs="Arial"/>
          <w:sz w:val="24"/>
        </w:rPr>
      </w:pPr>
      <w:r w:rsidRPr="002F2815">
        <w:rPr>
          <w:rFonts w:cs="Arial"/>
          <w:sz w:val="24"/>
        </w:rPr>
        <w:t>can involve force and/or enticement-based methods of compliance and may, or may not, be accompanied by violence or threats of violence;</w:t>
      </w:r>
    </w:p>
    <w:p w14:paraId="6D7D1467" w14:textId="77777777" w:rsidR="002F2815" w:rsidRPr="002F2815" w:rsidRDefault="002F2815" w:rsidP="002F2815">
      <w:pPr>
        <w:rPr>
          <w:rFonts w:cs="Arial"/>
          <w:sz w:val="24"/>
        </w:rPr>
      </w:pPr>
      <w:r w:rsidRPr="002F2815">
        <w:rPr>
          <w:rFonts w:cs="Arial"/>
          <w:sz w:val="24"/>
        </w:rPr>
        <w:t>may occur without the child or young person’s immediate knowledge (e.g. through others copying videos or images they have created and posted on social media);</w:t>
      </w:r>
    </w:p>
    <w:p w14:paraId="7284A229" w14:textId="77777777" w:rsidR="002F2815" w:rsidRPr="002F2815" w:rsidRDefault="002F2815" w:rsidP="002F2815">
      <w:pPr>
        <w:rPr>
          <w:rFonts w:cs="Arial"/>
          <w:sz w:val="24"/>
        </w:rPr>
      </w:pPr>
      <w:r w:rsidRPr="002F2815">
        <w:rPr>
          <w:rFonts w:cs="Arial"/>
          <w:sz w:val="24"/>
        </w:rPr>
        <w:t>can be perpetrated by individuals or groups, males or females, and children or adults. The abuse can be a one-off occurrence or a series of incidents over time, and range from opportunistic to complex organised abuse; and</w:t>
      </w:r>
    </w:p>
    <w:p w14:paraId="654DEAB7" w14:textId="77777777" w:rsidR="002F2815" w:rsidRPr="002F2815" w:rsidRDefault="002F2815" w:rsidP="002F2815">
      <w:pPr>
        <w:rPr>
          <w:rFonts w:cs="Arial"/>
          <w:sz w:val="24"/>
        </w:rPr>
      </w:pPr>
      <w:r w:rsidRPr="002F2815">
        <w:rPr>
          <w:rFonts w:cs="Arial"/>
          <w:sz w:val="24"/>
        </w:rPr>
        <w:t xml:space="preserve">is typified by some form of power imbalance in favour of those perpetrating the abuse. Whilst age may be the most obvious, this power imbalance can also be due </w:t>
      </w:r>
      <w:r w:rsidRPr="002F2815">
        <w:rPr>
          <w:rFonts w:cs="Arial"/>
          <w:sz w:val="24"/>
        </w:rPr>
        <w:lastRenderedPageBreak/>
        <w:t xml:space="preserve">to a range of other factors including gender, sexual identity, cognitive ability, physical strength, status, and access to economic or other resources. </w:t>
      </w:r>
    </w:p>
    <w:p w14:paraId="79325701" w14:textId="77777777" w:rsidR="002F2815" w:rsidRPr="002F2815" w:rsidRDefault="002F2815" w:rsidP="002F2815">
      <w:pPr>
        <w:rPr>
          <w:rFonts w:cs="Arial"/>
          <w:sz w:val="24"/>
        </w:rPr>
      </w:pPr>
      <w:r w:rsidRPr="002F2815">
        <w:rPr>
          <w:rFonts w:cs="Arial"/>
          <w:sz w:val="24"/>
        </w:rPr>
        <w:t>Some of the following signs may be indicators of child sexual exploitation:</w:t>
      </w:r>
    </w:p>
    <w:p w14:paraId="1B40AA1E" w14:textId="77777777" w:rsidR="002F2815" w:rsidRPr="001D3CFF" w:rsidRDefault="002F2815" w:rsidP="006D7A5E">
      <w:pPr>
        <w:pStyle w:val="ListParagraph"/>
        <w:numPr>
          <w:ilvl w:val="0"/>
          <w:numId w:val="41"/>
        </w:numPr>
        <w:rPr>
          <w:rFonts w:ascii="Arial" w:hAnsi="Arial" w:cs="Arial"/>
          <w:sz w:val="24"/>
        </w:rPr>
      </w:pPr>
      <w:r w:rsidRPr="001D3CFF">
        <w:rPr>
          <w:rFonts w:ascii="Arial" w:hAnsi="Arial" w:cs="Arial"/>
          <w:sz w:val="24"/>
        </w:rPr>
        <w:t>children who appear with unexplained gifts or new possessions;</w:t>
      </w:r>
    </w:p>
    <w:p w14:paraId="1ACAF1FB" w14:textId="77777777" w:rsidR="002F2815" w:rsidRPr="001D3CFF" w:rsidRDefault="002F2815" w:rsidP="006D7A5E">
      <w:pPr>
        <w:pStyle w:val="ListParagraph"/>
        <w:numPr>
          <w:ilvl w:val="0"/>
          <w:numId w:val="41"/>
        </w:numPr>
        <w:rPr>
          <w:rFonts w:ascii="Arial" w:hAnsi="Arial" w:cs="Arial"/>
          <w:sz w:val="24"/>
        </w:rPr>
      </w:pPr>
      <w:r w:rsidRPr="001D3CFF">
        <w:rPr>
          <w:rFonts w:ascii="Arial" w:hAnsi="Arial" w:cs="Arial"/>
          <w:sz w:val="24"/>
        </w:rPr>
        <w:t>children who associate with other young people involved in exploitation;</w:t>
      </w:r>
    </w:p>
    <w:p w14:paraId="76B1DCAF" w14:textId="77777777" w:rsidR="002F2815" w:rsidRPr="001D3CFF" w:rsidRDefault="002F2815" w:rsidP="006D7A5E">
      <w:pPr>
        <w:pStyle w:val="ListParagraph"/>
        <w:numPr>
          <w:ilvl w:val="0"/>
          <w:numId w:val="41"/>
        </w:numPr>
        <w:rPr>
          <w:rFonts w:ascii="Arial" w:hAnsi="Arial" w:cs="Arial"/>
          <w:sz w:val="24"/>
        </w:rPr>
      </w:pPr>
      <w:r w:rsidRPr="001D3CFF">
        <w:rPr>
          <w:rFonts w:ascii="Arial" w:hAnsi="Arial" w:cs="Arial"/>
          <w:sz w:val="24"/>
        </w:rPr>
        <w:t>children who have older boyfriends or girlfriends;</w:t>
      </w:r>
    </w:p>
    <w:p w14:paraId="206C0FC0" w14:textId="77777777" w:rsidR="002F2815" w:rsidRPr="001D3CFF" w:rsidRDefault="002F2815" w:rsidP="006D7A5E">
      <w:pPr>
        <w:pStyle w:val="ListParagraph"/>
        <w:numPr>
          <w:ilvl w:val="0"/>
          <w:numId w:val="41"/>
        </w:numPr>
        <w:rPr>
          <w:rFonts w:ascii="Arial" w:hAnsi="Arial" w:cs="Arial"/>
          <w:sz w:val="24"/>
        </w:rPr>
      </w:pPr>
      <w:r w:rsidRPr="001D3CFF">
        <w:rPr>
          <w:rFonts w:ascii="Arial" w:hAnsi="Arial" w:cs="Arial"/>
          <w:sz w:val="24"/>
        </w:rPr>
        <w:t>children who suffer from sexually transmitted infections or become pregnant;</w:t>
      </w:r>
    </w:p>
    <w:p w14:paraId="6CA4FB0F" w14:textId="77777777" w:rsidR="002F2815" w:rsidRPr="001D3CFF" w:rsidRDefault="002F2815" w:rsidP="006D7A5E">
      <w:pPr>
        <w:pStyle w:val="ListParagraph"/>
        <w:numPr>
          <w:ilvl w:val="0"/>
          <w:numId w:val="41"/>
        </w:numPr>
        <w:rPr>
          <w:rFonts w:ascii="Arial" w:hAnsi="Arial" w:cs="Arial"/>
          <w:sz w:val="24"/>
        </w:rPr>
      </w:pPr>
      <w:r w:rsidRPr="001D3CFF">
        <w:rPr>
          <w:rFonts w:ascii="Arial" w:hAnsi="Arial" w:cs="Arial"/>
          <w:sz w:val="24"/>
        </w:rPr>
        <w:t>children who suffer from changes in emotional well-being;</w:t>
      </w:r>
    </w:p>
    <w:p w14:paraId="10406524" w14:textId="77777777" w:rsidR="002F2815" w:rsidRPr="001D3CFF" w:rsidRDefault="002F2815" w:rsidP="006D7A5E">
      <w:pPr>
        <w:pStyle w:val="ListParagraph"/>
        <w:numPr>
          <w:ilvl w:val="0"/>
          <w:numId w:val="41"/>
        </w:numPr>
        <w:rPr>
          <w:rFonts w:ascii="Arial" w:hAnsi="Arial" w:cs="Arial"/>
          <w:sz w:val="24"/>
        </w:rPr>
      </w:pPr>
      <w:r w:rsidRPr="001D3CFF">
        <w:rPr>
          <w:rFonts w:ascii="Arial" w:hAnsi="Arial" w:cs="Arial"/>
          <w:sz w:val="24"/>
        </w:rPr>
        <w:t>children who misuse drugs and alcohol;</w:t>
      </w:r>
    </w:p>
    <w:p w14:paraId="1174BEC4" w14:textId="77777777" w:rsidR="002F2815" w:rsidRPr="001D3CFF" w:rsidRDefault="002F2815" w:rsidP="006D7A5E">
      <w:pPr>
        <w:pStyle w:val="ListParagraph"/>
        <w:numPr>
          <w:ilvl w:val="0"/>
          <w:numId w:val="41"/>
        </w:numPr>
        <w:rPr>
          <w:rFonts w:ascii="Arial" w:hAnsi="Arial" w:cs="Arial"/>
          <w:sz w:val="24"/>
        </w:rPr>
      </w:pPr>
      <w:r w:rsidRPr="001D3CFF">
        <w:rPr>
          <w:rFonts w:ascii="Arial" w:hAnsi="Arial" w:cs="Arial"/>
          <w:sz w:val="24"/>
        </w:rPr>
        <w:t>children who go missing for periods of time or regularly come home late; and</w:t>
      </w:r>
    </w:p>
    <w:p w14:paraId="2A0DFEE2" w14:textId="74EC0938" w:rsidR="008B3090" w:rsidRPr="008B3090" w:rsidRDefault="002F2815" w:rsidP="008B3090">
      <w:pPr>
        <w:pStyle w:val="ListParagraph"/>
        <w:numPr>
          <w:ilvl w:val="0"/>
          <w:numId w:val="41"/>
        </w:numPr>
        <w:rPr>
          <w:rFonts w:ascii="Arial" w:hAnsi="Arial" w:cs="Arial"/>
          <w:sz w:val="24"/>
        </w:rPr>
      </w:pPr>
      <w:r w:rsidRPr="001D3CFF">
        <w:rPr>
          <w:rFonts w:ascii="Arial" w:hAnsi="Arial" w:cs="Arial"/>
          <w:sz w:val="24"/>
        </w:rPr>
        <w:t xml:space="preserve">children who regularly miss school or education or do not take part in education. </w:t>
      </w:r>
    </w:p>
    <w:p w14:paraId="5808FE2D" w14:textId="77777777" w:rsidR="002F2815" w:rsidRPr="008B3090" w:rsidRDefault="002F2815" w:rsidP="002F2815">
      <w:pPr>
        <w:rPr>
          <w:rFonts w:cs="Arial"/>
          <w:sz w:val="28"/>
        </w:rPr>
      </w:pPr>
      <w:r w:rsidRPr="008B3090">
        <w:rPr>
          <w:rFonts w:cs="Arial"/>
          <w:b/>
          <w:sz w:val="28"/>
        </w:rPr>
        <w:t>Child criminal exploitation: county lines</w:t>
      </w:r>
      <w:r w:rsidRPr="008B3090">
        <w:rPr>
          <w:rFonts w:cs="Arial"/>
          <w:sz w:val="28"/>
        </w:rPr>
        <w:t xml:space="preserve"> </w:t>
      </w:r>
    </w:p>
    <w:p w14:paraId="6C0BD87D" w14:textId="77777777" w:rsidR="002F2815" w:rsidRPr="002F2815" w:rsidRDefault="002F2815" w:rsidP="002F2815">
      <w:pPr>
        <w:rPr>
          <w:rFonts w:cs="Arial"/>
          <w:sz w:val="24"/>
        </w:rPr>
      </w:pPr>
      <w:r w:rsidRPr="002F2815">
        <w:rPr>
          <w:rFonts w:cs="Arial"/>
          <w:sz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w:t>
      </w:r>
    </w:p>
    <w:p w14:paraId="1D7D32F1" w14:textId="77777777" w:rsidR="002F2815" w:rsidRPr="001D3CFF" w:rsidRDefault="002F2815" w:rsidP="006D7A5E">
      <w:pPr>
        <w:pStyle w:val="ListParagraph"/>
        <w:numPr>
          <w:ilvl w:val="0"/>
          <w:numId w:val="39"/>
        </w:numPr>
        <w:rPr>
          <w:rFonts w:ascii="Arial" w:hAnsi="Arial" w:cs="Arial"/>
          <w:sz w:val="24"/>
        </w:rPr>
      </w:pPr>
      <w:r w:rsidRPr="001D3CFF">
        <w:rPr>
          <w:rFonts w:ascii="Arial" w:hAnsi="Arial" w:cs="Arial"/>
          <w:sz w:val="24"/>
        </w:rPr>
        <w:t>can affect any child or young person (male or female) under the age of 18 years;</w:t>
      </w:r>
    </w:p>
    <w:p w14:paraId="67180105" w14:textId="77777777" w:rsidR="002F2815" w:rsidRPr="001D3CFF" w:rsidRDefault="002F2815" w:rsidP="006D7A5E">
      <w:pPr>
        <w:pStyle w:val="ListParagraph"/>
        <w:numPr>
          <w:ilvl w:val="0"/>
          <w:numId w:val="39"/>
        </w:numPr>
        <w:rPr>
          <w:rFonts w:ascii="Arial" w:hAnsi="Arial" w:cs="Arial"/>
          <w:sz w:val="24"/>
        </w:rPr>
      </w:pPr>
      <w:r w:rsidRPr="001D3CFF">
        <w:rPr>
          <w:rFonts w:ascii="Arial" w:hAnsi="Arial" w:cs="Arial"/>
          <w:sz w:val="24"/>
        </w:rPr>
        <w:t>can affect any vulnerable adult over the age of 18 years;</w:t>
      </w:r>
    </w:p>
    <w:p w14:paraId="1EEC02DF" w14:textId="77777777" w:rsidR="002F2815" w:rsidRPr="001D3CFF" w:rsidRDefault="002F2815" w:rsidP="006D7A5E">
      <w:pPr>
        <w:pStyle w:val="ListParagraph"/>
        <w:numPr>
          <w:ilvl w:val="0"/>
          <w:numId w:val="39"/>
        </w:numPr>
        <w:rPr>
          <w:rFonts w:ascii="Arial" w:hAnsi="Arial" w:cs="Arial"/>
          <w:sz w:val="24"/>
        </w:rPr>
      </w:pPr>
      <w:r w:rsidRPr="001D3CFF">
        <w:rPr>
          <w:rFonts w:ascii="Arial" w:hAnsi="Arial" w:cs="Arial"/>
          <w:sz w:val="24"/>
        </w:rPr>
        <w:t>can still be exploitation even if the activity appears consensual;</w:t>
      </w:r>
    </w:p>
    <w:p w14:paraId="5F36E79F" w14:textId="77777777" w:rsidR="002F2815" w:rsidRPr="001D3CFF" w:rsidRDefault="002F2815" w:rsidP="006D7A5E">
      <w:pPr>
        <w:pStyle w:val="ListParagraph"/>
        <w:numPr>
          <w:ilvl w:val="0"/>
          <w:numId w:val="39"/>
        </w:numPr>
        <w:rPr>
          <w:rFonts w:ascii="Arial" w:hAnsi="Arial" w:cs="Arial"/>
          <w:sz w:val="24"/>
        </w:rPr>
      </w:pPr>
      <w:r w:rsidRPr="001D3CFF">
        <w:rPr>
          <w:rFonts w:ascii="Arial" w:hAnsi="Arial" w:cs="Arial"/>
          <w:sz w:val="24"/>
        </w:rPr>
        <w:t>can involve force and/or enticement-based methods of compliance and is often accompanied by violence or threats of violence;</w:t>
      </w:r>
    </w:p>
    <w:p w14:paraId="5860AAF5" w14:textId="77777777" w:rsidR="002F2815" w:rsidRPr="001D3CFF" w:rsidRDefault="002F2815" w:rsidP="006D7A5E">
      <w:pPr>
        <w:pStyle w:val="ListParagraph"/>
        <w:numPr>
          <w:ilvl w:val="0"/>
          <w:numId w:val="39"/>
        </w:numPr>
        <w:rPr>
          <w:rFonts w:ascii="Arial" w:hAnsi="Arial" w:cs="Arial"/>
          <w:sz w:val="24"/>
        </w:rPr>
      </w:pPr>
      <w:r w:rsidRPr="001D3CFF">
        <w:rPr>
          <w:rFonts w:ascii="Arial" w:hAnsi="Arial" w:cs="Arial"/>
          <w:sz w:val="24"/>
        </w:rPr>
        <w:t xml:space="preserve">can be perpetrated by individuals or groups, males or females, and young people or adults; and </w:t>
      </w:r>
    </w:p>
    <w:p w14:paraId="0F8B5DF0" w14:textId="77777777" w:rsidR="002F2815" w:rsidRPr="001D3CFF" w:rsidRDefault="002F2815" w:rsidP="006D7A5E">
      <w:pPr>
        <w:pStyle w:val="ListParagraph"/>
        <w:numPr>
          <w:ilvl w:val="0"/>
          <w:numId w:val="39"/>
        </w:numPr>
        <w:rPr>
          <w:rFonts w:ascii="Arial" w:hAnsi="Arial" w:cs="Arial"/>
          <w:sz w:val="24"/>
        </w:rPr>
      </w:pPr>
      <w:r w:rsidRPr="001D3CFF">
        <w:rPr>
          <w:rFonts w:ascii="Arial" w:hAnsi="Arial" w:cs="Arial"/>
          <w:sz w:val="24"/>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709F66FF" w14:textId="3C0D0DC9" w:rsidR="002F2815" w:rsidRDefault="00084AA3" w:rsidP="002F2815">
      <w:pPr>
        <w:rPr>
          <w:rFonts w:cs="Arial"/>
          <w:b/>
          <w:sz w:val="28"/>
        </w:rPr>
      </w:pPr>
      <w:r w:rsidRPr="00084AA3">
        <w:rPr>
          <w:rFonts w:cs="Arial"/>
          <w:b/>
          <w:sz w:val="28"/>
        </w:rPr>
        <w:t>Serious violence</w:t>
      </w:r>
    </w:p>
    <w:p w14:paraId="2111FBAD" w14:textId="0A7A6C8C" w:rsidR="00084AA3" w:rsidRPr="00084AA3" w:rsidRDefault="00084AA3" w:rsidP="00084AA3">
      <w:pPr>
        <w:autoSpaceDE w:val="0"/>
        <w:autoSpaceDN w:val="0"/>
        <w:adjustRightInd w:val="0"/>
        <w:spacing w:before="0" w:after="0"/>
        <w:rPr>
          <w:rFonts w:eastAsiaTheme="minorHAnsi" w:cs="Arial"/>
          <w:color w:val="000000"/>
          <w:sz w:val="23"/>
          <w:szCs w:val="23"/>
          <w:lang w:val="en-GB"/>
        </w:rPr>
      </w:pPr>
      <w:r w:rsidRPr="00084AA3">
        <w:rPr>
          <w:rFonts w:eastAsiaTheme="minorHAnsi" w:cs="Arial"/>
          <w:color w:val="000000"/>
          <w:sz w:val="23"/>
          <w:szCs w:val="23"/>
          <w:lang w:val="en-GB"/>
        </w:rPr>
        <w:t xml:space="preserve">All staff should be aware of indicators, which may signal that children are at risk from, or are involved with serious violent crime. These may include increased absence from school, a change in friendship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2E3F484A" w14:textId="2A282F4E" w:rsidR="002F2815" w:rsidRPr="008B3090" w:rsidRDefault="002F2815" w:rsidP="002F2815">
      <w:pPr>
        <w:rPr>
          <w:rFonts w:cs="Arial"/>
          <w:b/>
          <w:sz w:val="28"/>
        </w:rPr>
      </w:pPr>
      <w:r w:rsidRPr="008B3090">
        <w:rPr>
          <w:rFonts w:cs="Arial"/>
          <w:b/>
          <w:sz w:val="28"/>
        </w:rPr>
        <w:t xml:space="preserve">Domestic abuse </w:t>
      </w:r>
    </w:p>
    <w:p w14:paraId="4CC4F7E7" w14:textId="77777777" w:rsidR="002F2815" w:rsidRPr="002F2815" w:rsidRDefault="002F2815" w:rsidP="002F2815">
      <w:pPr>
        <w:rPr>
          <w:rFonts w:cs="Arial"/>
          <w:sz w:val="24"/>
        </w:rPr>
      </w:pPr>
      <w:r w:rsidRPr="002F2815">
        <w:rPr>
          <w:rFonts w:cs="Arial"/>
          <w:sz w:val="24"/>
        </w:rPr>
        <w:t>The cross-government definition of domestic violence and abuse is:</w:t>
      </w:r>
    </w:p>
    <w:p w14:paraId="3B673B86" w14:textId="77777777" w:rsidR="002F2815" w:rsidRPr="002F2815" w:rsidRDefault="002F2815" w:rsidP="002F2815">
      <w:pPr>
        <w:rPr>
          <w:rFonts w:cs="Arial"/>
          <w:sz w:val="24"/>
        </w:rPr>
      </w:pPr>
      <w:r w:rsidRPr="002F2815">
        <w:rPr>
          <w:rFonts w:cs="Arial"/>
          <w:sz w:val="24"/>
        </w:rPr>
        <w:lastRenderedPageBreak/>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02635F05" w14:textId="77777777" w:rsidR="002F2815" w:rsidRPr="001D3CFF" w:rsidRDefault="002F2815" w:rsidP="006D7A5E">
      <w:pPr>
        <w:pStyle w:val="ListParagraph"/>
        <w:numPr>
          <w:ilvl w:val="0"/>
          <w:numId w:val="40"/>
        </w:numPr>
        <w:rPr>
          <w:rFonts w:ascii="Arial" w:hAnsi="Arial" w:cs="Arial"/>
          <w:sz w:val="24"/>
        </w:rPr>
      </w:pPr>
      <w:r w:rsidRPr="001D3CFF">
        <w:rPr>
          <w:rFonts w:ascii="Arial" w:hAnsi="Arial" w:cs="Arial"/>
          <w:sz w:val="24"/>
        </w:rPr>
        <w:t>psychological;</w:t>
      </w:r>
    </w:p>
    <w:p w14:paraId="39410667" w14:textId="77777777" w:rsidR="002F2815" w:rsidRPr="001D3CFF" w:rsidRDefault="002F2815" w:rsidP="006D7A5E">
      <w:pPr>
        <w:pStyle w:val="ListParagraph"/>
        <w:numPr>
          <w:ilvl w:val="0"/>
          <w:numId w:val="40"/>
        </w:numPr>
        <w:rPr>
          <w:rFonts w:ascii="Arial" w:hAnsi="Arial" w:cs="Arial"/>
          <w:sz w:val="24"/>
        </w:rPr>
      </w:pPr>
      <w:r w:rsidRPr="001D3CFF">
        <w:rPr>
          <w:rFonts w:ascii="Arial" w:hAnsi="Arial" w:cs="Arial"/>
          <w:sz w:val="24"/>
        </w:rPr>
        <w:t>physical;</w:t>
      </w:r>
    </w:p>
    <w:p w14:paraId="0E9F711E" w14:textId="77777777" w:rsidR="002F2815" w:rsidRPr="001D3CFF" w:rsidRDefault="002F2815" w:rsidP="006D7A5E">
      <w:pPr>
        <w:pStyle w:val="ListParagraph"/>
        <w:numPr>
          <w:ilvl w:val="0"/>
          <w:numId w:val="40"/>
        </w:numPr>
        <w:rPr>
          <w:rFonts w:ascii="Arial" w:hAnsi="Arial" w:cs="Arial"/>
          <w:sz w:val="24"/>
        </w:rPr>
      </w:pPr>
      <w:r w:rsidRPr="001D3CFF">
        <w:rPr>
          <w:rFonts w:ascii="Arial" w:hAnsi="Arial" w:cs="Arial"/>
          <w:sz w:val="24"/>
        </w:rPr>
        <w:t>sexual;</w:t>
      </w:r>
    </w:p>
    <w:p w14:paraId="15C35242" w14:textId="77777777" w:rsidR="002F2815" w:rsidRPr="001D3CFF" w:rsidRDefault="002F2815" w:rsidP="006D7A5E">
      <w:pPr>
        <w:pStyle w:val="ListParagraph"/>
        <w:numPr>
          <w:ilvl w:val="0"/>
          <w:numId w:val="40"/>
        </w:numPr>
        <w:rPr>
          <w:rFonts w:ascii="Arial" w:hAnsi="Arial" w:cs="Arial"/>
          <w:sz w:val="24"/>
        </w:rPr>
      </w:pPr>
      <w:r w:rsidRPr="001D3CFF">
        <w:rPr>
          <w:rFonts w:ascii="Arial" w:hAnsi="Arial" w:cs="Arial"/>
          <w:sz w:val="24"/>
        </w:rPr>
        <w:t>financial; and</w:t>
      </w:r>
    </w:p>
    <w:p w14:paraId="013776F6" w14:textId="77777777" w:rsidR="002F2815" w:rsidRPr="001D3CFF" w:rsidRDefault="002F2815" w:rsidP="006D7A5E">
      <w:pPr>
        <w:pStyle w:val="ListParagraph"/>
        <w:numPr>
          <w:ilvl w:val="0"/>
          <w:numId w:val="40"/>
        </w:numPr>
        <w:rPr>
          <w:rFonts w:ascii="Arial" w:hAnsi="Arial" w:cs="Arial"/>
          <w:sz w:val="24"/>
        </w:rPr>
      </w:pPr>
      <w:r w:rsidRPr="001D3CFF">
        <w:rPr>
          <w:rFonts w:ascii="Arial" w:hAnsi="Arial" w:cs="Arial"/>
          <w:sz w:val="24"/>
        </w:rPr>
        <w:t xml:space="preserve">emotional </w:t>
      </w:r>
    </w:p>
    <w:p w14:paraId="47DB6BB2" w14:textId="77777777" w:rsidR="002F2815" w:rsidRPr="002F2815" w:rsidRDefault="002F2815" w:rsidP="002F2815">
      <w:pPr>
        <w:rPr>
          <w:rFonts w:cs="Arial"/>
          <w:sz w:val="24"/>
        </w:rPr>
      </w:pPr>
      <w:r w:rsidRPr="002F2815">
        <w:rPr>
          <w:rFonts w:cs="Arial"/>
          <w:sz w:val="24"/>
        </w:rPr>
        <w:t xml:space="preserve">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14:paraId="47BF6B93" w14:textId="77777777" w:rsidR="002F2815" w:rsidRPr="002F2815" w:rsidRDefault="002F2815" w:rsidP="002F2815">
      <w:pPr>
        <w:rPr>
          <w:rFonts w:cs="Arial"/>
          <w:sz w:val="24"/>
        </w:rPr>
      </w:pPr>
      <w:r w:rsidRPr="002F2815">
        <w:rPr>
          <w:rFonts w:cs="Arial"/>
          <w:sz w:val="24"/>
        </w:rPr>
        <w:t xml:space="preserve">Advice on identifying children who are affected by domestic abuse and how they can be helped is available at: </w:t>
      </w:r>
    </w:p>
    <w:p w14:paraId="158EB887" w14:textId="77777777" w:rsidR="002F2815" w:rsidRPr="002F2815" w:rsidRDefault="00084AA3" w:rsidP="002F2815">
      <w:pPr>
        <w:rPr>
          <w:rFonts w:cs="Arial"/>
          <w:sz w:val="24"/>
        </w:rPr>
      </w:pPr>
      <w:hyperlink r:id="rId27" w:history="1">
        <w:r w:rsidR="002F2815" w:rsidRPr="002F2815">
          <w:rPr>
            <w:rStyle w:val="Hyperlink"/>
            <w:rFonts w:cs="Arial"/>
            <w:sz w:val="24"/>
          </w:rPr>
          <w:t>https://www.nspcc.org.uk/preventing-abuse/child-abuse-and-neglect/domestic-abuse/signs-symptoms-effects/</w:t>
        </w:r>
      </w:hyperlink>
    </w:p>
    <w:p w14:paraId="1F49C985" w14:textId="77777777" w:rsidR="002F2815" w:rsidRPr="002F2815" w:rsidRDefault="00084AA3" w:rsidP="002F2815">
      <w:pPr>
        <w:rPr>
          <w:rFonts w:cs="Arial"/>
          <w:sz w:val="24"/>
        </w:rPr>
      </w:pPr>
      <w:hyperlink r:id="rId28" w:history="1">
        <w:r w:rsidR="002F2815" w:rsidRPr="002F2815">
          <w:rPr>
            <w:rStyle w:val="Hyperlink"/>
            <w:rFonts w:cs="Arial"/>
            <w:sz w:val="24"/>
          </w:rPr>
          <w:t>http://www.refuge.org.uk/get-help-now/what-is-domestic-violence/effects-of-domestic-violence-on-children/</w:t>
        </w:r>
      </w:hyperlink>
    </w:p>
    <w:p w14:paraId="6CC4A8D0" w14:textId="77777777" w:rsidR="002F2815" w:rsidRPr="002F2815" w:rsidRDefault="002F2815" w:rsidP="002F2815">
      <w:pPr>
        <w:rPr>
          <w:rFonts w:cs="Arial"/>
          <w:sz w:val="24"/>
        </w:rPr>
      </w:pPr>
    </w:p>
    <w:p w14:paraId="4F8D27ED" w14:textId="77777777" w:rsidR="002F2815" w:rsidRPr="008B3090" w:rsidRDefault="002F2815" w:rsidP="002F2815">
      <w:pPr>
        <w:rPr>
          <w:rFonts w:cs="Arial"/>
          <w:b/>
          <w:sz w:val="28"/>
        </w:rPr>
      </w:pPr>
      <w:r w:rsidRPr="008B3090">
        <w:rPr>
          <w:rFonts w:cs="Arial"/>
          <w:b/>
          <w:sz w:val="28"/>
        </w:rPr>
        <w:t xml:space="preserve">Homelessness </w:t>
      </w:r>
    </w:p>
    <w:p w14:paraId="75418C61" w14:textId="77777777" w:rsidR="002F2815" w:rsidRPr="002F2815" w:rsidRDefault="002F2815" w:rsidP="002F2815">
      <w:pPr>
        <w:rPr>
          <w:rFonts w:cs="Arial"/>
          <w:sz w:val="24"/>
        </w:rPr>
      </w:pPr>
      <w:r w:rsidRPr="002F2815">
        <w:rPr>
          <w:rFonts w:cs="Arial"/>
          <w:sz w:val="24"/>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14:paraId="6EB36AE8" w14:textId="77777777" w:rsidR="002F2815" w:rsidRPr="002F2815" w:rsidRDefault="002F2815" w:rsidP="002F2815">
      <w:pPr>
        <w:rPr>
          <w:rFonts w:cs="Arial"/>
          <w:sz w:val="24"/>
        </w:rPr>
      </w:pPr>
      <w:r w:rsidRPr="002F2815">
        <w:rPr>
          <w:rFonts w:cs="Arial"/>
          <w:sz w:val="24"/>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74194847" w14:textId="77777777" w:rsidR="002F2815" w:rsidRPr="002F2815" w:rsidRDefault="002F2815" w:rsidP="002F2815">
      <w:pPr>
        <w:rPr>
          <w:rFonts w:cs="Arial"/>
          <w:sz w:val="24"/>
        </w:rPr>
      </w:pPr>
      <w:r w:rsidRPr="002F2815">
        <w:rPr>
          <w:rFonts w:cs="Arial"/>
          <w:sz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w:t>
      </w:r>
      <w:r w:rsidRPr="002F2815">
        <w:rPr>
          <w:rFonts w:cs="Arial"/>
          <w:sz w:val="24"/>
        </w:rPr>
        <w:lastRenderedPageBreak/>
        <w:t xml:space="preserve">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 https://www.gov.uk/government/publications/homelessness-reduction-bill-policy-factsheets. </w:t>
      </w:r>
    </w:p>
    <w:p w14:paraId="0EA8DED2" w14:textId="77777777" w:rsidR="008B3090" w:rsidRDefault="008B3090" w:rsidP="002F2815">
      <w:pPr>
        <w:rPr>
          <w:rFonts w:cs="Arial"/>
          <w:b/>
          <w:sz w:val="24"/>
        </w:rPr>
      </w:pPr>
    </w:p>
    <w:p w14:paraId="08F6D1B2" w14:textId="0CBB75F5" w:rsidR="002F2815" w:rsidRPr="008B3090" w:rsidRDefault="002F2815" w:rsidP="002F2815">
      <w:pPr>
        <w:rPr>
          <w:rFonts w:cs="Arial"/>
          <w:b/>
          <w:sz w:val="28"/>
        </w:rPr>
      </w:pPr>
      <w:r w:rsidRPr="008B3090">
        <w:rPr>
          <w:rFonts w:cs="Arial"/>
          <w:b/>
          <w:sz w:val="28"/>
        </w:rPr>
        <w:t xml:space="preserve">So-called ‘honour-based’ violence </w:t>
      </w:r>
    </w:p>
    <w:p w14:paraId="7FD73D8D" w14:textId="77777777" w:rsidR="002F2815" w:rsidRPr="002F2815" w:rsidRDefault="002F2815" w:rsidP="002F2815">
      <w:pPr>
        <w:rPr>
          <w:rFonts w:cs="Arial"/>
          <w:sz w:val="24"/>
        </w:rPr>
      </w:pPr>
      <w:r w:rsidRPr="002F2815">
        <w:rPr>
          <w:rFonts w:cs="Arial"/>
          <w:sz w:val="24"/>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7F614AA5" w14:textId="77777777" w:rsidR="002F2815" w:rsidRPr="002F2815" w:rsidRDefault="002F2815" w:rsidP="002F2815">
      <w:pPr>
        <w:rPr>
          <w:rFonts w:cs="Arial"/>
          <w:sz w:val="24"/>
        </w:rPr>
      </w:pPr>
      <w:r w:rsidRPr="002F2815">
        <w:rPr>
          <w:rFonts w:cs="Arial"/>
          <w:sz w:val="24"/>
        </w:rPr>
        <w:t xml:space="preserve">Actions 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 that requires a different approach (see following section). </w:t>
      </w:r>
    </w:p>
    <w:p w14:paraId="5279A908" w14:textId="77777777" w:rsidR="002F2815" w:rsidRPr="002F2815" w:rsidRDefault="002F2815" w:rsidP="002F2815">
      <w:pPr>
        <w:rPr>
          <w:rFonts w:cs="Arial"/>
          <w:sz w:val="24"/>
        </w:rPr>
      </w:pPr>
    </w:p>
    <w:p w14:paraId="205672F2" w14:textId="371E9F8A" w:rsidR="002F2815" w:rsidRPr="008B3090" w:rsidRDefault="008B3090" w:rsidP="002F2815">
      <w:pPr>
        <w:rPr>
          <w:rFonts w:cs="Arial"/>
          <w:b/>
          <w:sz w:val="28"/>
        </w:rPr>
      </w:pPr>
      <w:r w:rsidRPr="008B3090">
        <w:rPr>
          <w:rFonts w:cs="Arial"/>
          <w:b/>
          <w:sz w:val="28"/>
        </w:rPr>
        <w:t>Female Genital Mutilation</w:t>
      </w:r>
      <w:r>
        <w:rPr>
          <w:rFonts w:cs="Arial"/>
          <w:b/>
          <w:sz w:val="28"/>
        </w:rPr>
        <w:t xml:space="preserve"> (FGM)</w:t>
      </w:r>
    </w:p>
    <w:p w14:paraId="2F847BFE" w14:textId="77777777" w:rsidR="002F2815" w:rsidRPr="002F2815" w:rsidRDefault="002F2815" w:rsidP="002F2815">
      <w:pPr>
        <w:rPr>
          <w:rFonts w:cs="Arial"/>
          <w:sz w:val="24"/>
        </w:rPr>
      </w:pPr>
      <w:r w:rsidRPr="002F2815">
        <w:rPr>
          <w:rFonts w:cs="Arial"/>
          <w:sz w:val="24"/>
        </w:rPr>
        <w:t xml:space="preserve">FGM comprises all procedures involving partial or total removal of the external female genitalia or other injury to the female genital organs. It is illegal in the UK and a form of child abuse with long-lasting harmful consequences. 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w:t>
      </w:r>
      <w:hyperlink r:id="rId29" w:history="1">
        <w:r w:rsidRPr="002F2815">
          <w:rPr>
            <w:rStyle w:val="Hyperlink"/>
            <w:rFonts w:cs="Arial"/>
            <w:sz w:val="24"/>
          </w:rPr>
          <w:t>https://www.gov.uk/government/publications/mandatory-reporting-of-female-genital-mutilation-procedural-information</w:t>
        </w:r>
      </w:hyperlink>
    </w:p>
    <w:p w14:paraId="08957D18" w14:textId="77777777" w:rsidR="002F2815" w:rsidRPr="002F2815" w:rsidRDefault="002F2815" w:rsidP="002F2815">
      <w:pPr>
        <w:rPr>
          <w:rFonts w:cs="Arial"/>
          <w:sz w:val="24"/>
        </w:rPr>
      </w:pPr>
      <w:r w:rsidRPr="002F2815">
        <w:rPr>
          <w:rFonts w:cs="Arial"/>
          <w:sz w:val="24"/>
        </w:rPr>
        <w:t xml:space="preserve">Teachers must personally report to the police cases where they discover that an act of FGM appears to have been carried out.14 Unless the teacher has good reason </w:t>
      </w:r>
      <w:r w:rsidRPr="002F2815">
        <w:rPr>
          <w:rFonts w:cs="Arial"/>
          <w:sz w:val="24"/>
        </w:rPr>
        <w:lastRenderedPageBreak/>
        <w:t xml:space="preserve">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30" w:history="1">
        <w:r w:rsidRPr="002F2815">
          <w:rPr>
            <w:rStyle w:val="Hyperlink"/>
            <w:rFonts w:cs="Arial"/>
            <w:sz w:val="24"/>
          </w:rPr>
          <w:t>https://www.gov.uk/government/uploads/system/uploads/attachment_data/file/496415/6_1639_HO_SP_FGM_mandatory_reporting_Fact_sheet_Web.pdf</w:t>
        </w:r>
      </w:hyperlink>
      <w:r w:rsidRPr="002F2815">
        <w:rPr>
          <w:rFonts w:cs="Arial"/>
          <w:sz w:val="24"/>
        </w:rPr>
        <w:t>.</w:t>
      </w:r>
    </w:p>
    <w:p w14:paraId="69ECAF93" w14:textId="77777777" w:rsidR="002F2815" w:rsidRPr="002F2815" w:rsidRDefault="002F2815" w:rsidP="002F2815">
      <w:pPr>
        <w:rPr>
          <w:rFonts w:cs="Arial"/>
          <w:sz w:val="24"/>
        </w:rPr>
      </w:pPr>
    </w:p>
    <w:p w14:paraId="38187A89" w14:textId="77777777" w:rsidR="002F2815" w:rsidRPr="008B3090" w:rsidRDefault="002F2815" w:rsidP="002F2815">
      <w:pPr>
        <w:rPr>
          <w:rFonts w:cs="Arial"/>
          <w:b/>
          <w:sz w:val="28"/>
        </w:rPr>
      </w:pPr>
      <w:r w:rsidRPr="008B3090">
        <w:rPr>
          <w:rFonts w:cs="Arial"/>
          <w:b/>
          <w:sz w:val="28"/>
        </w:rPr>
        <w:t xml:space="preserve">Forced marriage </w:t>
      </w:r>
    </w:p>
    <w:p w14:paraId="1E21B556" w14:textId="77777777" w:rsidR="002F2815" w:rsidRPr="002F2815" w:rsidRDefault="002F2815" w:rsidP="002F2815">
      <w:pPr>
        <w:rPr>
          <w:rFonts w:cs="Arial"/>
          <w:sz w:val="24"/>
        </w:rPr>
      </w:pPr>
      <w:r w:rsidRPr="002F2815">
        <w:rPr>
          <w:rFonts w:cs="Arial"/>
          <w:sz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14:paraId="0E36565F" w14:textId="77777777" w:rsidR="002F2815" w:rsidRPr="002F2815" w:rsidRDefault="002F2815" w:rsidP="002F2815">
      <w:pPr>
        <w:rPr>
          <w:rFonts w:cs="Arial"/>
          <w:sz w:val="24"/>
        </w:rPr>
      </w:pPr>
      <w:r w:rsidRPr="002F2815">
        <w:rPr>
          <w:rFonts w:cs="Arial"/>
          <w:sz w:val="24"/>
        </w:rPr>
        <w:t xml:space="preserve">The Forced Marriage Unit has published statutory guidance and Multi-agency guidelines, with pages 35-36 of which focus on the role of schools and colleges. School and college staff can contact the Forced Marriage Unit if they need advice or information: Contact: 020 7008 0151 or email </w:t>
      </w:r>
      <w:hyperlink r:id="rId31" w:history="1">
        <w:r w:rsidRPr="002F2815">
          <w:rPr>
            <w:rStyle w:val="Hyperlink"/>
            <w:rFonts w:cs="Arial"/>
            <w:sz w:val="24"/>
          </w:rPr>
          <w:t>fmu@fco.gov.uk</w:t>
        </w:r>
      </w:hyperlink>
      <w:r w:rsidRPr="002F2815">
        <w:rPr>
          <w:rFonts w:cs="Arial"/>
          <w:sz w:val="24"/>
        </w:rPr>
        <w:t xml:space="preserve">. </w:t>
      </w:r>
    </w:p>
    <w:p w14:paraId="559C41D8" w14:textId="77777777" w:rsidR="002F2815" w:rsidRPr="002F2815" w:rsidRDefault="002F2815" w:rsidP="002F2815">
      <w:pPr>
        <w:rPr>
          <w:rFonts w:cs="Arial"/>
          <w:sz w:val="24"/>
        </w:rPr>
      </w:pPr>
    </w:p>
    <w:p w14:paraId="6696D24F" w14:textId="77777777" w:rsidR="002F2815" w:rsidRPr="008B3090" w:rsidRDefault="002F2815" w:rsidP="002F2815">
      <w:pPr>
        <w:rPr>
          <w:rFonts w:cs="Arial"/>
          <w:b/>
          <w:sz w:val="28"/>
        </w:rPr>
      </w:pPr>
      <w:r w:rsidRPr="008B3090">
        <w:rPr>
          <w:rFonts w:cs="Arial"/>
          <w:b/>
          <w:sz w:val="28"/>
        </w:rPr>
        <w:t xml:space="preserve">Preventing radicalisation </w:t>
      </w:r>
    </w:p>
    <w:p w14:paraId="430F0E8B" w14:textId="77777777" w:rsidR="002F2815" w:rsidRPr="002F2815" w:rsidRDefault="002F2815" w:rsidP="002F2815">
      <w:pPr>
        <w:rPr>
          <w:rFonts w:cs="Arial"/>
          <w:sz w:val="24"/>
        </w:rPr>
      </w:pPr>
      <w:r w:rsidRPr="002F2815">
        <w:rPr>
          <w:rFonts w:cs="Arial"/>
          <w:sz w:val="24"/>
        </w:rPr>
        <w:t xml:space="preserve">Children are vulnerable to extremist ideology and radicalisation. Similar to protecting children from other forms of harm and abuse, protecting children from this risk should be a part of a schools’ or colleges’ safeguarding approach. </w:t>
      </w:r>
    </w:p>
    <w:p w14:paraId="33ADCF47" w14:textId="77777777" w:rsidR="002F2815" w:rsidRPr="002F2815" w:rsidRDefault="002F2815" w:rsidP="002F2815">
      <w:pPr>
        <w:rPr>
          <w:rFonts w:cs="Arial"/>
          <w:sz w:val="24"/>
        </w:rPr>
      </w:pPr>
      <w:r w:rsidRPr="002F2815">
        <w:rPr>
          <w:rFonts w:cs="Arial"/>
          <w:sz w:val="24"/>
        </w:rPr>
        <w:t xml:space="preserve">Extremism is the vocal or active opposition to our fundamental values, including the rule of law, individual liberty and the mutual respect and tolerance of different faiths and beliefs. This also includes calling for the death of members of the armed forces. </w:t>
      </w:r>
    </w:p>
    <w:p w14:paraId="2DF59609" w14:textId="77777777" w:rsidR="002F2815" w:rsidRPr="002F2815" w:rsidRDefault="002F2815" w:rsidP="002F2815">
      <w:pPr>
        <w:rPr>
          <w:rFonts w:cs="Arial"/>
          <w:sz w:val="24"/>
        </w:rPr>
      </w:pPr>
      <w:r w:rsidRPr="002F2815">
        <w:rPr>
          <w:rFonts w:cs="Arial"/>
          <w:sz w:val="24"/>
        </w:rPr>
        <w:t xml:space="preserve">Radicalisation refers to the process by which a person comes to support terrorism and extremist ideologies associated with terrorist groups. </w:t>
      </w:r>
    </w:p>
    <w:p w14:paraId="4189966F" w14:textId="77777777" w:rsidR="002F2815" w:rsidRPr="002F2815" w:rsidRDefault="002F2815" w:rsidP="002F2815">
      <w:pPr>
        <w:rPr>
          <w:rFonts w:cs="Arial"/>
          <w:sz w:val="24"/>
        </w:rPr>
      </w:pPr>
      <w:r w:rsidRPr="002F2815">
        <w:rPr>
          <w:rFonts w:cs="Arial"/>
          <w:sz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14:paraId="565CFEE2" w14:textId="77777777" w:rsidR="002F2815" w:rsidRPr="002F2815" w:rsidRDefault="002F2815" w:rsidP="002F2815">
      <w:pPr>
        <w:rPr>
          <w:rFonts w:cs="Arial"/>
          <w:sz w:val="24"/>
        </w:rPr>
      </w:pPr>
      <w:r w:rsidRPr="002F2815">
        <w:rPr>
          <w:rFonts w:cs="Arial"/>
          <w:sz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w:t>
      </w:r>
      <w:r w:rsidRPr="002F2815">
        <w:rPr>
          <w:rFonts w:cs="Arial"/>
          <w:sz w:val="24"/>
        </w:rPr>
        <w:lastRenderedPageBreak/>
        <w:t>proportionately which may include the designated safeguarding lead (or deputy) making a referral to the Channel programme.</w:t>
      </w:r>
    </w:p>
    <w:p w14:paraId="48AB06C8" w14:textId="77777777" w:rsidR="002F2815" w:rsidRPr="002F2815" w:rsidRDefault="002F2815" w:rsidP="002F2815">
      <w:pPr>
        <w:rPr>
          <w:rFonts w:cs="Arial"/>
          <w:sz w:val="24"/>
        </w:rPr>
      </w:pPr>
    </w:p>
    <w:p w14:paraId="723736E1" w14:textId="77777777" w:rsidR="008B3090" w:rsidRDefault="008B3090" w:rsidP="002F2815">
      <w:pPr>
        <w:rPr>
          <w:rFonts w:cs="Arial"/>
          <w:b/>
          <w:sz w:val="24"/>
        </w:rPr>
      </w:pPr>
    </w:p>
    <w:p w14:paraId="643008F6" w14:textId="2CDB401C" w:rsidR="002F2815" w:rsidRPr="008B3090" w:rsidRDefault="002F2815" w:rsidP="002F2815">
      <w:pPr>
        <w:rPr>
          <w:rFonts w:cs="Arial"/>
          <w:b/>
          <w:sz w:val="28"/>
        </w:rPr>
      </w:pPr>
      <w:r w:rsidRPr="008B3090">
        <w:rPr>
          <w:rFonts w:cs="Arial"/>
          <w:b/>
          <w:sz w:val="28"/>
        </w:rPr>
        <w:t xml:space="preserve">The Prevent duty </w:t>
      </w:r>
    </w:p>
    <w:p w14:paraId="21D4AB32" w14:textId="77777777" w:rsidR="002F2815" w:rsidRPr="002F2815" w:rsidRDefault="002F2815" w:rsidP="002F2815">
      <w:pPr>
        <w:rPr>
          <w:rFonts w:cs="Arial"/>
          <w:sz w:val="24"/>
        </w:rPr>
      </w:pPr>
      <w:r w:rsidRPr="002F2815">
        <w:rPr>
          <w:rFonts w:cs="Arial"/>
          <w:sz w:val="24"/>
        </w:rPr>
        <w:t xml:space="preserve">All schools and colleges are subject to a duty under section 26 of the Counter-Terrorism and Security Act 2015 (the CTSA 2015), in the exercise of their functions, to have “due regard17 to the need to prevent people from being drawn into terrorism”.18 This duty is known as the Prevent duty. </w:t>
      </w:r>
    </w:p>
    <w:p w14:paraId="1CDCDCFF" w14:textId="1BC15418" w:rsidR="002F2815" w:rsidRPr="002F2815" w:rsidRDefault="002F2815" w:rsidP="002F2815">
      <w:pPr>
        <w:rPr>
          <w:rFonts w:cs="Arial"/>
          <w:sz w:val="24"/>
        </w:rPr>
      </w:pPr>
      <w:r w:rsidRPr="002F2815">
        <w:rPr>
          <w:rFonts w:cs="Arial"/>
          <w:sz w:val="24"/>
        </w:rPr>
        <w:t>The Prevent duty should be seen as part of schools’ and colleges’ wider safeguarding obligations. Designated safeguarding leads and other senior leaders should familiarise themselves with the Revised Prevent duty guidance: for England and Wales, especially paragraphs 57-76 which are specifically concerned with schools (and also covers childcare). The guidance is set out in terms of four general themes: Risk assessment, working in partnership, staff training, and IT policies.</w:t>
      </w:r>
    </w:p>
    <w:p w14:paraId="6016E027" w14:textId="77777777" w:rsidR="002F2815" w:rsidRPr="002F2815" w:rsidRDefault="002F2815" w:rsidP="002F2815">
      <w:pPr>
        <w:rPr>
          <w:rFonts w:cs="Arial"/>
          <w:sz w:val="24"/>
        </w:rPr>
      </w:pPr>
      <w:r w:rsidRPr="002F2815">
        <w:rPr>
          <w:rFonts w:cs="Arial"/>
          <w:sz w:val="24"/>
        </w:rPr>
        <w:t xml:space="preserve">Additional support </w:t>
      </w:r>
    </w:p>
    <w:p w14:paraId="68A216E0" w14:textId="77777777" w:rsidR="002F2815" w:rsidRPr="002F2815" w:rsidRDefault="002F2815" w:rsidP="002F2815">
      <w:pPr>
        <w:rPr>
          <w:rFonts w:cs="Arial"/>
          <w:sz w:val="24"/>
        </w:rPr>
      </w:pPr>
      <w:r w:rsidRPr="002F2815">
        <w:rPr>
          <w:rFonts w:cs="Arial"/>
          <w:sz w:val="24"/>
        </w:rPr>
        <w:t xml:space="preserve">The department has published advice for schools on the Prevent duty. The advice is intended to complement the Prevent guidance and signposts other sources of advice and support. </w:t>
      </w:r>
    </w:p>
    <w:p w14:paraId="2D547FFE" w14:textId="77777777" w:rsidR="002F2815" w:rsidRPr="002F2815" w:rsidRDefault="002F2815" w:rsidP="002F2815">
      <w:pPr>
        <w:rPr>
          <w:rFonts w:cs="Arial"/>
          <w:sz w:val="24"/>
        </w:rPr>
      </w:pPr>
      <w:r w:rsidRPr="002F2815">
        <w:rPr>
          <w:rFonts w:cs="Arial"/>
          <w:sz w:val="24"/>
        </w:rPr>
        <w:t xml:space="preserve">Educate Against Hate, 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 </w:t>
      </w:r>
    </w:p>
    <w:p w14:paraId="0DB218DB" w14:textId="77777777" w:rsidR="008B3090" w:rsidRDefault="008B3090" w:rsidP="002F2815">
      <w:pPr>
        <w:rPr>
          <w:rFonts w:cs="Arial"/>
          <w:b/>
          <w:sz w:val="24"/>
        </w:rPr>
      </w:pPr>
    </w:p>
    <w:p w14:paraId="1DBF0D57" w14:textId="62C3D43D" w:rsidR="002F2815" w:rsidRPr="008B3090" w:rsidRDefault="002F2815" w:rsidP="002F2815">
      <w:pPr>
        <w:rPr>
          <w:rFonts w:cs="Arial"/>
          <w:b/>
          <w:sz w:val="28"/>
        </w:rPr>
      </w:pPr>
      <w:r w:rsidRPr="008B3090">
        <w:rPr>
          <w:rFonts w:cs="Arial"/>
          <w:b/>
          <w:sz w:val="28"/>
        </w:rPr>
        <w:t xml:space="preserve">Channel </w:t>
      </w:r>
    </w:p>
    <w:p w14:paraId="456F82D2" w14:textId="77777777" w:rsidR="002F2815" w:rsidRPr="002F2815" w:rsidRDefault="002F2815" w:rsidP="002F2815">
      <w:pPr>
        <w:rPr>
          <w:rFonts w:cs="Arial"/>
          <w:sz w:val="24"/>
        </w:rPr>
      </w:pPr>
      <w:r w:rsidRPr="002F2815">
        <w:rPr>
          <w:rFonts w:cs="Arial"/>
          <w:sz w:val="24"/>
        </w:rPr>
        <w:t xml:space="preserve">Channel is a programme which focuses on providing support at an early stage to people who are identified as being vulnerable to being drawn into terrorism. It provides a mechanism for schools and colleges to make referrals if they are concerned that an individual might be vulnerable to radicalisation. An individual’s engagement with the programme is entirely voluntary at all stages. Guidance on Channel is available at: Channel guidance, and a Channel awareness e-learning programme is available for staff at: Channel General Awareness. </w:t>
      </w:r>
    </w:p>
    <w:p w14:paraId="61FA7F50" w14:textId="77777777" w:rsidR="002F2815" w:rsidRPr="002F2815" w:rsidRDefault="002F2815" w:rsidP="002F2815">
      <w:pPr>
        <w:rPr>
          <w:rFonts w:cs="Arial"/>
          <w:sz w:val="24"/>
        </w:rPr>
      </w:pPr>
      <w:r w:rsidRPr="002F2815">
        <w:rPr>
          <w:rFonts w:cs="Arial"/>
          <w:sz w:val="24"/>
        </w:rPr>
        <w:t xml:space="preserve">The school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p>
    <w:p w14:paraId="61F64786" w14:textId="77777777" w:rsidR="008B3090" w:rsidRDefault="008B3090" w:rsidP="002F2815">
      <w:pPr>
        <w:rPr>
          <w:rFonts w:cs="Arial"/>
          <w:b/>
          <w:sz w:val="24"/>
        </w:rPr>
      </w:pPr>
    </w:p>
    <w:p w14:paraId="6FC21A5B" w14:textId="77777777" w:rsidR="00084AA3" w:rsidRDefault="00084AA3" w:rsidP="002F2815">
      <w:pPr>
        <w:rPr>
          <w:rFonts w:cs="Arial"/>
          <w:b/>
          <w:sz w:val="28"/>
        </w:rPr>
      </w:pPr>
    </w:p>
    <w:p w14:paraId="4C281859" w14:textId="77777777" w:rsidR="00084AA3" w:rsidRDefault="00084AA3" w:rsidP="002F2815">
      <w:pPr>
        <w:rPr>
          <w:rFonts w:cs="Arial"/>
          <w:b/>
          <w:sz w:val="28"/>
        </w:rPr>
      </w:pPr>
    </w:p>
    <w:p w14:paraId="61F315C6" w14:textId="46F1FA9C" w:rsidR="002F2815" w:rsidRPr="008B3090" w:rsidRDefault="002F2815" w:rsidP="002F2815">
      <w:pPr>
        <w:rPr>
          <w:rFonts w:cs="Arial"/>
          <w:b/>
          <w:sz w:val="28"/>
        </w:rPr>
      </w:pPr>
      <w:r w:rsidRPr="008B3090">
        <w:rPr>
          <w:rFonts w:cs="Arial"/>
          <w:b/>
          <w:sz w:val="28"/>
        </w:rPr>
        <w:lastRenderedPageBreak/>
        <w:t xml:space="preserve">Peer on peer abuse </w:t>
      </w:r>
    </w:p>
    <w:p w14:paraId="2B72208B" w14:textId="286BAB75" w:rsidR="002F2815" w:rsidRPr="002F2815" w:rsidRDefault="002F2815" w:rsidP="002F2815">
      <w:pPr>
        <w:rPr>
          <w:rFonts w:cs="Arial"/>
          <w:sz w:val="24"/>
        </w:rPr>
      </w:pPr>
      <w:r w:rsidRPr="002F2815">
        <w:rPr>
          <w:rFonts w:cs="Arial"/>
          <w:sz w:val="24"/>
        </w:rPr>
        <w:t xml:space="preserve">Children can abuse other children. This is generally referred to as peer on peer abuse and can take many forms. This can include (but is not limited to) bullying (including cyberbullying); sexual violence and sexual harassment; </w:t>
      </w:r>
      <w:r w:rsidR="00084AA3">
        <w:rPr>
          <w:rFonts w:cs="Arial"/>
          <w:sz w:val="24"/>
        </w:rPr>
        <w:t xml:space="preserve">upskirting; </w:t>
      </w:r>
      <w:r w:rsidRPr="002F2815">
        <w:rPr>
          <w:rFonts w:cs="Arial"/>
          <w:sz w:val="24"/>
        </w:rPr>
        <w:t xml:space="preserve">physical abuse such as hitting, kicking, shaking, biting, hair pulling, or otherwise causing physical harm; sexting and initiating/hazing type violence and rituals.  </w:t>
      </w:r>
    </w:p>
    <w:p w14:paraId="54573A8E" w14:textId="77777777" w:rsidR="002F2815" w:rsidRPr="002F2815" w:rsidRDefault="002F2815" w:rsidP="002F2815">
      <w:pPr>
        <w:rPr>
          <w:rFonts w:cs="Arial"/>
          <w:sz w:val="24"/>
        </w:rPr>
      </w:pPr>
      <w:r w:rsidRPr="002F2815">
        <w:rPr>
          <w:rFonts w:cs="Arial"/>
          <w:sz w:val="24"/>
        </w:rPr>
        <w:t xml:space="preserve">Sexual violence and sexual harassment can occur between two children of any age and sex. It can also occur through a group of children sexually assaulting or sexually harassing a single child or group of children. </w:t>
      </w:r>
    </w:p>
    <w:p w14:paraId="316E2D0F" w14:textId="77777777" w:rsidR="002F2815" w:rsidRPr="002F2815" w:rsidRDefault="002F2815" w:rsidP="002F2815">
      <w:pPr>
        <w:rPr>
          <w:rFonts w:cs="Arial"/>
          <w:sz w:val="24"/>
        </w:rPr>
      </w:pPr>
      <w:r w:rsidRPr="002F2815">
        <w:rPr>
          <w:rFonts w:cs="Arial"/>
          <w:sz w:val="24"/>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w:t>
      </w:r>
    </w:p>
    <w:p w14:paraId="6AC35943" w14:textId="77777777" w:rsidR="002F2815" w:rsidRPr="002F2815" w:rsidRDefault="002F2815" w:rsidP="002F2815">
      <w:pPr>
        <w:rPr>
          <w:rFonts w:cs="Arial"/>
          <w:sz w:val="24"/>
        </w:rPr>
      </w:pPr>
      <w:r w:rsidRPr="002F2815">
        <w:rPr>
          <w:rFonts w:cs="Arial"/>
          <w:sz w:val="24"/>
        </w:rPr>
        <w:t>Staff should be aware of the importance of:</w:t>
      </w:r>
    </w:p>
    <w:p w14:paraId="63443DBF" w14:textId="77777777" w:rsidR="002F2815" w:rsidRPr="001D3CFF" w:rsidRDefault="002F2815" w:rsidP="006D7A5E">
      <w:pPr>
        <w:pStyle w:val="ListParagraph"/>
        <w:numPr>
          <w:ilvl w:val="0"/>
          <w:numId w:val="42"/>
        </w:numPr>
        <w:rPr>
          <w:rFonts w:ascii="Arial" w:hAnsi="Arial" w:cs="Arial"/>
          <w:sz w:val="24"/>
        </w:rPr>
      </w:pPr>
      <w:r w:rsidRPr="001D3CFF">
        <w:rPr>
          <w:rFonts w:ascii="Arial" w:hAnsi="Arial" w:cs="Arial"/>
          <w:sz w:val="24"/>
        </w:rPr>
        <w:t>making clear that sexual violence and sexual harassment is not acceptable, will never be tolerated and is not an inevitable part of growing up;</w:t>
      </w:r>
    </w:p>
    <w:p w14:paraId="4C01C37E" w14:textId="77777777" w:rsidR="002F2815" w:rsidRPr="001D3CFF" w:rsidRDefault="002F2815" w:rsidP="006D7A5E">
      <w:pPr>
        <w:pStyle w:val="ListParagraph"/>
        <w:numPr>
          <w:ilvl w:val="0"/>
          <w:numId w:val="42"/>
        </w:numPr>
        <w:rPr>
          <w:rFonts w:ascii="Arial" w:hAnsi="Arial" w:cs="Arial"/>
          <w:sz w:val="24"/>
        </w:rPr>
      </w:pPr>
      <w:r w:rsidRPr="001D3CFF">
        <w:rPr>
          <w:rFonts w:ascii="Arial" w:hAnsi="Arial" w:cs="Arial"/>
          <w:sz w:val="24"/>
        </w:rPr>
        <w:t>not tolerating or dismissing sexual violence or sexual harassment as “banter”, “part of growing up”, “just having a laugh” or “boys being boys”; and</w:t>
      </w:r>
    </w:p>
    <w:p w14:paraId="7AB5A351" w14:textId="77777777" w:rsidR="002F2815" w:rsidRPr="001D3CFF" w:rsidRDefault="002F2815" w:rsidP="006D7A5E">
      <w:pPr>
        <w:pStyle w:val="ListParagraph"/>
        <w:numPr>
          <w:ilvl w:val="0"/>
          <w:numId w:val="42"/>
        </w:numPr>
        <w:rPr>
          <w:rFonts w:ascii="Arial" w:hAnsi="Arial" w:cs="Arial"/>
          <w:sz w:val="24"/>
        </w:rPr>
      </w:pPr>
      <w:r w:rsidRPr="001D3CFF">
        <w:rPr>
          <w:rFonts w:ascii="Arial" w:hAnsi="Arial" w:cs="Arial"/>
          <w:sz w:val="24"/>
        </w:rPr>
        <w:t>challenging behaviours (potentially criminal in nature), such as grabbing bottoms, breasts and genitalia, flicking bras and lifting up skirts. Dismissing or tolerating such behaviours risks normalising them.</w:t>
      </w:r>
    </w:p>
    <w:p w14:paraId="254765DF" w14:textId="77777777" w:rsidR="002F2815" w:rsidRPr="001D3CFF" w:rsidRDefault="002F2815" w:rsidP="002F2815">
      <w:pPr>
        <w:rPr>
          <w:rFonts w:cs="Arial"/>
          <w:b/>
          <w:sz w:val="24"/>
        </w:rPr>
      </w:pPr>
      <w:r w:rsidRPr="001D3CFF">
        <w:rPr>
          <w:rFonts w:cs="Arial"/>
          <w:b/>
          <w:sz w:val="24"/>
        </w:rPr>
        <w:t xml:space="preserve">What is Sexual violence and sexual harassment? </w:t>
      </w:r>
    </w:p>
    <w:p w14:paraId="3F1BD0D6" w14:textId="77777777" w:rsidR="002F2815" w:rsidRPr="002F2815" w:rsidRDefault="002F2815" w:rsidP="002F2815">
      <w:pPr>
        <w:rPr>
          <w:rFonts w:cs="Arial"/>
          <w:sz w:val="24"/>
        </w:rPr>
      </w:pPr>
      <w:r w:rsidRPr="002F2815">
        <w:rPr>
          <w:rFonts w:cs="Arial"/>
          <w:sz w:val="24"/>
        </w:rPr>
        <w:t xml:space="preserve">Sexual violence It is important that school and college staff are aware of sexual violence and the fact children can, and sometimes do, abuse their peers in this way. When referring to sexual violence we are referring to sexual offences under the Sexual Offences Act 200319 as described below: </w:t>
      </w:r>
    </w:p>
    <w:p w14:paraId="29277DC1" w14:textId="77777777" w:rsidR="002F2815" w:rsidRPr="002F2815" w:rsidRDefault="002F2815" w:rsidP="002F2815">
      <w:pPr>
        <w:rPr>
          <w:rFonts w:cs="Arial"/>
          <w:sz w:val="24"/>
        </w:rPr>
      </w:pPr>
      <w:r w:rsidRPr="002F2815">
        <w:rPr>
          <w:rFonts w:cs="Arial"/>
          <w:b/>
          <w:sz w:val="24"/>
          <w:u w:val="single"/>
        </w:rPr>
        <w:t>Rape:</w:t>
      </w:r>
      <w:r w:rsidRPr="002F2815">
        <w:rPr>
          <w:rFonts w:cs="Arial"/>
          <w:sz w:val="24"/>
        </w:rPr>
        <w:t xml:space="preserve"> A person (A) commits an offence of rape if: he intentionally penetrates the vagina, anus or mouth of another person (B) with his penis, B does not consent to the penetration and A does not reasonably believe that B consents. </w:t>
      </w:r>
    </w:p>
    <w:p w14:paraId="6B10310C" w14:textId="77777777" w:rsidR="002F2815" w:rsidRPr="002F2815" w:rsidRDefault="002F2815" w:rsidP="002F2815">
      <w:pPr>
        <w:rPr>
          <w:rFonts w:cs="Arial"/>
          <w:sz w:val="24"/>
        </w:rPr>
      </w:pPr>
      <w:r w:rsidRPr="002F2815">
        <w:rPr>
          <w:rFonts w:cs="Arial"/>
          <w:b/>
          <w:sz w:val="24"/>
          <w:u w:val="single"/>
        </w:rPr>
        <w:t>Assault by Penetration:</w:t>
      </w:r>
      <w:r w:rsidRPr="002F2815">
        <w:rPr>
          <w:rFonts w:cs="Arial"/>
          <w:sz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73694B0" w14:textId="77777777" w:rsidR="002F2815" w:rsidRPr="002F2815" w:rsidRDefault="002F2815" w:rsidP="002F2815">
      <w:pPr>
        <w:rPr>
          <w:rFonts w:cs="Arial"/>
          <w:sz w:val="24"/>
        </w:rPr>
      </w:pPr>
      <w:r w:rsidRPr="002F2815">
        <w:rPr>
          <w:rFonts w:cs="Arial"/>
          <w:b/>
          <w:sz w:val="24"/>
          <w:u w:val="single"/>
        </w:rPr>
        <w:t>Sexual Assault:</w:t>
      </w:r>
      <w:r w:rsidRPr="002F2815">
        <w:rPr>
          <w:rFonts w:cs="Arial"/>
          <w:sz w:val="24"/>
        </w:rPr>
        <w:t xml:space="preserve"> A person (A) commits an offence of sexual assault if: s/he intentionally touches another person (B), the touching is sexual, B does not consent to the touching and A does not reasonably believe that B consents. </w:t>
      </w:r>
    </w:p>
    <w:p w14:paraId="33F3238B" w14:textId="77777777" w:rsidR="002F2815" w:rsidRPr="002F2815" w:rsidRDefault="002F2815" w:rsidP="002F2815">
      <w:pPr>
        <w:rPr>
          <w:rFonts w:cs="Arial"/>
          <w:sz w:val="24"/>
        </w:rPr>
      </w:pPr>
      <w:r w:rsidRPr="002F2815">
        <w:rPr>
          <w:rFonts w:cs="Arial"/>
          <w:b/>
          <w:sz w:val="24"/>
        </w:rPr>
        <w:t>What is consent?</w:t>
      </w:r>
      <w:r w:rsidRPr="002F2815">
        <w:rPr>
          <w:rFonts w:cs="Arial"/>
          <w:sz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w:t>
      </w:r>
      <w:r w:rsidRPr="002F2815">
        <w:rPr>
          <w:rFonts w:cs="Arial"/>
          <w:sz w:val="24"/>
        </w:rPr>
        <w:lastRenderedPageBreak/>
        <w:t xml:space="preserve">activity occurs. Someone consents to vaginal, anal or oral penetration only if s/he agrees by choice to that penetration and has the freedom and capacity to make that choice. </w:t>
      </w:r>
    </w:p>
    <w:p w14:paraId="11A74BCA" w14:textId="77777777" w:rsidR="002F2815" w:rsidRPr="001D3CFF" w:rsidRDefault="002F2815" w:rsidP="002F2815">
      <w:pPr>
        <w:rPr>
          <w:rFonts w:cs="Arial"/>
          <w:b/>
          <w:sz w:val="24"/>
        </w:rPr>
      </w:pPr>
      <w:r w:rsidRPr="001D3CFF">
        <w:rPr>
          <w:rFonts w:cs="Arial"/>
          <w:b/>
          <w:sz w:val="24"/>
        </w:rPr>
        <w:t xml:space="preserve">Sexual harassment </w:t>
      </w:r>
    </w:p>
    <w:p w14:paraId="5A133203" w14:textId="77777777" w:rsidR="002F2815" w:rsidRPr="002F2815" w:rsidRDefault="002F2815" w:rsidP="002F2815">
      <w:pPr>
        <w:rPr>
          <w:rFonts w:cs="Arial"/>
          <w:sz w:val="24"/>
        </w:rPr>
      </w:pPr>
      <w:r w:rsidRPr="002F2815">
        <w:rPr>
          <w:rFonts w:cs="Arial"/>
          <w:sz w:val="24"/>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2D728EAF" w14:textId="77777777" w:rsidR="002F2815" w:rsidRPr="002F2815" w:rsidRDefault="002F2815" w:rsidP="002F2815">
      <w:pPr>
        <w:rPr>
          <w:rFonts w:cs="Arial"/>
          <w:sz w:val="24"/>
        </w:rPr>
      </w:pPr>
      <w:r w:rsidRPr="002F2815">
        <w:rPr>
          <w:rFonts w:cs="Arial"/>
          <w:sz w:val="24"/>
        </w:rPr>
        <w:t>Whilst not intended to be an exhaustive list, sexual harassment can include:</w:t>
      </w:r>
    </w:p>
    <w:p w14:paraId="1ED89124" w14:textId="77777777" w:rsidR="002F2815" w:rsidRPr="001D3CFF" w:rsidRDefault="002F2815" w:rsidP="006D7A5E">
      <w:pPr>
        <w:pStyle w:val="ListParagraph"/>
        <w:numPr>
          <w:ilvl w:val="0"/>
          <w:numId w:val="43"/>
        </w:numPr>
        <w:rPr>
          <w:rFonts w:ascii="Arial" w:hAnsi="Arial" w:cs="Arial"/>
          <w:sz w:val="24"/>
        </w:rPr>
      </w:pPr>
      <w:r w:rsidRPr="001D3CFF">
        <w:rPr>
          <w:rFonts w:ascii="Arial" w:hAnsi="Arial" w:cs="Arial"/>
          <w:sz w:val="24"/>
        </w:rPr>
        <w:t>sexual comments, such as: telling sexual stories, making lewd comments, making sexual remarks about clothes and appearance and calling someone sexualised names;</w:t>
      </w:r>
    </w:p>
    <w:p w14:paraId="71D2372F" w14:textId="77777777" w:rsidR="00084AA3" w:rsidRDefault="00084AA3" w:rsidP="006D7A5E">
      <w:pPr>
        <w:pStyle w:val="ListParagraph"/>
        <w:numPr>
          <w:ilvl w:val="0"/>
          <w:numId w:val="43"/>
        </w:numPr>
        <w:rPr>
          <w:rFonts w:ascii="Arial" w:hAnsi="Arial" w:cs="Arial"/>
          <w:sz w:val="24"/>
        </w:rPr>
      </w:pPr>
      <w:r>
        <w:rPr>
          <w:rFonts w:ascii="Arial" w:hAnsi="Arial" w:cs="Arial"/>
          <w:sz w:val="24"/>
        </w:rPr>
        <w:t>upskirting;</w:t>
      </w:r>
    </w:p>
    <w:p w14:paraId="7544C314" w14:textId="7011B178" w:rsidR="002F2815" w:rsidRPr="001D3CFF" w:rsidRDefault="002F2815" w:rsidP="006D7A5E">
      <w:pPr>
        <w:pStyle w:val="ListParagraph"/>
        <w:numPr>
          <w:ilvl w:val="0"/>
          <w:numId w:val="43"/>
        </w:numPr>
        <w:rPr>
          <w:rFonts w:ascii="Arial" w:hAnsi="Arial" w:cs="Arial"/>
          <w:sz w:val="24"/>
        </w:rPr>
      </w:pPr>
      <w:r w:rsidRPr="001D3CFF">
        <w:rPr>
          <w:rFonts w:ascii="Arial" w:hAnsi="Arial" w:cs="Arial"/>
          <w:sz w:val="24"/>
        </w:rPr>
        <w:t>sexual “jokes” or taunting;</w:t>
      </w:r>
    </w:p>
    <w:p w14:paraId="7D351625" w14:textId="77777777" w:rsidR="001D3CFF" w:rsidRPr="001D3CFF" w:rsidRDefault="002F2815" w:rsidP="006D7A5E">
      <w:pPr>
        <w:pStyle w:val="ListParagraph"/>
        <w:numPr>
          <w:ilvl w:val="0"/>
          <w:numId w:val="43"/>
        </w:numPr>
        <w:rPr>
          <w:rFonts w:ascii="Arial" w:hAnsi="Arial" w:cs="Arial"/>
          <w:sz w:val="24"/>
        </w:rPr>
      </w:pPr>
      <w:r w:rsidRPr="001D3CFF">
        <w:rPr>
          <w:rFonts w:ascii="Arial" w:hAnsi="Arial" w:cs="Arial"/>
          <w:sz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14:paraId="4DEF7814" w14:textId="77777777" w:rsidR="001D3CFF" w:rsidRPr="001D3CFF" w:rsidRDefault="002F2815" w:rsidP="006D7A5E">
      <w:pPr>
        <w:pStyle w:val="ListParagraph"/>
        <w:numPr>
          <w:ilvl w:val="0"/>
          <w:numId w:val="43"/>
        </w:numPr>
        <w:rPr>
          <w:rFonts w:ascii="Arial" w:hAnsi="Arial" w:cs="Arial"/>
          <w:sz w:val="24"/>
        </w:rPr>
      </w:pPr>
      <w:r w:rsidRPr="001D3CFF">
        <w:rPr>
          <w:rFonts w:ascii="Arial" w:hAnsi="Arial" w:cs="Arial"/>
          <w:sz w:val="24"/>
          <w:szCs w:val="24"/>
        </w:rPr>
        <w:t>online sexual harassment. This may be standalone, or part of a wider pattern of sexual harassment and/or sexual violence.</w:t>
      </w:r>
    </w:p>
    <w:p w14:paraId="228BD90D" w14:textId="60FFBC81" w:rsidR="002F2815" w:rsidRPr="001D3CFF" w:rsidRDefault="002F2815" w:rsidP="001D3CFF">
      <w:pPr>
        <w:rPr>
          <w:rFonts w:cs="Arial"/>
          <w:sz w:val="24"/>
          <w:szCs w:val="22"/>
        </w:rPr>
      </w:pPr>
      <w:r w:rsidRPr="001D3CFF">
        <w:rPr>
          <w:rFonts w:cs="Arial"/>
          <w:sz w:val="24"/>
        </w:rPr>
        <w:t xml:space="preserve"> It may include:</w:t>
      </w:r>
    </w:p>
    <w:p w14:paraId="6A12908D" w14:textId="77777777" w:rsidR="002F2815" w:rsidRPr="001D3CFF" w:rsidRDefault="002F2815" w:rsidP="006D7A5E">
      <w:pPr>
        <w:pStyle w:val="ListParagraph"/>
        <w:numPr>
          <w:ilvl w:val="0"/>
          <w:numId w:val="43"/>
        </w:numPr>
        <w:rPr>
          <w:rFonts w:ascii="Arial" w:hAnsi="Arial" w:cs="Arial"/>
          <w:sz w:val="24"/>
        </w:rPr>
      </w:pPr>
      <w:r w:rsidRPr="001D3CFF">
        <w:rPr>
          <w:rFonts w:ascii="Arial" w:hAnsi="Arial" w:cs="Arial"/>
          <w:sz w:val="24"/>
        </w:rPr>
        <w:t>non-consensual sharing of sexual images and videos;</w:t>
      </w:r>
    </w:p>
    <w:p w14:paraId="65406057" w14:textId="77777777" w:rsidR="002F2815" w:rsidRPr="001D3CFF" w:rsidRDefault="002F2815" w:rsidP="006D7A5E">
      <w:pPr>
        <w:pStyle w:val="ListParagraph"/>
        <w:numPr>
          <w:ilvl w:val="0"/>
          <w:numId w:val="43"/>
        </w:numPr>
        <w:rPr>
          <w:rFonts w:ascii="Arial" w:hAnsi="Arial" w:cs="Arial"/>
          <w:sz w:val="24"/>
        </w:rPr>
      </w:pPr>
      <w:r w:rsidRPr="001D3CFF">
        <w:rPr>
          <w:rFonts w:ascii="Arial" w:hAnsi="Arial" w:cs="Arial"/>
          <w:sz w:val="24"/>
        </w:rPr>
        <w:t>sexualised online bullying;</w:t>
      </w:r>
    </w:p>
    <w:p w14:paraId="71BCD1C1" w14:textId="77777777" w:rsidR="002F2815" w:rsidRPr="001D3CFF" w:rsidRDefault="002F2815" w:rsidP="006D7A5E">
      <w:pPr>
        <w:pStyle w:val="ListParagraph"/>
        <w:numPr>
          <w:ilvl w:val="0"/>
          <w:numId w:val="43"/>
        </w:numPr>
        <w:rPr>
          <w:rFonts w:ascii="Arial" w:hAnsi="Arial" w:cs="Arial"/>
          <w:sz w:val="24"/>
        </w:rPr>
      </w:pPr>
      <w:r w:rsidRPr="001D3CFF">
        <w:rPr>
          <w:rFonts w:ascii="Arial" w:hAnsi="Arial" w:cs="Arial"/>
          <w:sz w:val="24"/>
        </w:rPr>
        <w:t>unwanted sexual comments and messages, including, on social media; and</w:t>
      </w:r>
    </w:p>
    <w:p w14:paraId="73C7C562" w14:textId="77777777" w:rsidR="002F2815" w:rsidRPr="001D3CFF" w:rsidRDefault="002F2815" w:rsidP="006D7A5E">
      <w:pPr>
        <w:pStyle w:val="ListParagraph"/>
        <w:numPr>
          <w:ilvl w:val="0"/>
          <w:numId w:val="43"/>
        </w:numPr>
        <w:rPr>
          <w:rFonts w:cs="Arial"/>
          <w:sz w:val="24"/>
        </w:rPr>
      </w:pPr>
      <w:r w:rsidRPr="001D3CFF">
        <w:rPr>
          <w:rFonts w:ascii="Arial" w:hAnsi="Arial" w:cs="Arial"/>
          <w:sz w:val="24"/>
        </w:rPr>
        <w:t xml:space="preserve">sexual exploitation; coercion and threats </w:t>
      </w:r>
    </w:p>
    <w:p w14:paraId="51EC2C93" w14:textId="77777777" w:rsidR="002F2815" w:rsidRPr="002F2815" w:rsidRDefault="002F2815" w:rsidP="002F2815">
      <w:pPr>
        <w:rPr>
          <w:rFonts w:cs="Arial"/>
          <w:sz w:val="24"/>
        </w:rPr>
      </w:pPr>
      <w:r w:rsidRPr="002F2815">
        <w:rPr>
          <w:rFonts w:cs="Arial"/>
          <w:sz w:val="24"/>
        </w:rPr>
        <w:t xml:space="preserve">The response to a report of sexual violence or sexual harassment </w:t>
      </w:r>
    </w:p>
    <w:p w14:paraId="6C76D380" w14:textId="77777777" w:rsidR="002F2815" w:rsidRPr="002F2815" w:rsidRDefault="002F2815" w:rsidP="002F2815">
      <w:pPr>
        <w:rPr>
          <w:rFonts w:cs="Arial"/>
          <w:sz w:val="24"/>
        </w:rPr>
      </w:pPr>
      <w:r w:rsidRPr="002F2815">
        <w:rPr>
          <w:rFonts w:cs="Arial"/>
          <w:sz w:val="24"/>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259CB602" w14:textId="77777777" w:rsidR="002F2815" w:rsidRPr="002F2815" w:rsidRDefault="002F2815" w:rsidP="002F2815">
      <w:pPr>
        <w:rPr>
          <w:rFonts w:cs="Arial"/>
          <w:sz w:val="24"/>
        </w:rPr>
      </w:pPr>
      <w:r w:rsidRPr="002F2815">
        <w:rPr>
          <w:rFonts w:cs="Arial"/>
          <w:sz w:val="24"/>
        </w:rPr>
        <w:t>As is always the case, if staff are in any doubt as to what to do they should speak to the designated safeguarding lead (or a deputy).</w:t>
      </w:r>
    </w:p>
    <w:p w14:paraId="13B7D909" w14:textId="3C3EADA3" w:rsidR="002F2815" w:rsidRDefault="002F2815" w:rsidP="002F2815">
      <w:pPr>
        <w:rPr>
          <w:rFonts w:cs="Arial"/>
          <w:sz w:val="24"/>
        </w:rPr>
      </w:pPr>
    </w:p>
    <w:p w14:paraId="4B981B68" w14:textId="256052C7" w:rsidR="00BB6CB4" w:rsidRDefault="00BB6CB4" w:rsidP="002F2815">
      <w:pPr>
        <w:rPr>
          <w:rFonts w:cs="Arial"/>
          <w:sz w:val="24"/>
        </w:rPr>
      </w:pPr>
    </w:p>
    <w:p w14:paraId="7B5468A4" w14:textId="703F5F4D" w:rsidR="00BB6CB4" w:rsidRDefault="00BB6CB4" w:rsidP="002F2815">
      <w:pPr>
        <w:rPr>
          <w:rFonts w:cs="Arial"/>
          <w:sz w:val="24"/>
        </w:rPr>
      </w:pPr>
    </w:p>
    <w:p w14:paraId="4A37F366" w14:textId="5F817595" w:rsidR="00BB6CB4" w:rsidRDefault="00BB6CB4" w:rsidP="002F2815">
      <w:pPr>
        <w:rPr>
          <w:rFonts w:cs="Arial"/>
          <w:sz w:val="24"/>
        </w:rPr>
      </w:pPr>
    </w:p>
    <w:p w14:paraId="0488B3B1" w14:textId="0B62499F" w:rsidR="00BB6CB4" w:rsidRDefault="00BB6CB4" w:rsidP="002F2815">
      <w:pPr>
        <w:rPr>
          <w:rFonts w:cs="Arial"/>
          <w:sz w:val="24"/>
        </w:rPr>
      </w:pPr>
    </w:p>
    <w:p w14:paraId="54AF14B4" w14:textId="5BBA2338" w:rsidR="00BB6CB4" w:rsidRDefault="00BB6CB4" w:rsidP="002F2815">
      <w:pPr>
        <w:rPr>
          <w:rFonts w:cs="Arial"/>
          <w:sz w:val="24"/>
        </w:rPr>
      </w:pPr>
    </w:p>
    <w:p w14:paraId="0EE5EF6B" w14:textId="261E87B5" w:rsidR="00BB6CB4" w:rsidRDefault="00BB6CB4" w:rsidP="002F2815">
      <w:pPr>
        <w:rPr>
          <w:rFonts w:cs="Arial"/>
          <w:sz w:val="24"/>
        </w:rPr>
      </w:pPr>
    </w:p>
    <w:p w14:paraId="7C48E831" w14:textId="14009DE8" w:rsidR="00BB6CB4" w:rsidRDefault="00BB6CB4" w:rsidP="002F2815">
      <w:pPr>
        <w:rPr>
          <w:rFonts w:cs="Arial"/>
          <w:sz w:val="24"/>
        </w:rPr>
      </w:pPr>
    </w:p>
    <w:p w14:paraId="41D4920E" w14:textId="685ABA39" w:rsidR="00BB6CB4" w:rsidRDefault="00BB6CB4" w:rsidP="002F2815">
      <w:pPr>
        <w:rPr>
          <w:rFonts w:cs="Arial"/>
          <w:b/>
          <w:sz w:val="40"/>
        </w:rPr>
      </w:pPr>
      <w:r w:rsidRPr="00BB6CB4">
        <w:rPr>
          <w:rFonts w:cs="Arial"/>
          <w:b/>
          <w:sz w:val="40"/>
        </w:rPr>
        <w:t>Appendix 5: Named Staff and Local Contacts</w:t>
      </w:r>
    </w:p>
    <w:p w14:paraId="6DF38473" w14:textId="77777777" w:rsidR="00BB6CB4" w:rsidRDefault="00BB6CB4" w:rsidP="00BB6CB4">
      <w:pPr>
        <w:spacing w:after="0"/>
        <w:rPr>
          <w:b/>
          <w:sz w:val="24"/>
        </w:rPr>
      </w:pPr>
    </w:p>
    <w:p w14:paraId="327EF444" w14:textId="64986A4E" w:rsidR="00BB6CB4" w:rsidRPr="00BB6CB4" w:rsidRDefault="00BB6CB4" w:rsidP="00BB6CB4">
      <w:pPr>
        <w:spacing w:after="0"/>
        <w:rPr>
          <w:b/>
          <w:sz w:val="24"/>
        </w:rPr>
      </w:pPr>
      <w:r w:rsidRPr="00BB6CB4">
        <w:rPr>
          <w:b/>
          <w:sz w:val="24"/>
        </w:rPr>
        <w:t>Headteacher:</w:t>
      </w:r>
    </w:p>
    <w:p w14:paraId="41829D78" w14:textId="280D50EB" w:rsidR="00BB6CB4" w:rsidRPr="00BB6CB4" w:rsidRDefault="00BB6CB4" w:rsidP="006D7A5E">
      <w:pPr>
        <w:pStyle w:val="ListParagraph"/>
        <w:numPr>
          <w:ilvl w:val="0"/>
          <w:numId w:val="44"/>
        </w:numPr>
        <w:spacing w:after="0" w:line="240" w:lineRule="auto"/>
        <w:rPr>
          <w:rFonts w:ascii="Arial" w:hAnsi="Arial" w:cs="Arial"/>
          <w:sz w:val="24"/>
        </w:rPr>
      </w:pPr>
      <w:r w:rsidRPr="00BB6CB4">
        <w:rPr>
          <w:rFonts w:ascii="Arial" w:hAnsi="Arial" w:cs="Arial"/>
          <w:sz w:val="24"/>
        </w:rPr>
        <w:t xml:space="preserve">Jason Brooks. </w:t>
      </w:r>
    </w:p>
    <w:p w14:paraId="0AE7B891" w14:textId="2D5F20BD" w:rsidR="00BB6CB4" w:rsidRPr="00BB6CB4" w:rsidRDefault="00BB6CB4" w:rsidP="00BB6CB4">
      <w:pPr>
        <w:spacing w:after="0"/>
        <w:rPr>
          <w:b/>
          <w:sz w:val="24"/>
        </w:rPr>
      </w:pPr>
      <w:r w:rsidRPr="00BB6CB4">
        <w:rPr>
          <w:b/>
          <w:sz w:val="24"/>
        </w:rPr>
        <w:t xml:space="preserve">Designated Safeguarding Lead: </w:t>
      </w:r>
    </w:p>
    <w:p w14:paraId="00453A19" w14:textId="685D5BE3" w:rsidR="00BB6CB4" w:rsidRPr="00BB6CB4" w:rsidRDefault="00BB6CB4" w:rsidP="006D7A5E">
      <w:pPr>
        <w:pStyle w:val="ListParagraph"/>
        <w:numPr>
          <w:ilvl w:val="0"/>
          <w:numId w:val="44"/>
        </w:numPr>
        <w:spacing w:after="0" w:line="240" w:lineRule="auto"/>
        <w:rPr>
          <w:rFonts w:ascii="Arial" w:hAnsi="Arial" w:cs="Arial"/>
          <w:sz w:val="24"/>
        </w:rPr>
      </w:pPr>
      <w:r w:rsidRPr="00BB6CB4">
        <w:rPr>
          <w:rFonts w:ascii="Arial" w:hAnsi="Arial" w:cs="Arial"/>
          <w:sz w:val="24"/>
        </w:rPr>
        <w:t>Rob Cooper, Deputy Headteacher (Pastoral)</w:t>
      </w:r>
    </w:p>
    <w:p w14:paraId="7AD220FF" w14:textId="0840D2E0" w:rsidR="00BB6CB4" w:rsidRPr="00BB6CB4" w:rsidRDefault="00BB6CB4" w:rsidP="00BB6CB4">
      <w:pPr>
        <w:rPr>
          <w:rFonts w:cs="Arial"/>
          <w:b/>
          <w:sz w:val="24"/>
        </w:rPr>
      </w:pPr>
      <w:r w:rsidRPr="00BB6CB4">
        <w:rPr>
          <w:rFonts w:cs="Arial"/>
          <w:b/>
          <w:sz w:val="24"/>
        </w:rPr>
        <w:t>Deputy Safeguarding Leads:</w:t>
      </w:r>
    </w:p>
    <w:p w14:paraId="6A48D2CA" w14:textId="77777777" w:rsidR="00BB6CB4" w:rsidRPr="00BB6CB4" w:rsidRDefault="00BB6CB4" w:rsidP="006D7A5E">
      <w:pPr>
        <w:pStyle w:val="ListParagraph"/>
        <w:numPr>
          <w:ilvl w:val="0"/>
          <w:numId w:val="44"/>
        </w:numPr>
        <w:spacing w:before="120" w:after="120" w:line="240" w:lineRule="auto"/>
        <w:rPr>
          <w:rFonts w:ascii="Arial" w:hAnsi="Arial" w:cs="Arial"/>
          <w:sz w:val="24"/>
          <w:szCs w:val="24"/>
        </w:rPr>
      </w:pPr>
      <w:r w:rsidRPr="00BB6CB4">
        <w:rPr>
          <w:rFonts w:ascii="Arial" w:hAnsi="Arial" w:cs="Arial"/>
          <w:sz w:val="24"/>
          <w:szCs w:val="24"/>
        </w:rPr>
        <w:t xml:space="preserve">Kirsty North, Head of Care; </w:t>
      </w:r>
    </w:p>
    <w:p w14:paraId="06CB8ED7" w14:textId="77777777" w:rsidR="00BB6CB4" w:rsidRPr="00BB6CB4" w:rsidRDefault="00BB6CB4" w:rsidP="006D7A5E">
      <w:pPr>
        <w:pStyle w:val="ListParagraph"/>
        <w:numPr>
          <w:ilvl w:val="0"/>
          <w:numId w:val="44"/>
        </w:numPr>
        <w:spacing w:before="120" w:after="120" w:line="240" w:lineRule="auto"/>
        <w:rPr>
          <w:rFonts w:ascii="Arial" w:hAnsi="Arial" w:cs="Arial"/>
          <w:sz w:val="24"/>
          <w:szCs w:val="24"/>
        </w:rPr>
      </w:pPr>
      <w:r w:rsidRPr="00BB6CB4">
        <w:rPr>
          <w:rFonts w:ascii="Arial" w:hAnsi="Arial" w:cs="Arial"/>
          <w:sz w:val="24"/>
          <w:szCs w:val="24"/>
        </w:rPr>
        <w:t>Phil Leaney, Assistant Headteacher (Key Stage 3);</w:t>
      </w:r>
    </w:p>
    <w:p w14:paraId="4A338075" w14:textId="77777777" w:rsidR="00BB6CB4" w:rsidRPr="00BB6CB4" w:rsidRDefault="00BB6CB4" w:rsidP="006D7A5E">
      <w:pPr>
        <w:pStyle w:val="ListParagraph"/>
        <w:numPr>
          <w:ilvl w:val="0"/>
          <w:numId w:val="44"/>
        </w:numPr>
        <w:spacing w:before="120" w:after="120" w:line="240" w:lineRule="auto"/>
        <w:rPr>
          <w:rFonts w:ascii="Arial" w:hAnsi="Arial" w:cs="Arial"/>
          <w:sz w:val="24"/>
          <w:szCs w:val="24"/>
        </w:rPr>
      </w:pPr>
      <w:r w:rsidRPr="00BB6CB4">
        <w:rPr>
          <w:rFonts w:ascii="Arial" w:hAnsi="Arial" w:cs="Arial"/>
          <w:sz w:val="24"/>
          <w:szCs w:val="24"/>
        </w:rPr>
        <w:t xml:space="preserve">Mel Ison, Assistant headteacher (Key Stage 4 and 5); </w:t>
      </w:r>
    </w:p>
    <w:p w14:paraId="34D3E4BE" w14:textId="77777777" w:rsidR="00BB6CB4" w:rsidRPr="00BB6CB4" w:rsidRDefault="00BB6CB4" w:rsidP="006D7A5E">
      <w:pPr>
        <w:pStyle w:val="ListParagraph"/>
        <w:numPr>
          <w:ilvl w:val="0"/>
          <w:numId w:val="44"/>
        </w:numPr>
        <w:spacing w:before="120" w:after="120" w:line="240" w:lineRule="auto"/>
        <w:rPr>
          <w:rFonts w:ascii="Arial" w:hAnsi="Arial" w:cs="Arial"/>
          <w:sz w:val="24"/>
          <w:szCs w:val="24"/>
        </w:rPr>
      </w:pPr>
      <w:r w:rsidRPr="00BB6CB4">
        <w:rPr>
          <w:rFonts w:ascii="Arial" w:hAnsi="Arial" w:cs="Arial"/>
          <w:sz w:val="24"/>
          <w:szCs w:val="24"/>
        </w:rPr>
        <w:t xml:space="preserve">Chris Hoult, Deputy headteacher (Curriculum); </w:t>
      </w:r>
    </w:p>
    <w:p w14:paraId="1EC17879" w14:textId="4C11737D" w:rsidR="00BB6CB4" w:rsidRPr="00BB6CB4" w:rsidRDefault="00BB6CB4" w:rsidP="006D7A5E">
      <w:pPr>
        <w:pStyle w:val="ListParagraph"/>
        <w:numPr>
          <w:ilvl w:val="0"/>
          <w:numId w:val="44"/>
        </w:numPr>
        <w:spacing w:before="120" w:after="120" w:line="240" w:lineRule="auto"/>
        <w:rPr>
          <w:rFonts w:ascii="Arial" w:hAnsi="Arial" w:cs="Arial"/>
          <w:sz w:val="24"/>
          <w:szCs w:val="24"/>
        </w:rPr>
      </w:pPr>
      <w:r w:rsidRPr="00BB6CB4">
        <w:rPr>
          <w:rFonts w:ascii="Arial" w:hAnsi="Arial" w:cs="Arial"/>
          <w:sz w:val="24"/>
          <w:szCs w:val="24"/>
        </w:rPr>
        <w:t xml:space="preserve">Kasia Glinka, Assistant Headteacher (Teaching and Learning). </w:t>
      </w:r>
    </w:p>
    <w:p w14:paraId="0E535468" w14:textId="77777777" w:rsidR="00BB6CB4" w:rsidRDefault="00BB6CB4" w:rsidP="00BB6CB4">
      <w:pPr>
        <w:rPr>
          <w:rFonts w:cs="Arial"/>
          <w:b/>
          <w:sz w:val="24"/>
        </w:rPr>
      </w:pPr>
      <w:r w:rsidRPr="00BB6CB4">
        <w:rPr>
          <w:rFonts w:cs="Arial"/>
          <w:b/>
          <w:sz w:val="24"/>
        </w:rPr>
        <w:t xml:space="preserve">Nominated Safeguarding Governors: </w:t>
      </w:r>
    </w:p>
    <w:p w14:paraId="0C7C6C5A" w14:textId="594EF6CE" w:rsidR="00BB6CB4" w:rsidRPr="00BB6CB4" w:rsidRDefault="00BB6CB4" w:rsidP="006D7A5E">
      <w:pPr>
        <w:pStyle w:val="ListParagraph"/>
        <w:numPr>
          <w:ilvl w:val="0"/>
          <w:numId w:val="47"/>
        </w:numPr>
        <w:rPr>
          <w:rFonts w:ascii="Arial" w:hAnsi="Arial" w:cs="Arial"/>
          <w:sz w:val="24"/>
        </w:rPr>
      </w:pPr>
      <w:r w:rsidRPr="00BB6CB4">
        <w:rPr>
          <w:rFonts w:ascii="Arial" w:hAnsi="Arial" w:cs="Arial"/>
          <w:sz w:val="24"/>
        </w:rPr>
        <w:t>Roger Ivens</w:t>
      </w:r>
      <w:r w:rsidR="00323663">
        <w:rPr>
          <w:rFonts w:ascii="Arial" w:hAnsi="Arial" w:cs="Arial"/>
          <w:sz w:val="24"/>
        </w:rPr>
        <w:t>.</w:t>
      </w:r>
    </w:p>
    <w:p w14:paraId="16BE87A8" w14:textId="3CF2FF0B" w:rsidR="00BB6CB4" w:rsidRPr="00BB6CB4" w:rsidRDefault="00BB6CB4" w:rsidP="00BB6CB4">
      <w:pPr>
        <w:rPr>
          <w:rFonts w:cs="Arial"/>
          <w:b/>
          <w:sz w:val="24"/>
        </w:rPr>
      </w:pPr>
      <w:r w:rsidRPr="00BB6CB4">
        <w:rPr>
          <w:rFonts w:cs="Arial"/>
          <w:b/>
          <w:sz w:val="24"/>
        </w:rPr>
        <w:t xml:space="preserve">Additional DSL </w:t>
      </w:r>
      <w:r w:rsidR="0066154F">
        <w:rPr>
          <w:rFonts w:cs="Arial"/>
          <w:b/>
          <w:sz w:val="24"/>
        </w:rPr>
        <w:t>trained staff</w:t>
      </w:r>
      <w:r w:rsidR="00F71AC0">
        <w:rPr>
          <w:rFonts w:cs="Arial"/>
          <w:b/>
          <w:sz w:val="24"/>
        </w:rPr>
        <w:t xml:space="preserve"> with DSL privileges on MyConcern</w:t>
      </w:r>
      <w:r w:rsidRPr="00BB6CB4">
        <w:rPr>
          <w:rFonts w:cs="Arial"/>
          <w:b/>
          <w:sz w:val="24"/>
        </w:rPr>
        <w:t xml:space="preserve">: </w:t>
      </w:r>
    </w:p>
    <w:p w14:paraId="06DB717D" w14:textId="2B9D6B2E" w:rsidR="00681299" w:rsidRDefault="00F71AC0" w:rsidP="006D7A5E">
      <w:pPr>
        <w:pStyle w:val="ListParagraph"/>
        <w:numPr>
          <w:ilvl w:val="0"/>
          <w:numId w:val="45"/>
        </w:numPr>
        <w:spacing w:before="120" w:after="120" w:line="240" w:lineRule="auto"/>
        <w:rPr>
          <w:rFonts w:ascii="Arial" w:hAnsi="Arial" w:cs="Arial"/>
          <w:sz w:val="24"/>
          <w:szCs w:val="24"/>
        </w:rPr>
      </w:pPr>
      <w:r>
        <w:rPr>
          <w:rFonts w:ascii="Arial" w:hAnsi="Arial" w:cs="Arial"/>
          <w:sz w:val="24"/>
          <w:szCs w:val="24"/>
        </w:rPr>
        <w:t xml:space="preserve">Andrew </w:t>
      </w:r>
      <w:r w:rsidR="00681299">
        <w:rPr>
          <w:rFonts w:ascii="Arial" w:hAnsi="Arial" w:cs="Arial"/>
          <w:sz w:val="24"/>
          <w:szCs w:val="24"/>
        </w:rPr>
        <w:t>Patterson, Business Manager;</w:t>
      </w:r>
    </w:p>
    <w:p w14:paraId="512581FA" w14:textId="2A92A8D3" w:rsidR="00681299" w:rsidRDefault="00681299" w:rsidP="006D7A5E">
      <w:pPr>
        <w:pStyle w:val="ListParagraph"/>
        <w:numPr>
          <w:ilvl w:val="0"/>
          <w:numId w:val="45"/>
        </w:numPr>
        <w:spacing w:before="120" w:after="120" w:line="240" w:lineRule="auto"/>
        <w:rPr>
          <w:rFonts w:ascii="Arial" w:hAnsi="Arial" w:cs="Arial"/>
          <w:sz w:val="24"/>
          <w:szCs w:val="24"/>
        </w:rPr>
      </w:pPr>
      <w:r>
        <w:rPr>
          <w:rFonts w:ascii="Arial" w:hAnsi="Arial" w:cs="Arial"/>
          <w:sz w:val="24"/>
          <w:szCs w:val="24"/>
        </w:rPr>
        <w:t>Mandy  Paris, DSL Admin</w:t>
      </w:r>
      <w:r w:rsidR="00071230">
        <w:rPr>
          <w:rFonts w:ascii="Arial" w:hAnsi="Arial" w:cs="Arial"/>
          <w:sz w:val="24"/>
          <w:szCs w:val="24"/>
        </w:rPr>
        <w:t>;</w:t>
      </w:r>
    </w:p>
    <w:p w14:paraId="2666EE0E" w14:textId="23F8477E" w:rsidR="00BB6CB4" w:rsidRPr="00BB6CB4" w:rsidRDefault="00BB6CB4" w:rsidP="006D7A5E">
      <w:pPr>
        <w:pStyle w:val="ListParagraph"/>
        <w:numPr>
          <w:ilvl w:val="0"/>
          <w:numId w:val="45"/>
        </w:numPr>
        <w:spacing w:before="120" w:after="120" w:line="240" w:lineRule="auto"/>
        <w:rPr>
          <w:rFonts w:ascii="Arial" w:hAnsi="Arial" w:cs="Arial"/>
          <w:sz w:val="24"/>
          <w:szCs w:val="24"/>
        </w:rPr>
      </w:pPr>
      <w:r w:rsidRPr="00BB6CB4">
        <w:rPr>
          <w:rFonts w:ascii="Arial" w:hAnsi="Arial" w:cs="Arial"/>
          <w:sz w:val="24"/>
          <w:szCs w:val="24"/>
        </w:rPr>
        <w:t>Martine Mears, HSLW;</w:t>
      </w:r>
    </w:p>
    <w:p w14:paraId="4B8FE2CE" w14:textId="1446E0E7" w:rsidR="00535D7D" w:rsidRPr="00BB6CB4" w:rsidRDefault="00535D7D" w:rsidP="006D7A5E">
      <w:pPr>
        <w:pStyle w:val="ListParagraph"/>
        <w:numPr>
          <w:ilvl w:val="0"/>
          <w:numId w:val="45"/>
        </w:numPr>
        <w:spacing w:before="120" w:after="120" w:line="240" w:lineRule="auto"/>
        <w:rPr>
          <w:rFonts w:ascii="Arial" w:hAnsi="Arial" w:cs="Arial"/>
          <w:sz w:val="24"/>
          <w:szCs w:val="24"/>
        </w:rPr>
      </w:pPr>
      <w:r>
        <w:rPr>
          <w:rFonts w:ascii="Arial" w:hAnsi="Arial" w:cs="Arial"/>
          <w:sz w:val="24"/>
          <w:szCs w:val="24"/>
        </w:rPr>
        <w:t xml:space="preserve">Jacqui Tarry, </w:t>
      </w:r>
      <w:r w:rsidR="00FE3D23">
        <w:rPr>
          <w:rFonts w:ascii="Arial" w:hAnsi="Arial" w:cs="Arial"/>
          <w:sz w:val="24"/>
          <w:szCs w:val="24"/>
        </w:rPr>
        <w:t>COMPASS Coordinator;</w:t>
      </w:r>
    </w:p>
    <w:p w14:paraId="56852D31" w14:textId="216E996E" w:rsidR="00BB6CB4" w:rsidRDefault="00BB6CB4" w:rsidP="006D7A5E">
      <w:pPr>
        <w:pStyle w:val="ListParagraph"/>
        <w:numPr>
          <w:ilvl w:val="0"/>
          <w:numId w:val="45"/>
        </w:numPr>
        <w:spacing w:before="120" w:after="120" w:line="240" w:lineRule="auto"/>
        <w:rPr>
          <w:rFonts w:ascii="Arial" w:hAnsi="Arial" w:cs="Arial"/>
          <w:sz w:val="24"/>
          <w:szCs w:val="24"/>
        </w:rPr>
      </w:pPr>
      <w:r w:rsidRPr="00BB6CB4">
        <w:rPr>
          <w:rFonts w:ascii="Arial" w:hAnsi="Arial" w:cs="Arial"/>
          <w:sz w:val="24"/>
          <w:szCs w:val="24"/>
        </w:rPr>
        <w:t xml:space="preserve">Georgina Smith, Behaviour Manager. </w:t>
      </w:r>
    </w:p>
    <w:p w14:paraId="1CCAE8EC" w14:textId="68FE1D58" w:rsidR="00323663" w:rsidRPr="00BB6CB4" w:rsidRDefault="00323663" w:rsidP="00323663">
      <w:pPr>
        <w:rPr>
          <w:rFonts w:cs="Arial"/>
          <w:b/>
          <w:sz w:val="24"/>
        </w:rPr>
      </w:pPr>
      <w:r w:rsidRPr="00BB6CB4">
        <w:rPr>
          <w:rFonts w:cs="Arial"/>
          <w:b/>
          <w:sz w:val="24"/>
        </w:rPr>
        <w:t xml:space="preserve">Additional DSL </w:t>
      </w:r>
      <w:r>
        <w:rPr>
          <w:rFonts w:cs="Arial"/>
          <w:b/>
          <w:sz w:val="24"/>
        </w:rPr>
        <w:t>trained staff</w:t>
      </w:r>
      <w:r w:rsidRPr="00BB6CB4">
        <w:rPr>
          <w:rFonts w:cs="Arial"/>
          <w:b/>
          <w:sz w:val="24"/>
        </w:rPr>
        <w:t xml:space="preserve">: </w:t>
      </w:r>
    </w:p>
    <w:p w14:paraId="3B8020C1" w14:textId="77777777" w:rsidR="00323663" w:rsidRPr="00BB6CB4" w:rsidRDefault="00323663" w:rsidP="00323663">
      <w:pPr>
        <w:pStyle w:val="ListParagraph"/>
        <w:numPr>
          <w:ilvl w:val="0"/>
          <w:numId w:val="45"/>
        </w:numPr>
        <w:spacing w:before="120" w:after="120" w:line="240" w:lineRule="auto"/>
        <w:rPr>
          <w:rFonts w:ascii="Arial" w:hAnsi="Arial" w:cs="Arial"/>
          <w:sz w:val="24"/>
          <w:szCs w:val="24"/>
        </w:rPr>
      </w:pPr>
      <w:r w:rsidRPr="00BB6CB4">
        <w:rPr>
          <w:rFonts w:ascii="Arial" w:hAnsi="Arial" w:cs="Arial"/>
          <w:sz w:val="24"/>
          <w:szCs w:val="24"/>
        </w:rPr>
        <w:t xml:space="preserve">Karen Rafferty, Student support worker; </w:t>
      </w:r>
    </w:p>
    <w:p w14:paraId="3D754FC6" w14:textId="77777777" w:rsidR="00323663" w:rsidRPr="00BB6CB4" w:rsidRDefault="00323663" w:rsidP="00323663">
      <w:pPr>
        <w:pStyle w:val="ListParagraph"/>
        <w:numPr>
          <w:ilvl w:val="0"/>
          <w:numId w:val="45"/>
        </w:numPr>
        <w:spacing w:before="120" w:after="120" w:line="240" w:lineRule="auto"/>
        <w:rPr>
          <w:rFonts w:ascii="Arial" w:hAnsi="Arial" w:cs="Arial"/>
          <w:sz w:val="24"/>
          <w:szCs w:val="24"/>
        </w:rPr>
      </w:pPr>
      <w:r w:rsidRPr="00BB6CB4">
        <w:rPr>
          <w:rFonts w:ascii="Arial" w:hAnsi="Arial" w:cs="Arial"/>
          <w:sz w:val="24"/>
          <w:szCs w:val="24"/>
        </w:rPr>
        <w:t>Sammi Smith, Care team;</w:t>
      </w:r>
    </w:p>
    <w:p w14:paraId="2B00DC91" w14:textId="10604BF7" w:rsidR="00323663" w:rsidRPr="00323663" w:rsidRDefault="00323663" w:rsidP="00323663">
      <w:pPr>
        <w:pStyle w:val="ListParagraph"/>
        <w:numPr>
          <w:ilvl w:val="0"/>
          <w:numId w:val="45"/>
        </w:numPr>
        <w:spacing w:before="120" w:after="120" w:line="240" w:lineRule="auto"/>
        <w:rPr>
          <w:rFonts w:ascii="Arial" w:hAnsi="Arial" w:cs="Arial"/>
          <w:sz w:val="24"/>
          <w:szCs w:val="24"/>
        </w:rPr>
      </w:pPr>
      <w:r w:rsidRPr="00BB6CB4">
        <w:rPr>
          <w:rFonts w:ascii="Arial" w:hAnsi="Arial" w:cs="Arial"/>
          <w:sz w:val="24"/>
          <w:szCs w:val="24"/>
        </w:rPr>
        <w:t>Stuart Matthews, Care team</w:t>
      </w:r>
      <w:r>
        <w:rPr>
          <w:rFonts w:ascii="Arial" w:hAnsi="Arial" w:cs="Arial"/>
          <w:sz w:val="24"/>
          <w:szCs w:val="24"/>
        </w:rPr>
        <w:t>.</w:t>
      </w:r>
    </w:p>
    <w:p w14:paraId="4603164F" w14:textId="66ADF23C" w:rsidR="00BB6CB4" w:rsidRPr="00F33F19" w:rsidRDefault="00F33F19" w:rsidP="00BB6CB4">
      <w:pPr>
        <w:rPr>
          <w:rFonts w:cs="Arial"/>
          <w:b/>
          <w:sz w:val="24"/>
        </w:rPr>
      </w:pPr>
      <w:r>
        <w:rPr>
          <w:rFonts w:cs="Arial"/>
          <w:b/>
          <w:sz w:val="24"/>
        </w:rPr>
        <w:t xml:space="preserve">Local Authority </w:t>
      </w:r>
      <w:r w:rsidR="00BB6CB4" w:rsidRPr="00BB6CB4">
        <w:rPr>
          <w:rFonts w:cs="Arial"/>
          <w:b/>
          <w:sz w:val="24"/>
        </w:rPr>
        <w:t xml:space="preserve">Safeguarding contacts: </w:t>
      </w:r>
    </w:p>
    <w:p w14:paraId="7F7BAB50" w14:textId="77777777" w:rsidR="00BB6CB4" w:rsidRPr="00BB6CB4" w:rsidRDefault="00BB6CB4" w:rsidP="006D7A5E">
      <w:pPr>
        <w:pStyle w:val="ListParagraph"/>
        <w:numPr>
          <w:ilvl w:val="0"/>
          <w:numId w:val="46"/>
        </w:numPr>
        <w:spacing w:before="120" w:after="120" w:line="240" w:lineRule="auto"/>
        <w:rPr>
          <w:rFonts w:ascii="Arial" w:hAnsi="Arial" w:cs="Arial"/>
          <w:sz w:val="24"/>
          <w:szCs w:val="24"/>
        </w:rPr>
      </w:pPr>
      <w:r w:rsidRPr="00BB6CB4">
        <w:rPr>
          <w:rFonts w:ascii="Arial" w:hAnsi="Arial" w:cs="Arial"/>
          <w:sz w:val="24"/>
          <w:szCs w:val="24"/>
        </w:rPr>
        <w:t>Safeguarding Service Manager: Judith Jones 0116 3057411;</w:t>
      </w:r>
    </w:p>
    <w:p w14:paraId="46681B5E" w14:textId="4DE41AB5" w:rsidR="00BB6CB4" w:rsidRPr="00BB6CB4" w:rsidRDefault="00BB6CB4" w:rsidP="006D7A5E">
      <w:pPr>
        <w:pStyle w:val="ListParagraph"/>
        <w:numPr>
          <w:ilvl w:val="0"/>
          <w:numId w:val="46"/>
        </w:numPr>
        <w:spacing w:before="120" w:after="120" w:line="240" w:lineRule="auto"/>
        <w:rPr>
          <w:rFonts w:ascii="Arial" w:hAnsi="Arial" w:cs="Arial"/>
          <w:sz w:val="24"/>
          <w:szCs w:val="24"/>
        </w:rPr>
      </w:pPr>
      <w:r w:rsidRPr="00BB6CB4">
        <w:rPr>
          <w:rFonts w:ascii="Arial" w:hAnsi="Arial" w:cs="Arial"/>
          <w:sz w:val="24"/>
          <w:szCs w:val="24"/>
        </w:rPr>
        <w:t>LADO/Allegations: Mark Goddard and Karen Browne 0116 305 7597;</w:t>
      </w:r>
    </w:p>
    <w:p w14:paraId="39E2DB73" w14:textId="3FBE3731" w:rsidR="00BB6CB4" w:rsidRPr="006D7A5E" w:rsidRDefault="00BB6CB4" w:rsidP="006D7A5E">
      <w:pPr>
        <w:pStyle w:val="ListParagraph"/>
        <w:numPr>
          <w:ilvl w:val="0"/>
          <w:numId w:val="46"/>
        </w:numPr>
        <w:spacing w:before="120" w:after="120" w:line="240" w:lineRule="auto"/>
        <w:rPr>
          <w:rFonts w:ascii="Arial" w:hAnsi="Arial" w:cs="Arial"/>
          <w:sz w:val="24"/>
          <w:szCs w:val="24"/>
        </w:rPr>
      </w:pPr>
      <w:r w:rsidRPr="00BB6CB4">
        <w:rPr>
          <w:rFonts w:ascii="Arial" w:hAnsi="Arial" w:cs="Arial"/>
          <w:sz w:val="24"/>
          <w:szCs w:val="24"/>
        </w:rPr>
        <w:t>Safeguarding Development Officers: Simon Genders and Ann Prideaux 0116 305 7750.</w:t>
      </w:r>
    </w:p>
    <w:p w14:paraId="3CF4F5FD" w14:textId="706B4543" w:rsidR="00BB6CB4" w:rsidRPr="006D7A5E" w:rsidRDefault="00BB6CB4" w:rsidP="00BB6CB4">
      <w:pPr>
        <w:rPr>
          <w:rFonts w:cs="Arial"/>
          <w:b/>
          <w:sz w:val="24"/>
        </w:rPr>
      </w:pPr>
      <w:r w:rsidRPr="006D55EB">
        <w:rPr>
          <w:rFonts w:cs="Arial"/>
          <w:b/>
          <w:sz w:val="24"/>
        </w:rPr>
        <w:t>First Response Children’s Duty (Priority 1 referrals)</w:t>
      </w:r>
    </w:p>
    <w:p w14:paraId="1C8DC474" w14:textId="77777777" w:rsidR="00BB6CB4" w:rsidRPr="006D55EB" w:rsidRDefault="00BB6CB4" w:rsidP="006D7A5E">
      <w:pPr>
        <w:pStyle w:val="ListParagraph"/>
        <w:numPr>
          <w:ilvl w:val="0"/>
          <w:numId w:val="48"/>
        </w:numPr>
        <w:rPr>
          <w:rFonts w:ascii="Arial" w:hAnsi="Arial" w:cs="Arial"/>
          <w:sz w:val="24"/>
        </w:rPr>
      </w:pPr>
      <w:r w:rsidRPr="006D55EB">
        <w:rPr>
          <w:rFonts w:ascii="Arial" w:hAnsi="Arial" w:cs="Arial"/>
          <w:sz w:val="24"/>
        </w:rPr>
        <w:t xml:space="preserve">Telephone 0116 3050005: </w:t>
      </w:r>
    </w:p>
    <w:p w14:paraId="1AB7EF69" w14:textId="27D3852B" w:rsidR="00BB6CB4" w:rsidRPr="006D7A5E" w:rsidRDefault="00BB6CB4" w:rsidP="006D7A5E">
      <w:pPr>
        <w:pStyle w:val="ListParagraph"/>
        <w:numPr>
          <w:ilvl w:val="0"/>
          <w:numId w:val="48"/>
        </w:numPr>
        <w:rPr>
          <w:rFonts w:cs="Arial"/>
          <w:sz w:val="24"/>
        </w:rPr>
      </w:pPr>
      <w:r w:rsidRPr="006D55EB">
        <w:rPr>
          <w:rFonts w:ascii="Arial" w:hAnsi="Arial" w:cs="Arial"/>
          <w:sz w:val="24"/>
        </w:rPr>
        <w:t xml:space="preserve">Email childrensduty@leics.gov.uk </w:t>
      </w:r>
    </w:p>
    <w:p w14:paraId="1D684326" w14:textId="77777777" w:rsidR="00BB6CB4" w:rsidRPr="006D55EB" w:rsidRDefault="00BB6CB4" w:rsidP="00BB6CB4">
      <w:pPr>
        <w:rPr>
          <w:rFonts w:cs="Arial"/>
          <w:b/>
          <w:sz w:val="24"/>
        </w:rPr>
      </w:pPr>
      <w:r w:rsidRPr="006D55EB">
        <w:rPr>
          <w:rFonts w:cs="Arial"/>
          <w:b/>
          <w:sz w:val="24"/>
        </w:rPr>
        <w:t xml:space="preserve">All other referrals: </w:t>
      </w:r>
    </w:p>
    <w:p w14:paraId="396E23F3" w14:textId="084F28CD" w:rsidR="00BB6CB4" w:rsidRPr="00BB6CB4" w:rsidRDefault="00084AA3" w:rsidP="00BB6CB4">
      <w:pPr>
        <w:rPr>
          <w:rFonts w:cs="Arial"/>
          <w:sz w:val="24"/>
        </w:rPr>
      </w:pPr>
      <w:hyperlink r:id="rId32" w:history="1">
        <w:r w:rsidR="00BB6CB4" w:rsidRPr="00BB6CB4">
          <w:rPr>
            <w:rStyle w:val="Hyperlink"/>
            <w:rFonts w:cs="Arial"/>
            <w:sz w:val="24"/>
          </w:rPr>
          <w:t>https://www.leicestershire.gov.uk/leisure-and-community/community-safety/report-abuse-or-neglect-of-a-child</w:t>
        </w:r>
      </w:hyperlink>
    </w:p>
    <w:p w14:paraId="5165F220" w14:textId="033128D5" w:rsidR="00BB6CB4" w:rsidRPr="006D55EB" w:rsidRDefault="00BB6CB4" w:rsidP="00BB6CB4">
      <w:pPr>
        <w:rPr>
          <w:rFonts w:cs="Arial"/>
          <w:b/>
          <w:sz w:val="24"/>
        </w:rPr>
      </w:pPr>
      <w:r w:rsidRPr="006D55EB">
        <w:rPr>
          <w:rFonts w:cs="Arial"/>
          <w:b/>
          <w:sz w:val="24"/>
        </w:rPr>
        <w:t>Early Help – Request for Services</w:t>
      </w:r>
      <w:r w:rsidR="006D55EB">
        <w:rPr>
          <w:rFonts w:cs="Arial"/>
          <w:b/>
          <w:sz w:val="24"/>
        </w:rPr>
        <w:t>:</w:t>
      </w:r>
    </w:p>
    <w:p w14:paraId="4F068F17" w14:textId="77777777" w:rsidR="00BB6CB4" w:rsidRPr="00BB6CB4" w:rsidRDefault="00BB6CB4" w:rsidP="00BB6CB4">
      <w:pPr>
        <w:rPr>
          <w:rFonts w:cs="Arial"/>
          <w:sz w:val="24"/>
        </w:rPr>
      </w:pPr>
      <w:r w:rsidRPr="00BB6CB4">
        <w:rPr>
          <w:rFonts w:cs="Arial"/>
          <w:sz w:val="24"/>
        </w:rPr>
        <w:t xml:space="preserve">http://www.leics.gov.uk/index/children_families/early_help.htm </w:t>
      </w:r>
    </w:p>
    <w:p w14:paraId="348AE6D4" w14:textId="16986E2E" w:rsidR="00BB6CB4" w:rsidRDefault="00BB6CB4" w:rsidP="00BB6CB4">
      <w:pPr>
        <w:rPr>
          <w:rFonts w:cs="Arial"/>
          <w:b/>
          <w:sz w:val="24"/>
        </w:rPr>
      </w:pPr>
    </w:p>
    <w:p w14:paraId="70C7A4E3" w14:textId="360D91ED" w:rsidR="002F5B99" w:rsidRDefault="002F5B99" w:rsidP="00BB6CB4">
      <w:pPr>
        <w:rPr>
          <w:rFonts w:cs="Arial"/>
          <w:b/>
          <w:sz w:val="24"/>
        </w:rPr>
      </w:pPr>
    </w:p>
    <w:p w14:paraId="41A3F582" w14:textId="4A0E4FD9" w:rsidR="002F5B99" w:rsidRDefault="002F5B99" w:rsidP="00BB6CB4">
      <w:pPr>
        <w:rPr>
          <w:rFonts w:cs="Arial"/>
          <w:b/>
          <w:sz w:val="24"/>
        </w:rPr>
      </w:pPr>
    </w:p>
    <w:p w14:paraId="4CE3BB48" w14:textId="77777777" w:rsidR="003D44D5" w:rsidRDefault="003D44D5" w:rsidP="00BB6CB4">
      <w:pPr>
        <w:rPr>
          <w:rFonts w:cs="Arial"/>
          <w:b/>
          <w:sz w:val="24"/>
        </w:rPr>
      </w:pPr>
    </w:p>
    <w:p w14:paraId="44BBB71A" w14:textId="77777777" w:rsidR="003D44D5" w:rsidRDefault="003D44D5" w:rsidP="00BB6CB4">
      <w:pPr>
        <w:rPr>
          <w:rFonts w:cs="Arial"/>
          <w:b/>
          <w:sz w:val="24"/>
        </w:rPr>
        <w:sectPr w:rsidR="003D44D5">
          <w:footerReference w:type="default" r:id="rId33"/>
          <w:pgSz w:w="11906" w:h="16838"/>
          <w:pgMar w:top="1440" w:right="1440" w:bottom="1440" w:left="1440" w:header="708" w:footer="708" w:gutter="0"/>
          <w:cols w:space="708"/>
          <w:docGrid w:linePitch="360"/>
        </w:sectPr>
      </w:pPr>
    </w:p>
    <w:p w14:paraId="2F64D75B" w14:textId="1CEF2629" w:rsidR="00D57CED" w:rsidRPr="00C112E5" w:rsidRDefault="003D44D5" w:rsidP="00D57CED">
      <w:pPr>
        <w:rPr>
          <w:rFonts w:cs="Arial"/>
          <w:b/>
          <w:sz w:val="40"/>
        </w:rPr>
      </w:pPr>
      <w:r>
        <w:rPr>
          <w:rFonts w:cs="Arial"/>
          <w:b/>
          <w:sz w:val="40"/>
        </w:rPr>
        <w:lastRenderedPageBreak/>
        <w:t xml:space="preserve">Appendix 6: </w:t>
      </w:r>
      <w:r w:rsidR="007476E0">
        <w:rPr>
          <w:rFonts w:cs="Arial"/>
          <w:b/>
          <w:sz w:val="40"/>
        </w:rPr>
        <w:t>Recording Concerns on MyConcern</w:t>
      </w:r>
    </w:p>
    <w:tbl>
      <w:tblPr>
        <w:tblStyle w:val="TableGrid"/>
        <w:tblW w:w="15532" w:type="dxa"/>
        <w:tblInd w:w="-856" w:type="dxa"/>
        <w:tblLayout w:type="fixed"/>
        <w:tblLook w:val="04A0" w:firstRow="1" w:lastRow="0" w:firstColumn="1" w:lastColumn="0" w:noHBand="0" w:noVBand="1"/>
      </w:tblPr>
      <w:tblGrid>
        <w:gridCol w:w="1134"/>
        <w:gridCol w:w="1906"/>
        <w:gridCol w:w="938"/>
        <w:gridCol w:w="375"/>
        <w:gridCol w:w="566"/>
        <w:gridCol w:w="252"/>
        <w:gridCol w:w="2664"/>
        <w:gridCol w:w="5842"/>
        <w:gridCol w:w="1855"/>
      </w:tblGrid>
      <w:tr w:rsidR="00C112E5" w14:paraId="43230FE9" w14:textId="77777777" w:rsidTr="00C112E5">
        <w:trPr>
          <w:trHeight w:val="1193"/>
        </w:trPr>
        <w:tc>
          <w:tcPr>
            <w:tcW w:w="1134" w:type="dxa"/>
            <w:vMerge w:val="restart"/>
            <w:shd w:val="clear" w:color="auto" w:fill="92D050"/>
          </w:tcPr>
          <w:p w14:paraId="27B86079" w14:textId="77777777" w:rsidR="00C112E5" w:rsidRDefault="00C112E5" w:rsidP="00AE0DB1">
            <w:pPr>
              <w:jc w:val="center"/>
            </w:pPr>
            <w:r>
              <w:t>I want to record learning Points or Caught Being Good Points.</w:t>
            </w:r>
          </w:p>
        </w:tc>
        <w:tc>
          <w:tcPr>
            <w:tcW w:w="1906" w:type="dxa"/>
            <w:vMerge w:val="restart"/>
            <w:shd w:val="clear" w:color="auto" w:fill="5B9BD5" w:themeFill="accent1"/>
          </w:tcPr>
          <w:p w14:paraId="6759D81F" w14:textId="77777777" w:rsidR="00C112E5" w:rsidRDefault="00C112E5" w:rsidP="00AE0DB1">
            <w:pPr>
              <w:jc w:val="center"/>
            </w:pPr>
            <w:r>
              <w:t>I want to share some new pastoral information about a student with all staff.</w:t>
            </w:r>
          </w:p>
        </w:tc>
        <w:tc>
          <w:tcPr>
            <w:tcW w:w="1879" w:type="dxa"/>
            <w:gridSpan w:val="3"/>
            <w:shd w:val="clear" w:color="auto" w:fill="FFC000"/>
          </w:tcPr>
          <w:p w14:paraId="7CC5191D" w14:textId="77777777" w:rsidR="00C112E5" w:rsidRDefault="00C112E5" w:rsidP="00AE0DB1">
            <w:pPr>
              <w:jc w:val="center"/>
            </w:pPr>
            <w:r>
              <w:t>I want to record a concern about a student’s behaviour in lessons.</w:t>
            </w:r>
          </w:p>
        </w:tc>
        <w:tc>
          <w:tcPr>
            <w:tcW w:w="252" w:type="dxa"/>
            <w:vMerge w:val="restart"/>
            <w:shd w:val="clear" w:color="auto" w:fill="FFFFFF" w:themeFill="background1"/>
          </w:tcPr>
          <w:p w14:paraId="30617768" w14:textId="77777777" w:rsidR="00C112E5" w:rsidRDefault="00C112E5" w:rsidP="00AE0DB1">
            <w:pPr>
              <w:jc w:val="center"/>
            </w:pPr>
          </w:p>
        </w:tc>
        <w:tc>
          <w:tcPr>
            <w:tcW w:w="2664" w:type="dxa"/>
            <w:vMerge w:val="restart"/>
            <w:shd w:val="clear" w:color="auto" w:fill="FFC000"/>
          </w:tcPr>
          <w:p w14:paraId="262E8CA7" w14:textId="77777777" w:rsidR="00C112E5" w:rsidRDefault="00C112E5" w:rsidP="00AE0DB1">
            <w:pPr>
              <w:jc w:val="center"/>
            </w:pPr>
            <w:r>
              <w:t>I want to record a concern about a student’s behaviour.</w:t>
            </w:r>
          </w:p>
        </w:tc>
        <w:tc>
          <w:tcPr>
            <w:tcW w:w="5842" w:type="dxa"/>
            <w:vMerge w:val="restart"/>
            <w:shd w:val="clear" w:color="auto" w:fill="FFC000"/>
          </w:tcPr>
          <w:p w14:paraId="62D69B29" w14:textId="77777777" w:rsidR="00C112E5" w:rsidRDefault="00C112E5" w:rsidP="00AE0DB1">
            <w:pPr>
              <w:jc w:val="center"/>
            </w:pPr>
            <w:r>
              <w:t>I want to record a concern about a student’s health.</w:t>
            </w:r>
          </w:p>
          <w:p w14:paraId="5E0B7272" w14:textId="77777777" w:rsidR="00C112E5" w:rsidRDefault="00C112E5" w:rsidP="00AE0DB1">
            <w:pPr>
              <w:jc w:val="center"/>
            </w:pPr>
            <w:r>
              <w:t>I want to record a conversation I’ve had with the student, a parent or carer, or with a professional about a student; I think a student needs more support; I want to record a concern about a student’s mood or emotional well-being; I want to record a concern about a student’s attendance or progress.</w:t>
            </w:r>
          </w:p>
        </w:tc>
        <w:tc>
          <w:tcPr>
            <w:tcW w:w="1854" w:type="dxa"/>
            <w:vMerge w:val="restart"/>
            <w:shd w:val="clear" w:color="auto" w:fill="FF0000"/>
          </w:tcPr>
          <w:p w14:paraId="78327799" w14:textId="77777777" w:rsidR="00C112E5" w:rsidRDefault="00C112E5" w:rsidP="00AE0DB1">
            <w:pPr>
              <w:jc w:val="center"/>
            </w:pPr>
            <w:r>
              <w:t>I want to record a safeguarding concern about a student.</w:t>
            </w:r>
          </w:p>
        </w:tc>
      </w:tr>
      <w:tr w:rsidR="00C112E5" w14:paraId="0907AAE2" w14:textId="77777777" w:rsidTr="00C112E5">
        <w:trPr>
          <w:trHeight w:val="455"/>
        </w:trPr>
        <w:tc>
          <w:tcPr>
            <w:tcW w:w="1134" w:type="dxa"/>
            <w:vMerge/>
            <w:shd w:val="clear" w:color="auto" w:fill="92D050"/>
          </w:tcPr>
          <w:p w14:paraId="332623B4" w14:textId="77777777" w:rsidR="00C112E5" w:rsidRDefault="00C112E5" w:rsidP="00AE0DB1">
            <w:pPr>
              <w:jc w:val="center"/>
            </w:pPr>
          </w:p>
        </w:tc>
        <w:tc>
          <w:tcPr>
            <w:tcW w:w="1906" w:type="dxa"/>
            <w:vMerge/>
            <w:shd w:val="clear" w:color="auto" w:fill="5B9BD5" w:themeFill="accent1"/>
          </w:tcPr>
          <w:p w14:paraId="593483DC" w14:textId="77777777" w:rsidR="00C112E5" w:rsidRDefault="00C112E5" w:rsidP="00AE0DB1">
            <w:pPr>
              <w:jc w:val="center"/>
            </w:pPr>
          </w:p>
        </w:tc>
        <w:tc>
          <w:tcPr>
            <w:tcW w:w="1879" w:type="dxa"/>
            <w:gridSpan w:val="3"/>
            <w:shd w:val="clear" w:color="auto" w:fill="FFC000"/>
          </w:tcPr>
          <w:p w14:paraId="4EB37619" w14:textId="77777777" w:rsidR="00C112E5" w:rsidRDefault="00C112E5" w:rsidP="00AE0DB1">
            <w:pPr>
              <w:jc w:val="center"/>
            </w:pPr>
            <w:r>
              <w:t>Were you the teacher?</w:t>
            </w:r>
          </w:p>
        </w:tc>
        <w:tc>
          <w:tcPr>
            <w:tcW w:w="252" w:type="dxa"/>
            <w:vMerge/>
            <w:shd w:val="clear" w:color="auto" w:fill="FFFFFF" w:themeFill="background1"/>
          </w:tcPr>
          <w:p w14:paraId="55C67B7E" w14:textId="77777777" w:rsidR="00C112E5" w:rsidRDefault="00C112E5" w:rsidP="00AE0DB1">
            <w:pPr>
              <w:jc w:val="center"/>
            </w:pPr>
          </w:p>
        </w:tc>
        <w:tc>
          <w:tcPr>
            <w:tcW w:w="2664" w:type="dxa"/>
            <w:vMerge/>
            <w:shd w:val="clear" w:color="auto" w:fill="FFC000"/>
          </w:tcPr>
          <w:p w14:paraId="3A7C6585" w14:textId="77777777" w:rsidR="00C112E5" w:rsidRDefault="00C112E5" w:rsidP="00AE0DB1">
            <w:pPr>
              <w:jc w:val="center"/>
            </w:pPr>
          </w:p>
        </w:tc>
        <w:tc>
          <w:tcPr>
            <w:tcW w:w="5842" w:type="dxa"/>
            <w:vMerge/>
            <w:shd w:val="clear" w:color="auto" w:fill="FFC000"/>
          </w:tcPr>
          <w:p w14:paraId="514F6380" w14:textId="77777777" w:rsidR="00C112E5" w:rsidRDefault="00C112E5" w:rsidP="00AE0DB1">
            <w:pPr>
              <w:jc w:val="center"/>
            </w:pPr>
          </w:p>
        </w:tc>
        <w:tc>
          <w:tcPr>
            <w:tcW w:w="1854" w:type="dxa"/>
            <w:vMerge/>
            <w:shd w:val="clear" w:color="auto" w:fill="FF0000"/>
          </w:tcPr>
          <w:p w14:paraId="6DA90A93" w14:textId="77777777" w:rsidR="00C112E5" w:rsidRDefault="00C112E5" w:rsidP="00AE0DB1">
            <w:pPr>
              <w:jc w:val="center"/>
            </w:pPr>
          </w:p>
        </w:tc>
      </w:tr>
      <w:tr w:rsidR="00C112E5" w14:paraId="4E780459" w14:textId="77777777" w:rsidTr="00C112E5">
        <w:trPr>
          <w:trHeight w:val="159"/>
        </w:trPr>
        <w:tc>
          <w:tcPr>
            <w:tcW w:w="1134" w:type="dxa"/>
            <w:vMerge/>
            <w:shd w:val="clear" w:color="auto" w:fill="92D050"/>
          </w:tcPr>
          <w:p w14:paraId="06334EC9" w14:textId="77777777" w:rsidR="00C112E5" w:rsidRDefault="00C112E5" w:rsidP="00AE0DB1">
            <w:pPr>
              <w:jc w:val="center"/>
            </w:pPr>
          </w:p>
        </w:tc>
        <w:tc>
          <w:tcPr>
            <w:tcW w:w="1906" w:type="dxa"/>
            <w:vMerge/>
            <w:shd w:val="clear" w:color="auto" w:fill="5B9BD5" w:themeFill="accent1"/>
          </w:tcPr>
          <w:p w14:paraId="79622EB6" w14:textId="77777777" w:rsidR="00C112E5" w:rsidRDefault="00C112E5" w:rsidP="00AE0DB1">
            <w:pPr>
              <w:jc w:val="center"/>
            </w:pPr>
          </w:p>
        </w:tc>
        <w:tc>
          <w:tcPr>
            <w:tcW w:w="938" w:type="dxa"/>
            <w:shd w:val="clear" w:color="auto" w:fill="FFC000"/>
          </w:tcPr>
          <w:p w14:paraId="46A6F713" w14:textId="77777777" w:rsidR="00C112E5" w:rsidRDefault="00C112E5" w:rsidP="00AE0DB1">
            <w:pPr>
              <w:spacing w:after="0"/>
              <w:jc w:val="center"/>
            </w:pPr>
            <w:r>
              <w:t>No</w:t>
            </w:r>
          </w:p>
        </w:tc>
        <w:tc>
          <w:tcPr>
            <w:tcW w:w="940" w:type="dxa"/>
            <w:gridSpan w:val="2"/>
            <w:shd w:val="clear" w:color="auto" w:fill="FFC000"/>
          </w:tcPr>
          <w:p w14:paraId="0E617098" w14:textId="77777777" w:rsidR="00C112E5" w:rsidRDefault="00C112E5" w:rsidP="00AE0DB1">
            <w:pPr>
              <w:jc w:val="center"/>
            </w:pPr>
            <w:r>
              <w:t>Yes</w:t>
            </w:r>
          </w:p>
        </w:tc>
        <w:tc>
          <w:tcPr>
            <w:tcW w:w="252" w:type="dxa"/>
            <w:vMerge/>
            <w:shd w:val="clear" w:color="auto" w:fill="FFFFFF" w:themeFill="background1"/>
          </w:tcPr>
          <w:p w14:paraId="4B291EC8" w14:textId="77777777" w:rsidR="00C112E5" w:rsidRDefault="00C112E5" w:rsidP="00AE0DB1">
            <w:pPr>
              <w:jc w:val="center"/>
            </w:pPr>
          </w:p>
        </w:tc>
        <w:tc>
          <w:tcPr>
            <w:tcW w:w="2664" w:type="dxa"/>
            <w:vMerge/>
            <w:shd w:val="clear" w:color="auto" w:fill="FFC000"/>
          </w:tcPr>
          <w:p w14:paraId="038EB4E7" w14:textId="77777777" w:rsidR="00C112E5" w:rsidRDefault="00C112E5" w:rsidP="00AE0DB1">
            <w:pPr>
              <w:jc w:val="center"/>
            </w:pPr>
          </w:p>
        </w:tc>
        <w:tc>
          <w:tcPr>
            <w:tcW w:w="5842" w:type="dxa"/>
            <w:vMerge/>
            <w:shd w:val="clear" w:color="auto" w:fill="FFC000"/>
          </w:tcPr>
          <w:p w14:paraId="14BEB805" w14:textId="77777777" w:rsidR="00C112E5" w:rsidRDefault="00C112E5" w:rsidP="00AE0DB1">
            <w:pPr>
              <w:jc w:val="center"/>
            </w:pPr>
          </w:p>
        </w:tc>
        <w:tc>
          <w:tcPr>
            <w:tcW w:w="1854" w:type="dxa"/>
            <w:vMerge/>
            <w:shd w:val="clear" w:color="auto" w:fill="FF0000"/>
          </w:tcPr>
          <w:p w14:paraId="73A650D6" w14:textId="77777777" w:rsidR="00C112E5" w:rsidRDefault="00C112E5" w:rsidP="00AE0DB1">
            <w:pPr>
              <w:jc w:val="center"/>
            </w:pPr>
          </w:p>
        </w:tc>
      </w:tr>
      <w:tr w:rsidR="00C112E5" w14:paraId="2FE35627" w14:textId="77777777" w:rsidTr="00C112E5">
        <w:trPr>
          <w:trHeight w:val="94"/>
        </w:trPr>
        <w:tc>
          <w:tcPr>
            <w:tcW w:w="1134" w:type="dxa"/>
            <w:shd w:val="clear" w:color="auto" w:fill="92D050"/>
          </w:tcPr>
          <w:p w14:paraId="6D4BA5AB" w14:textId="77777777" w:rsidR="00C112E5" w:rsidRDefault="00C112E5" w:rsidP="00AE0DB1">
            <w:pPr>
              <w:jc w:val="center"/>
            </w:pPr>
            <w:r w:rsidRPr="009D1A88">
              <w:rPr>
                <w:noProof/>
                <w:szCs w:val="26"/>
                <w:lang w:val="en-GB" w:eastAsia="en-GB"/>
              </w:rPr>
              <mc:AlternateContent>
                <mc:Choice Requires="wps">
                  <w:drawing>
                    <wp:anchor distT="0" distB="0" distL="114300" distR="114300" simplePos="0" relativeHeight="251687936" behindDoc="0" locked="0" layoutInCell="1" allowOverlap="1" wp14:anchorId="571A64D9" wp14:editId="2A9BB05A">
                      <wp:simplePos x="0" y="0"/>
                      <wp:positionH relativeFrom="column">
                        <wp:align>center</wp:align>
                      </wp:positionH>
                      <wp:positionV relativeFrom="margin">
                        <wp:align>top</wp:align>
                      </wp:positionV>
                      <wp:extent cx="208800" cy="144000"/>
                      <wp:effectExtent l="38100" t="0" r="20320" b="46990"/>
                      <wp:wrapNone/>
                      <wp:docPr id="66"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42F88" id="Down Arrow 1" o:spid="_x0000_s1026" type="#_x0000_t67" style="position:absolute;margin-left:0;margin-top:0;width:16.45pt;height:11.35pt;z-index:251687936;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" adj="10800" fillcolor="#5b9bd5 [3204]" strokecolor="#1f4d78 [1604]" strokeweight="1pt">
                      <w10:wrap anchory="margin"/>
                    </v:shape>
                  </w:pict>
                </mc:Fallback>
              </mc:AlternateContent>
            </w:r>
          </w:p>
        </w:tc>
        <w:tc>
          <w:tcPr>
            <w:tcW w:w="1906" w:type="dxa"/>
            <w:shd w:val="clear" w:color="auto" w:fill="5B9BD5" w:themeFill="accent1"/>
          </w:tcPr>
          <w:p w14:paraId="0A1F7B13" w14:textId="77777777" w:rsidR="00C112E5" w:rsidRPr="009D1A88" w:rsidRDefault="00C112E5" w:rsidP="00AE0DB1">
            <w:pPr>
              <w:ind w:left="720"/>
              <w:jc w:val="center"/>
              <w:rPr>
                <w:noProof/>
                <w:szCs w:val="26"/>
                <w:lang w:eastAsia="en-GB"/>
              </w:rPr>
            </w:pPr>
            <w:r w:rsidRPr="009D1A88">
              <w:rPr>
                <w:noProof/>
                <w:szCs w:val="26"/>
                <w:lang w:val="en-GB" w:eastAsia="en-GB"/>
              </w:rPr>
              <mc:AlternateContent>
                <mc:Choice Requires="wps">
                  <w:drawing>
                    <wp:anchor distT="0" distB="0" distL="114300" distR="114300" simplePos="0" relativeHeight="251689984" behindDoc="0" locked="0" layoutInCell="1" allowOverlap="1" wp14:anchorId="31C9262B" wp14:editId="0CC9FF50">
                      <wp:simplePos x="0" y="0"/>
                      <wp:positionH relativeFrom="margin">
                        <wp:align>center</wp:align>
                      </wp:positionH>
                      <wp:positionV relativeFrom="margin">
                        <wp:posOffset>-3351</wp:posOffset>
                      </wp:positionV>
                      <wp:extent cx="208800" cy="144000"/>
                      <wp:effectExtent l="38100" t="0" r="20320" b="46990"/>
                      <wp:wrapNone/>
                      <wp:docPr id="53"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FD6E" id="Down Arrow 1" o:spid="_x0000_s1026" type="#_x0000_t67" style="position:absolute;margin-left:0;margin-top:-.25pt;width:16.45pt;height:11.3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" adj="10800" fillcolor="#5b9bd5" strokecolor="#41719c" strokeweight="1pt">
                      <w10:wrap anchorx="margin" anchory="margin"/>
                    </v:shape>
                  </w:pict>
                </mc:Fallback>
              </mc:AlternateContent>
            </w:r>
          </w:p>
        </w:tc>
        <w:tc>
          <w:tcPr>
            <w:tcW w:w="938" w:type="dxa"/>
            <w:shd w:val="clear" w:color="auto" w:fill="FFC000"/>
          </w:tcPr>
          <w:p w14:paraId="74C13562" w14:textId="77777777" w:rsidR="00C112E5" w:rsidRDefault="00C112E5" w:rsidP="00AE0DB1">
            <w:pPr>
              <w:spacing w:after="0"/>
              <w:ind w:left="720"/>
              <w:jc w:val="center"/>
            </w:pPr>
            <w:r w:rsidRPr="009D1A88">
              <w:rPr>
                <w:noProof/>
                <w:szCs w:val="26"/>
                <w:lang w:val="en-GB" w:eastAsia="en-GB"/>
              </w:rPr>
              <mc:AlternateContent>
                <mc:Choice Requires="wps">
                  <w:drawing>
                    <wp:anchor distT="0" distB="0" distL="114300" distR="114300" simplePos="0" relativeHeight="251688960" behindDoc="0" locked="0" layoutInCell="1" allowOverlap="1" wp14:anchorId="3C5462AD" wp14:editId="0C5A4CAF">
                      <wp:simplePos x="0" y="0"/>
                      <wp:positionH relativeFrom="margin">
                        <wp:align>center</wp:align>
                      </wp:positionH>
                      <wp:positionV relativeFrom="margin">
                        <wp:align>top</wp:align>
                      </wp:positionV>
                      <wp:extent cx="208800" cy="144000"/>
                      <wp:effectExtent l="38100" t="0" r="20320" b="46990"/>
                      <wp:wrapNone/>
                      <wp:docPr id="69"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EACC" id="Down Arrow 1" o:spid="_x0000_s1026" type="#_x0000_t67" style="position:absolute;margin-left:0;margin-top:0;width:16.45pt;height:11.35pt;z-index:2516889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" adj="10800" fillcolor="#5b9bd5" strokecolor="#41719c" strokeweight="1pt">
                      <w10:wrap anchorx="margin" anchory="margin"/>
                    </v:shape>
                  </w:pict>
                </mc:Fallback>
              </mc:AlternateContent>
            </w:r>
          </w:p>
        </w:tc>
        <w:tc>
          <w:tcPr>
            <w:tcW w:w="940" w:type="dxa"/>
            <w:gridSpan w:val="2"/>
            <w:shd w:val="clear" w:color="auto" w:fill="FFC000"/>
          </w:tcPr>
          <w:p w14:paraId="3329D442" w14:textId="77777777" w:rsidR="00C112E5" w:rsidRDefault="00C112E5" w:rsidP="00AE0DB1">
            <w:pPr>
              <w:ind w:left="720"/>
              <w:jc w:val="center"/>
            </w:pPr>
          </w:p>
        </w:tc>
        <w:tc>
          <w:tcPr>
            <w:tcW w:w="252" w:type="dxa"/>
            <w:vMerge/>
            <w:shd w:val="clear" w:color="auto" w:fill="FFFFFF" w:themeFill="background1"/>
          </w:tcPr>
          <w:p w14:paraId="66C0B1EE" w14:textId="77777777" w:rsidR="00C112E5" w:rsidRPr="007E15DB" w:rsidRDefault="00C112E5" w:rsidP="00AE0DB1">
            <w:pPr>
              <w:jc w:val="center"/>
              <w:rPr>
                <w:b/>
                <w:noProof/>
                <w:sz w:val="24"/>
                <w:szCs w:val="26"/>
                <w:lang w:eastAsia="en-GB"/>
              </w:rPr>
            </w:pPr>
          </w:p>
        </w:tc>
        <w:tc>
          <w:tcPr>
            <w:tcW w:w="10361" w:type="dxa"/>
            <w:gridSpan w:val="3"/>
            <w:shd w:val="clear" w:color="auto" w:fill="FFC000"/>
          </w:tcPr>
          <w:p w14:paraId="0976DC05" w14:textId="77777777" w:rsidR="00C112E5" w:rsidRDefault="00C112E5" w:rsidP="00AE0DB1">
            <w:pPr>
              <w:jc w:val="center"/>
            </w:pPr>
            <w:r w:rsidRPr="007E15DB">
              <w:rPr>
                <w:b/>
                <w:noProof/>
                <w:sz w:val="24"/>
                <w:szCs w:val="26"/>
                <w:lang w:val="en-GB" w:eastAsia="en-GB"/>
              </w:rPr>
              <mc:AlternateContent>
                <mc:Choice Requires="wps">
                  <w:drawing>
                    <wp:anchor distT="0" distB="0" distL="114300" distR="114300" simplePos="0" relativeHeight="251686912" behindDoc="0" locked="0" layoutInCell="1" allowOverlap="1" wp14:anchorId="7F3C9423" wp14:editId="520BF641">
                      <wp:simplePos x="0" y="0"/>
                      <wp:positionH relativeFrom="margin">
                        <wp:align>center</wp:align>
                      </wp:positionH>
                      <wp:positionV relativeFrom="margin">
                        <wp:align>top</wp:align>
                      </wp:positionV>
                      <wp:extent cx="208800" cy="144000"/>
                      <wp:effectExtent l="38100" t="0" r="20320" b="46990"/>
                      <wp:wrapNone/>
                      <wp:docPr id="84"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D1480" id="Down Arrow 1" o:spid="_x0000_s1026" type="#_x0000_t67" style="position:absolute;margin-left:0;margin-top:0;width:16.45pt;height:11.35pt;z-index:2516869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" adj="10800" fillcolor="#5b9bd5" strokecolor="#41719c" strokeweight="1pt">
                      <w10:wrap anchorx="margin" anchory="margin"/>
                    </v:shape>
                  </w:pict>
                </mc:Fallback>
              </mc:AlternateContent>
            </w:r>
          </w:p>
        </w:tc>
      </w:tr>
      <w:tr w:rsidR="00C112E5" w14:paraId="5506BB03" w14:textId="77777777" w:rsidTr="00C112E5">
        <w:trPr>
          <w:trHeight w:val="759"/>
        </w:trPr>
        <w:tc>
          <w:tcPr>
            <w:tcW w:w="1134" w:type="dxa"/>
            <w:shd w:val="clear" w:color="auto" w:fill="92D050"/>
            <w:vAlign w:val="center"/>
          </w:tcPr>
          <w:p w14:paraId="3F6CE1B2" w14:textId="77777777" w:rsidR="00C112E5" w:rsidRPr="002769E7" w:rsidRDefault="00C112E5" w:rsidP="00AE0DB1">
            <w:pPr>
              <w:jc w:val="center"/>
              <w:rPr>
                <w:sz w:val="18"/>
                <w:szCs w:val="18"/>
              </w:rPr>
            </w:pPr>
            <w:r w:rsidRPr="002769E7">
              <w:rPr>
                <w:sz w:val="18"/>
                <w:szCs w:val="18"/>
              </w:rPr>
              <w:t>Use Go4Schools</w:t>
            </w:r>
          </w:p>
        </w:tc>
        <w:tc>
          <w:tcPr>
            <w:tcW w:w="1906" w:type="dxa"/>
            <w:shd w:val="clear" w:color="auto" w:fill="5B9BD5" w:themeFill="accent1"/>
          </w:tcPr>
          <w:p w14:paraId="4F1B4719" w14:textId="77777777" w:rsidR="00C112E5" w:rsidRDefault="00C112E5" w:rsidP="00AE0DB1">
            <w:pPr>
              <w:jc w:val="center"/>
            </w:pPr>
            <w:r>
              <w:t>Log in to MyConcern. Go to the student’s profile</w:t>
            </w:r>
          </w:p>
        </w:tc>
        <w:tc>
          <w:tcPr>
            <w:tcW w:w="1879" w:type="dxa"/>
            <w:gridSpan w:val="3"/>
            <w:shd w:val="clear" w:color="auto" w:fill="FFC000"/>
          </w:tcPr>
          <w:p w14:paraId="64837753" w14:textId="77777777" w:rsidR="00C112E5" w:rsidRDefault="00C112E5" w:rsidP="00AE0DB1">
            <w:pPr>
              <w:jc w:val="center"/>
            </w:pPr>
            <w:r>
              <w:t xml:space="preserve"> Talk to the teacher: DO NOT RECORD on MyConcern</w:t>
            </w:r>
          </w:p>
        </w:tc>
        <w:tc>
          <w:tcPr>
            <w:tcW w:w="252" w:type="dxa"/>
            <w:vMerge/>
            <w:shd w:val="clear" w:color="auto" w:fill="FFFFFF" w:themeFill="background1"/>
          </w:tcPr>
          <w:p w14:paraId="2285A4EA" w14:textId="77777777" w:rsidR="00C112E5" w:rsidRPr="007E15DB" w:rsidRDefault="00C112E5" w:rsidP="00AE0DB1">
            <w:pPr>
              <w:jc w:val="center"/>
              <w:rPr>
                <w:b/>
                <w:noProof/>
                <w:sz w:val="24"/>
                <w:szCs w:val="26"/>
                <w:lang w:eastAsia="en-GB"/>
              </w:rPr>
            </w:pPr>
          </w:p>
        </w:tc>
        <w:tc>
          <w:tcPr>
            <w:tcW w:w="10361" w:type="dxa"/>
            <w:gridSpan w:val="3"/>
            <w:shd w:val="clear" w:color="auto" w:fill="FF0000"/>
          </w:tcPr>
          <w:p w14:paraId="7C145ED9" w14:textId="77777777" w:rsidR="00C112E5" w:rsidRDefault="00C112E5" w:rsidP="00AE0DB1">
            <w:pPr>
              <w:jc w:val="center"/>
              <w:rPr>
                <w:b/>
                <w:sz w:val="24"/>
              </w:rPr>
            </w:pPr>
            <w:r w:rsidRPr="009D1A88">
              <w:rPr>
                <w:noProof/>
                <w:szCs w:val="26"/>
                <w:lang w:val="en-GB" w:eastAsia="en-GB"/>
              </w:rPr>
              <mc:AlternateContent>
                <mc:Choice Requires="wps">
                  <w:drawing>
                    <wp:anchor distT="0" distB="0" distL="114300" distR="114300" simplePos="0" relativeHeight="251714560" behindDoc="0" locked="0" layoutInCell="1" allowOverlap="1" wp14:anchorId="2FF2F90D" wp14:editId="17492E9C">
                      <wp:simplePos x="0" y="0"/>
                      <wp:positionH relativeFrom="margin">
                        <wp:posOffset>-196850</wp:posOffset>
                      </wp:positionH>
                      <wp:positionV relativeFrom="margin">
                        <wp:posOffset>124461</wp:posOffset>
                      </wp:positionV>
                      <wp:extent cx="173990" cy="579120"/>
                      <wp:effectExtent l="0" t="12065" r="0" b="42545"/>
                      <wp:wrapNone/>
                      <wp:docPr id="57" name="Down Arrow 1"/>
                      <wp:cNvGraphicFramePr/>
                      <a:graphic xmlns:a="http://schemas.openxmlformats.org/drawingml/2006/main">
                        <a:graphicData uri="http://schemas.microsoft.com/office/word/2010/wordprocessingShape">
                          <wps:wsp>
                            <wps:cNvSpPr/>
                            <wps:spPr>
                              <a:xfrm rot="16200000">
                                <a:off x="0" y="0"/>
                                <a:ext cx="173990" cy="579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D9CF" id="Down Arrow 1" o:spid="_x0000_s1026" type="#_x0000_t67" style="position:absolute;margin-left:-15.5pt;margin-top:9.8pt;width:13.7pt;height:45.6pt;rotation:-90;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" adj="18355" fillcolor="#5b9bd5" strokecolor="#41719c" strokeweight="1pt">
                      <w10:wrap anchorx="margin" anchory="margin"/>
                    </v:shape>
                  </w:pict>
                </mc:Fallback>
              </mc:AlternateContent>
            </w:r>
            <w:r w:rsidRPr="007E15DB">
              <w:rPr>
                <w:b/>
                <w:sz w:val="24"/>
              </w:rPr>
              <w:t>Log in to your MyConcern account; Click on the Report a Concern Button; Fill in the “Report a Concern” online form; Select the most appropriate Notification Grou</w:t>
            </w:r>
            <w:r>
              <w:rPr>
                <w:b/>
                <w:sz w:val="24"/>
              </w:rPr>
              <w:t>p.</w:t>
            </w:r>
          </w:p>
          <w:p w14:paraId="3487B3BA" w14:textId="77777777" w:rsidR="00C112E5" w:rsidRPr="007E15DB" w:rsidRDefault="00C112E5" w:rsidP="00AE0DB1">
            <w:pPr>
              <w:jc w:val="center"/>
              <w:rPr>
                <w:b/>
                <w:sz w:val="24"/>
              </w:rPr>
            </w:pPr>
            <w:r w:rsidRPr="007E15DB">
              <w:rPr>
                <w:b/>
                <w:sz w:val="24"/>
              </w:rPr>
              <w:t xml:space="preserve">Remember, </w:t>
            </w:r>
            <w:r>
              <w:rPr>
                <w:b/>
                <w:sz w:val="24"/>
              </w:rPr>
              <w:t>all Notification Groups have at least one DSL as a member.</w:t>
            </w:r>
          </w:p>
        </w:tc>
      </w:tr>
      <w:tr w:rsidR="00C112E5" w14:paraId="7DD467A7" w14:textId="77777777" w:rsidTr="00C112E5">
        <w:trPr>
          <w:trHeight w:val="191"/>
        </w:trPr>
        <w:tc>
          <w:tcPr>
            <w:tcW w:w="1134" w:type="dxa"/>
            <w:shd w:val="clear" w:color="auto" w:fill="000000" w:themeFill="text1"/>
          </w:tcPr>
          <w:p w14:paraId="7E415720" w14:textId="77777777" w:rsidR="00C112E5" w:rsidRDefault="00C112E5" w:rsidP="00AE0DB1">
            <w:pPr>
              <w:jc w:val="center"/>
            </w:pPr>
          </w:p>
        </w:tc>
        <w:tc>
          <w:tcPr>
            <w:tcW w:w="1906" w:type="dxa"/>
            <w:shd w:val="clear" w:color="auto" w:fill="5B9BD5" w:themeFill="accent1"/>
          </w:tcPr>
          <w:p w14:paraId="2BB85C30" w14:textId="77777777" w:rsidR="00C112E5" w:rsidRPr="009D1A88" w:rsidRDefault="00C112E5" w:rsidP="00AE0DB1">
            <w:pPr>
              <w:jc w:val="center"/>
              <w:rPr>
                <w:noProof/>
                <w:szCs w:val="26"/>
                <w:lang w:eastAsia="en-GB"/>
              </w:rPr>
            </w:pPr>
            <w:r w:rsidRPr="009D1A88">
              <w:rPr>
                <w:noProof/>
                <w:szCs w:val="26"/>
                <w:lang w:val="en-GB" w:eastAsia="en-GB"/>
              </w:rPr>
              <mc:AlternateContent>
                <mc:Choice Requires="wps">
                  <w:drawing>
                    <wp:anchor distT="0" distB="0" distL="114300" distR="114300" simplePos="0" relativeHeight="251699200" behindDoc="0" locked="0" layoutInCell="1" allowOverlap="1" wp14:anchorId="6D8DC3B4" wp14:editId="7299B099">
                      <wp:simplePos x="0" y="0"/>
                      <wp:positionH relativeFrom="margin">
                        <wp:align>center</wp:align>
                      </wp:positionH>
                      <wp:positionV relativeFrom="margin">
                        <wp:posOffset>3810</wp:posOffset>
                      </wp:positionV>
                      <wp:extent cx="208800" cy="144000"/>
                      <wp:effectExtent l="38100" t="0" r="20320" b="46990"/>
                      <wp:wrapNone/>
                      <wp:docPr id="54"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707D" id="Down Arrow 1" o:spid="_x0000_s1026" type="#_x0000_t67" style="position:absolute;margin-left:0;margin-top:.3pt;width:16.45pt;height:11.3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" adj="10800" fillcolor="#5b9bd5 [3204]" strokecolor="#1f4d78 [1604]" strokeweight="1pt">
                      <w10:wrap anchorx="margin" anchory="margin"/>
                    </v:shape>
                  </w:pict>
                </mc:Fallback>
              </mc:AlternateContent>
            </w:r>
          </w:p>
        </w:tc>
        <w:tc>
          <w:tcPr>
            <w:tcW w:w="1879" w:type="dxa"/>
            <w:gridSpan w:val="3"/>
            <w:shd w:val="clear" w:color="auto" w:fill="000000" w:themeFill="text1"/>
          </w:tcPr>
          <w:p w14:paraId="5AB57720" w14:textId="77777777" w:rsidR="00C112E5" w:rsidRDefault="00C112E5" w:rsidP="00AE0DB1"/>
        </w:tc>
        <w:tc>
          <w:tcPr>
            <w:tcW w:w="252" w:type="dxa"/>
            <w:vMerge/>
            <w:shd w:val="clear" w:color="auto" w:fill="FFFFFF" w:themeFill="background1"/>
          </w:tcPr>
          <w:p w14:paraId="7EA7F0B8" w14:textId="77777777" w:rsidR="00C112E5" w:rsidRPr="009D1A88" w:rsidRDefault="00C112E5" w:rsidP="00AE0DB1">
            <w:pPr>
              <w:jc w:val="center"/>
              <w:rPr>
                <w:noProof/>
                <w:szCs w:val="26"/>
                <w:lang w:eastAsia="en-GB"/>
              </w:rPr>
            </w:pPr>
          </w:p>
        </w:tc>
        <w:tc>
          <w:tcPr>
            <w:tcW w:w="10361" w:type="dxa"/>
            <w:gridSpan w:val="3"/>
            <w:shd w:val="clear" w:color="auto" w:fill="FFC000"/>
          </w:tcPr>
          <w:p w14:paraId="0BCACAD8" w14:textId="77777777" w:rsidR="00C112E5" w:rsidRDefault="00C112E5" w:rsidP="00AE0DB1">
            <w:pPr>
              <w:jc w:val="center"/>
            </w:pPr>
            <w:r w:rsidRPr="009D1A88">
              <w:rPr>
                <w:noProof/>
                <w:szCs w:val="26"/>
                <w:lang w:val="en-GB" w:eastAsia="en-GB"/>
              </w:rPr>
              <mc:AlternateContent>
                <mc:Choice Requires="wps">
                  <w:drawing>
                    <wp:anchor distT="0" distB="0" distL="114300" distR="114300" simplePos="0" relativeHeight="251691008" behindDoc="0" locked="0" layoutInCell="1" allowOverlap="1" wp14:anchorId="0D18C01E" wp14:editId="098EECFC">
                      <wp:simplePos x="0" y="0"/>
                      <wp:positionH relativeFrom="margin">
                        <wp:align>center</wp:align>
                      </wp:positionH>
                      <wp:positionV relativeFrom="margin">
                        <wp:align>top</wp:align>
                      </wp:positionV>
                      <wp:extent cx="208800" cy="144000"/>
                      <wp:effectExtent l="38100" t="0" r="20320" b="46990"/>
                      <wp:wrapNone/>
                      <wp:docPr id="92"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40B3" id="Down Arrow 1" o:spid="_x0000_s1026" type="#_x0000_t67" style="position:absolute;margin-left:0;margin-top:0;width:16.45pt;height:11.35pt;z-index:2516910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692032" behindDoc="0" locked="0" layoutInCell="1" allowOverlap="1" wp14:anchorId="4B2627DC" wp14:editId="11D3F220">
                      <wp:simplePos x="0" y="0"/>
                      <wp:positionH relativeFrom="margin">
                        <wp:align>center</wp:align>
                      </wp:positionH>
                      <wp:positionV relativeFrom="margin">
                        <wp:align>top</wp:align>
                      </wp:positionV>
                      <wp:extent cx="208800" cy="144000"/>
                      <wp:effectExtent l="38100" t="0" r="20320" b="46990"/>
                      <wp:wrapNone/>
                      <wp:docPr id="93"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0FC35" id="Down Arrow 1" o:spid="_x0000_s1026" type="#_x0000_t67" style="position:absolute;margin-left:0;margin-top:0;width:16.45pt;height:11.35pt;z-index:2516920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t3PHcHMCAA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693056" behindDoc="0" locked="0" layoutInCell="1" allowOverlap="1" wp14:anchorId="0AFC68E1" wp14:editId="10503C82">
                      <wp:simplePos x="0" y="0"/>
                      <wp:positionH relativeFrom="margin">
                        <wp:align>center</wp:align>
                      </wp:positionH>
                      <wp:positionV relativeFrom="margin">
                        <wp:align>top</wp:align>
                      </wp:positionV>
                      <wp:extent cx="208800" cy="144000"/>
                      <wp:effectExtent l="38100" t="0" r="20320" b="46990"/>
                      <wp:wrapNone/>
                      <wp:docPr id="94"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D974" id="Down Arrow 1" o:spid="_x0000_s1026" type="#_x0000_t67" style="position:absolute;margin-left:0;margin-top:0;width:16.45pt;height:11.35pt;z-index:2516930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694080" behindDoc="0" locked="0" layoutInCell="1" allowOverlap="1" wp14:anchorId="712E069D" wp14:editId="0DC0A881">
                      <wp:simplePos x="0" y="0"/>
                      <wp:positionH relativeFrom="margin">
                        <wp:align>center</wp:align>
                      </wp:positionH>
                      <wp:positionV relativeFrom="margin">
                        <wp:align>top</wp:align>
                      </wp:positionV>
                      <wp:extent cx="208800" cy="144000"/>
                      <wp:effectExtent l="38100" t="0" r="20320" b="46990"/>
                      <wp:wrapNone/>
                      <wp:docPr id="95"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95236" id="Down Arrow 1" o:spid="_x0000_s1026" type="#_x0000_t67" style="position:absolute;margin-left:0;margin-top:0;width:16.45pt;height:11.35pt;z-index:2516940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gPXByXMCAA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695104" behindDoc="0" locked="0" layoutInCell="1" allowOverlap="1" wp14:anchorId="330D0CE5" wp14:editId="16B4713B">
                      <wp:simplePos x="0" y="0"/>
                      <wp:positionH relativeFrom="margin">
                        <wp:align>center</wp:align>
                      </wp:positionH>
                      <wp:positionV relativeFrom="margin">
                        <wp:align>top</wp:align>
                      </wp:positionV>
                      <wp:extent cx="208800" cy="144000"/>
                      <wp:effectExtent l="38100" t="0" r="20320" b="46990"/>
                      <wp:wrapNone/>
                      <wp:docPr id="96"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1D3B9" id="Down Arrow 1" o:spid="_x0000_s1026" type="#_x0000_t67" style="position:absolute;margin-left:0;margin-top:0;width:16.45pt;height:11.35pt;z-index:2516951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uzX6eHMCAA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696128" behindDoc="0" locked="0" layoutInCell="1" allowOverlap="1" wp14:anchorId="23689537" wp14:editId="7E311BF8">
                      <wp:simplePos x="0" y="0"/>
                      <wp:positionH relativeFrom="margin">
                        <wp:align>center</wp:align>
                      </wp:positionH>
                      <wp:positionV relativeFrom="margin">
                        <wp:align>top</wp:align>
                      </wp:positionV>
                      <wp:extent cx="208800" cy="144000"/>
                      <wp:effectExtent l="38100" t="0" r="20320" b="46990"/>
                      <wp:wrapNone/>
                      <wp:docPr id="97"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0E355" id="Down Arrow 1" o:spid="_x0000_s1026" type="#_x0000_t67" style="position:absolute;margin-left:0;margin-top:0;width:16.45pt;height:11.35pt;z-index:2516961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UorsF3MCAA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697152" behindDoc="0" locked="0" layoutInCell="1" allowOverlap="1" wp14:anchorId="3D0AF3C0" wp14:editId="6835F3ED">
                      <wp:simplePos x="0" y="0"/>
                      <wp:positionH relativeFrom="margin">
                        <wp:align>center</wp:align>
                      </wp:positionH>
                      <wp:positionV relativeFrom="margin">
                        <wp:align>top</wp:align>
                      </wp:positionV>
                      <wp:extent cx="208800" cy="144000"/>
                      <wp:effectExtent l="38100" t="0" r="20320" b="46990"/>
                      <wp:wrapNone/>
                      <wp:docPr id="98"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622A6" id="Down Arrow 1" o:spid="_x0000_s1026" type="#_x0000_t67" style="position:absolute;margin-left:0;margin-top:0;width:16.45pt;height:11.35pt;z-index:2516971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698176" behindDoc="0" locked="0" layoutInCell="1" allowOverlap="1" wp14:anchorId="78DBA981" wp14:editId="1E02B4F9">
                      <wp:simplePos x="0" y="0"/>
                      <wp:positionH relativeFrom="margin">
                        <wp:align>center</wp:align>
                      </wp:positionH>
                      <wp:positionV relativeFrom="margin">
                        <wp:align>top</wp:align>
                      </wp:positionV>
                      <wp:extent cx="208800" cy="144000"/>
                      <wp:effectExtent l="38100" t="0" r="20320" b="46990"/>
                      <wp:wrapNone/>
                      <wp:docPr id="99"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283A" id="Down Arrow 1" o:spid="_x0000_s1026" type="#_x0000_t67" style="position:absolute;margin-left:0;margin-top:0;width:16.45pt;height:11.35pt;z-index:2516981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r/+9YHMCAA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p>
        </w:tc>
      </w:tr>
      <w:tr w:rsidR="00C112E5" w14:paraId="4A442916" w14:textId="77777777" w:rsidTr="00C112E5">
        <w:trPr>
          <w:trHeight w:val="925"/>
        </w:trPr>
        <w:tc>
          <w:tcPr>
            <w:tcW w:w="1134" w:type="dxa"/>
            <w:shd w:val="clear" w:color="auto" w:fill="000000" w:themeFill="text1"/>
          </w:tcPr>
          <w:p w14:paraId="589971CB" w14:textId="77777777" w:rsidR="00C112E5" w:rsidRDefault="00C112E5" w:rsidP="00AE0DB1">
            <w:pPr>
              <w:jc w:val="center"/>
            </w:pPr>
          </w:p>
        </w:tc>
        <w:tc>
          <w:tcPr>
            <w:tcW w:w="1906" w:type="dxa"/>
            <w:shd w:val="clear" w:color="auto" w:fill="5B9BD5" w:themeFill="accent1"/>
          </w:tcPr>
          <w:p w14:paraId="11AF69F7" w14:textId="77777777" w:rsidR="00C112E5" w:rsidRDefault="00C112E5" w:rsidP="00AE0DB1">
            <w:pPr>
              <w:jc w:val="center"/>
            </w:pPr>
            <w:r>
              <w:t>Click on Chronology</w:t>
            </w:r>
          </w:p>
        </w:tc>
        <w:tc>
          <w:tcPr>
            <w:tcW w:w="1879" w:type="dxa"/>
            <w:gridSpan w:val="3"/>
            <w:shd w:val="clear" w:color="auto" w:fill="000000" w:themeFill="text1"/>
          </w:tcPr>
          <w:p w14:paraId="1180EDD1" w14:textId="77777777" w:rsidR="00C112E5" w:rsidRDefault="00C112E5" w:rsidP="00AE0DB1">
            <w:pPr>
              <w:spacing w:after="0"/>
              <w:jc w:val="center"/>
            </w:pPr>
          </w:p>
        </w:tc>
        <w:tc>
          <w:tcPr>
            <w:tcW w:w="252" w:type="dxa"/>
            <w:vMerge/>
            <w:shd w:val="clear" w:color="auto" w:fill="FFFFFF" w:themeFill="background1"/>
          </w:tcPr>
          <w:p w14:paraId="1A303089" w14:textId="77777777" w:rsidR="00C112E5" w:rsidRDefault="00C112E5" w:rsidP="00AE0DB1">
            <w:pPr>
              <w:jc w:val="center"/>
            </w:pPr>
          </w:p>
        </w:tc>
        <w:tc>
          <w:tcPr>
            <w:tcW w:w="2664" w:type="dxa"/>
            <w:shd w:val="clear" w:color="auto" w:fill="FFC000"/>
          </w:tcPr>
          <w:p w14:paraId="45C2C7CB" w14:textId="77777777" w:rsidR="00C112E5" w:rsidRDefault="00C112E5" w:rsidP="00AE0DB1">
            <w:pPr>
              <w:jc w:val="center"/>
            </w:pPr>
            <w:r>
              <w:t>I am recording a Negative Behaviour</w:t>
            </w:r>
          </w:p>
        </w:tc>
        <w:tc>
          <w:tcPr>
            <w:tcW w:w="5842" w:type="dxa"/>
            <w:shd w:val="clear" w:color="auto" w:fill="FFC000"/>
          </w:tcPr>
          <w:p w14:paraId="5C779049" w14:textId="77777777" w:rsidR="00C112E5" w:rsidRDefault="00C112E5" w:rsidP="00AE0DB1">
            <w:pPr>
              <w:jc w:val="center"/>
            </w:pPr>
            <w:r>
              <w:t>I am recording a Medical Concern; I am sharing information with the student’s team on MyConcern; I think a student needs more support; I am recording a concern about attendance or progress.</w:t>
            </w:r>
          </w:p>
        </w:tc>
        <w:tc>
          <w:tcPr>
            <w:tcW w:w="1854" w:type="dxa"/>
            <w:shd w:val="clear" w:color="auto" w:fill="FF0000"/>
          </w:tcPr>
          <w:p w14:paraId="71E71CAE" w14:textId="77777777" w:rsidR="00C112E5" w:rsidRDefault="00C112E5" w:rsidP="00AE0DB1">
            <w:pPr>
              <w:jc w:val="center"/>
            </w:pPr>
            <w:r>
              <w:t>I am recording a safeguarding concern</w:t>
            </w:r>
          </w:p>
        </w:tc>
      </w:tr>
      <w:tr w:rsidR="00C112E5" w14:paraId="0FD6EF22" w14:textId="77777777" w:rsidTr="00C112E5">
        <w:trPr>
          <w:trHeight w:val="234"/>
        </w:trPr>
        <w:tc>
          <w:tcPr>
            <w:tcW w:w="1134" w:type="dxa"/>
            <w:shd w:val="clear" w:color="auto" w:fill="000000" w:themeFill="text1"/>
          </w:tcPr>
          <w:p w14:paraId="33E8FDCB" w14:textId="77777777" w:rsidR="00C112E5" w:rsidRDefault="00C112E5" w:rsidP="00AE0DB1">
            <w:pPr>
              <w:jc w:val="center"/>
            </w:pPr>
          </w:p>
        </w:tc>
        <w:tc>
          <w:tcPr>
            <w:tcW w:w="1906" w:type="dxa"/>
            <w:shd w:val="clear" w:color="auto" w:fill="5B9BD5" w:themeFill="accent1"/>
          </w:tcPr>
          <w:p w14:paraId="0C5D358F" w14:textId="77777777" w:rsidR="00C112E5" w:rsidRPr="009D1A88" w:rsidRDefault="00C112E5" w:rsidP="00AE0DB1">
            <w:pPr>
              <w:jc w:val="center"/>
              <w:rPr>
                <w:noProof/>
                <w:szCs w:val="26"/>
                <w:lang w:eastAsia="en-GB"/>
              </w:rPr>
            </w:pPr>
            <w:r w:rsidRPr="009D1A88">
              <w:rPr>
                <w:noProof/>
                <w:szCs w:val="26"/>
                <w:lang w:val="en-GB" w:eastAsia="en-GB"/>
              </w:rPr>
              <mc:AlternateContent>
                <mc:Choice Requires="wps">
                  <w:drawing>
                    <wp:anchor distT="0" distB="0" distL="114300" distR="114300" simplePos="0" relativeHeight="251708416" behindDoc="0" locked="0" layoutInCell="1" allowOverlap="1" wp14:anchorId="68E578B7" wp14:editId="4654F087">
                      <wp:simplePos x="0" y="0"/>
                      <wp:positionH relativeFrom="margin">
                        <wp:align>center</wp:align>
                      </wp:positionH>
                      <wp:positionV relativeFrom="margin">
                        <wp:posOffset>6985</wp:posOffset>
                      </wp:positionV>
                      <wp:extent cx="208800" cy="144000"/>
                      <wp:effectExtent l="38100" t="0" r="20320" b="46990"/>
                      <wp:wrapNone/>
                      <wp:docPr id="55"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DA5B7" id="Down Arrow 1" o:spid="_x0000_s1026" type="#_x0000_t67" style="position:absolute;margin-left:0;margin-top:.55pt;width:16.45pt;height:11.3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" adj="10800" fillcolor="#5b9bd5 [3204]" strokecolor="#1f4d78 [1604]" strokeweight="1pt">
                      <w10:wrap anchorx="margin" anchory="margin"/>
                    </v:shape>
                  </w:pict>
                </mc:Fallback>
              </mc:AlternateContent>
            </w:r>
          </w:p>
        </w:tc>
        <w:tc>
          <w:tcPr>
            <w:tcW w:w="1879" w:type="dxa"/>
            <w:gridSpan w:val="3"/>
            <w:shd w:val="clear" w:color="auto" w:fill="000000" w:themeFill="text1"/>
          </w:tcPr>
          <w:p w14:paraId="6EDC5622" w14:textId="77777777" w:rsidR="00C112E5" w:rsidRDefault="00C112E5" w:rsidP="00AE0DB1"/>
        </w:tc>
        <w:tc>
          <w:tcPr>
            <w:tcW w:w="252" w:type="dxa"/>
            <w:vMerge/>
            <w:shd w:val="clear" w:color="auto" w:fill="FFFFFF" w:themeFill="background1"/>
          </w:tcPr>
          <w:p w14:paraId="15E1567B" w14:textId="77777777" w:rsidR="00C112E5" w:rsidRPr="009D1A88" w:rsidRDefault="00C112E5" w:rsidP="00AE0DB1">
            <w:pPr>
              <w:jc w:val="center"/>
              <w:rPr>
                <w:noProof/>
                <w:szCs w:val="26"/>
                <w:lang w:eastAsia="en-GB"/>
              </w:rPr>
            </w:pPr>
          </w:p>
        </w:tc>
        <w:tc>
          <w:tcPr>
            <w:tcW w:w="2664" w:type="dxa"/>
            <w:shd w:val="clear" w:color="auto" w:fill="FFC000"/>
          </w:tcPr>
          <w:p w14:paraId="00BF778B" w14:textId="77777777" w:rsidR="00C112E5" w:rsidRDefault="00C112E5" w:rsidP="00AE0DB1">
            <w:pPr>
              <w:jc w:val="center"/>
            </w:pPr>
            <w:r w:rsidRPr="009D1A88">
              <w:rPr>
                <w:noProof/>
                <w:szCs w:val="26"/>
                <w:lang w:val="en-GB" w:eastAsia="en-GB"/>
              </w:rPr>
              <mc:AlternateContent>
                <mc:Choice Requires="wps">
                  <w:drawing>
                    <wp:anchor distT="0" distB="0" distL="114300" distR="114300" simplePos="0" relativeHeight="251700224" behindDoc="0" locked="0" layoutInCell="1" allowOverlap="1" wp14:anchorId="439C4209" wp14:editId="5C9E28B0">
                      <wp:simplePos x="0" y="0"/>
                      <wp:positionH relativeFrom="margin">
                        <wp:align>center</wp:align>
                      </wp:positionH>
                      <wp:positionV relativeFrom="margin">
                        <wp:align>top</wp:align>
                      </wp:positionV>
                      <wp:extent cx="208800" cy="144000"/>
                      <wp:effectExtent l="38100" t="0" r="20320" b="46990"/>
                      <wp:wrapNone/>
                      <wp:docPr id="102"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7B06" id="Down Arrow 1" o:spid="_x0000_s1026" type="#_x0000_t67" style="position:absolute;margin-left:0;margin-top:0;width:16.45pt;height:11.35pt;z-index:25170022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XknZrnMCAAB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p>
        </w:tc>
        <w:tc>
          <w:tcPr>
            <w:tcW w:w="5842" w:type="dxa"/>
            <w:shd w:val="clear" w:color="auto" w:fill="FFC000"/>
          </w:tcPr>
          <w:p w14:paraId="4C59AE37" w14:textId="77777777" w:rsidR="00C112E5" w:rsidRDefault="00C112E5" w:rsidP="00AE0DB1">
            <w:pPr>
              <w:jc w:val="center"/>
            </w:pPr>
            <w:r w:rsidRPr="009D1A88">
              <w:rPr>
                <w:noProof/>
                <w:szCs w:val="26"/>
                <w:lang w:val="en-GB" w:eastAsia="en-GB"/>
              </w:rPr>
              <mc:AlternateContent>
                <mc:Choice Requires="wps">
                  <w:drawing>
                    <wp:anchor distT="0" distB="0" distL="114300" distR="114300" simplePos="0" relativeHeight="251701248" behindDoc="0" locked="0" layoutInCell="1" allowOverlap="1" wp14:anchorId="3A8BC479" wp14:editId="1EFD3C50">
                      <wp:simplePos x="0" y="0"/>
                      <wp:positionH relativeFrom="margin">
                        <wp:align>center</wp:align>
                      </wp:positionH>
                      <wp:positionV relativeFrom="margin">
                        <wp:align>top</wp:align>
                      </wp:positionV>
                      <wp:extent cx="208800" cy="144000"/>
                      <wp:effectExtent l="38100" t="0" r="20320" b="46990"/>
                      <wp:wrapNone/>
                      <wp:docPr id="103"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4EEF2" id="Down Arrow 1" o:spid="_x0000_s1026" type="#_x0000_t67" style="position:absolute;margin-left:0;margin-top:0;width:16.45pt;height:11.35pt;z-index:2517012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t/bPwXMCAAB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702272" behindDoc="0" locked="0" layoutInCell="1" allowOverlap="1" wp14:anchorId="73FF812E" wp14:editId="2C0BC3CA">
                      <wp:simplePos x="0" y="0"/>
                      <wp:positionH relativeFrom="margin">
                        <wp:align>center</wp:align>
                      </wp:positionH>
                      <wp:positionV relativeFrom="margin">
                        <wp:align>top</wp:align>
                      </wp:positionV>
                      <wp:extent cx="208800" cy="144000"/>
                      <wp:effectExtent l="38100" t="0" r="20320" b="46990"/>
                      <wp:wrapNone/>
                      <wp:docPr id="104"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448C" id="Down Arrow 1" o:spid="_x0000_s1026" type="#_x0000_t67" style="position:absolute;margin-left:0;margin-top:0;width:16.45pt;height:11.35pt;z-index:25170227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ac/fF3MCAAB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703296" behindDoc="0" locked="0" layoutInCell="1" allowOverlap="1" wp14:anchorId="5A62DC72" wp14:editId="1DAFE6DF">
                      <wp:simplePos x="0" y="0"/>
                      <wp:positionH relativeFrom="margin">
                        <wp:align>center</wp:align>
                      </wp:positionH>
                      <wp:positionV relativeFrom="margin">
                        <wp:align>top</wp:align>
                      </wp:positionV>
                      <wp:extent cx="208800" cy="144000"/>
                      <wp:effectExtent l="38100" t="0" r="20320" b="46990"/>
                      <wp:wrapNone/>
                      <wp:docPr id="105"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56FA7" id="Down Arrow 1" o:spid="_x0000_s1026" type="#_x0000_t67" style="position:absolute;margin-left:0;margin-top:0;width:16.45pt;height:11.35pt;z-index:25170329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gHDJeHMCAAB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704320" behindDoc="0" locked="0" layoutInCell="1" allowOverlap="1" wp14:anchorId="0038AA3E" wp14:editId="18E7CCF7">
                      <wp:simplePos x="0" y="0"/>
                      <wp:positionH relativeFrom="margin">
                        <wp:align>center</wp:align>
                      </wp:positionH>
                      <wp:positionV relativeFrom="margin">
                        <wp:align>top</wp:align>
                      </wp:positionV>
                      <wp:extent cx="208800" cy="144000"/>
                      <wp:effectExtent l="38100" t="0" r="20320" b="46990"/>
                      <wp:wrapNone/>
                      <wp:docPr id="106"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EA0CA" id="Down Arrow 1" o:spid="_x0000_s1026" type="#_x0000_t67" style="position:absolute;margin-left:0;margin-top:0;width:16.45pt;height:11.35pt;z-index:25170432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u7DyyXMCAAB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705344" behindDoc="0" locked="0" layoutInCell="1" allowOverlap="1" wp14:anchorId="0FAEDB4E" wp14:editId="421FEA54">
                      <wp:simplePos x="0" y="0"/>
                      <wp:positionH relativeFrom="margin">
                        <wp:align>center</wp:align>
                      </wp:positionH>
                      <wp:positionV relativeFrom="margin">
                        <wp:align>top</wp:align>
                      </wp:positionV>
                      <wp:extent cx="208800" cy="144000"/>
                      <wp:effectExtent l="38100" t="0" r="20320" b="46990"/>
                      <wp:wrapNone/>
                      <wp:docPr id="107"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9B7AC" id="Down Arrow 1" o:spid="_x0000_s1026" type="#_x0000_t67" style="position:absolute;margin-left:0;margin-top:0;width:16.45pt;height:11.35pt;z-index:2517053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Ug/kpnMCAAB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706368" behindDoc="0" locked="0" layoutInCell="1" allowOverlap="1" wp14:anchorId="5D6D5DE1" wp14:editId="47B76A16">
                      <wp:simplePos x="0" y="0"/>
                      <wp:positionH relativeFrom="margin">
                        <wp:align>center</wp:align>
                      </wp:positionH>
                      <wp:positionV relativeFrom="margin">
                        <wp:align>top</wp:align>
                      </wp:positionV>
                      <wp:extent cx="208800" cy="144000"/>
                      <wp:effectExtent l="38100" t="0" r="20320" b="46990"/>
                      <wp:wrapNone/>
                      <wp:docPr id="108"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3B922" id="Down Arrow 1" o:spid="_x0000_s1026" type="#_x0000_t67" style="position:absolute;margin-left:0;margin-top:0;width:16.45pt;height:11.35pt;z-index:2517063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" adj="10800" fillcolor="#5b9bd5 [3204]" strokecolor="#1f4d78 [1604]" strokeweight="1pt">
                      <w10:wrap anchorx="margin" anchory="margin"/>
                    </v:shape>
                  </w:pict>
                </mc:Fallback>
              </mc:AlternateContent>
            </w:r>
          </w:p>
        </w:tc>
        <w:tc>
          <w:tcPr>
            <w:tcW w:w="1854" w:type="dxa"/>
            <w:shd w:val="clear" w:color="auto" w:fill="FF0000"/>
          </w:tcPr>
          <w:p w14:paraId="277D5FF5" w14:textId="77777777" w:rsidR="00C112E5" w:rsidRDefault="00C112E5" w:rsidP="00AE0DB1">
            <w:pPr>
              <w:jc w:val="center"/>
            </w:pPr>
            <w:r w:rsidRPr="009D1A88">
              <w:rPr>
                <w:noProof/>
                <w:szCs w:val="26"/>
                <w:lang w:val="en-GB" w:eastAsia="en-GB"/>
              </w:rPr>
              <mc:AlternateContent>
                <mc:Choice Requires="wps">
                  <w:drawing>
                    <wp:anchor distT="0" distB="0" distL="114300" distR="114300" simplePos="0" relativeHeight="251707392" behindDoc="0" locked="0" layoutInCell="1" allowOverlap="1" wp14:anchorId="626DB6AA" wp14:editId="26058E72">
                      <wp:simplePos x="0" y="0"/>
                      <wp:positionH relativeFrom="margin">
                        <wp:align>center</wp:align>
                      </wp:positionH>
                      <wp:positionV relativeFrom="margin">
                        <wp:align>top</wp:align>
                      </wp:positionV>
                      <wp:extent cx="208800" cy="144000"/>
                      <wp:effectExtent l="38100" t="0" r="20320" b="46990"/>
                      <wp:wrapNone/>
                      <wp:docPr id="109"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75689" id="Down Arrow 1" o:spid="_x0000_s1026" type="#_x0000_t67" style="position:absolute;margin-left:0;margin-top:0;width:16.45pt;height:11.35pt;z-index:2517073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r3q10XMCAAB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p>
        </w:tc>
      </w:tr>
      <w:tr w:rsidR="00C112E5" w14:paraId="7E4A55B2" w14:textId="77777777" w:rsidTr="00C112E5">
        <w:trPr>
          <w:trHeight w:val="1164"/>
        </w:trPr>
        <w:tc>
          <w:tcPr>
            <w:tcW w:w="1134" w:type="dxa"/>
            <w:shd w:val="clear" w:color="auto" w:fill="000000" w:themeFill="text1"/>
          </w:tcPr>
          <w:p w14:paraId="43A09683" w14:textId="77777777" w:rsidR="00C112E5" w:rsidRDefault="00C112E5" w:rsidP="00AE0DB1">
            <w:pPr>
              <w:jc w:val="center"/>
            </w:pPr>
          </w:p>
        </w:tc>
        <w:tc>
          <w:tcPr>
            <w:tcW w:w="1906" w:type="dxa"/>
            <w:shd w:val="clear" w:color="auto" w:fill="5B9BD5" w:themeFill="accent1"/>
          </w:tcPr>
          <w:p w14:paraId="02BAEB0C" w14:textId="77777777" w:rsidR="00C112E5" w:rsidRDefault="00C112E5" w:rsidP="00AE0DB1">
            <w:pPr>
              <w:jc w:val="center"/>
            </w:pPr>
            <w:r>
              <w:t>Click on ‘Add Profile Update’</w:t>
            </w:r>
          </w:p>
        </w:tc>
        <w:tc>
          <w:tcPr>
            <w:tcW w:w="1879" w:type="dxa"/>
            <w:gridSpan w:val="3"/>
            <w:shd w:val="clear" w:color="auto" w:fill="000000" w:themeFill="text1"/>
          </w:tcPr>
          <w:p w14:paraId="57D7DB76" w14:textId="77777777" w:rsidR="00C112E5" w:rsidRDefault="00C112E5" w:rsidP="00AE0DB1">
            <w:pPr>
              <w:jc w:val="center"/>
            </w:pPr>
          </w:p>
        </w:tc>
        <w:tc>
          <w:tcPr>
            <w:tcW w:w="252" w:type="dxa"/>
            <w:vMerge/>
            <w:shd w:val="clear" w:color="auto" w:fill="FFFFFF" w:themeFill="background1"/>
          </w:tcPr>
          <w:p w14:paraId="0F0B2F3D" w14:textId="77777777" w:rsidR="00C112E5" w:rsidRDefault="00C112E5" w:rsidP="00AE0DB1">
            <w:pPr>
              <w:jc w:val="center"/>
            </w:pPr>
          </w:p>
        </w:tc>
        <w:tc>
          <w:tcPr>
            <w:tcW w:w="2664" w:type="dxa"/>
            <w:shd w:val="clear" w:color="auto" w:fill="FFC000"/>
          </w:tcPr>
          <w:p w14:paraId="3B1FFAD2" w14:textId="77777777" w:rsidR="00C112E5" w:rsidRDefault="00C112E5" w:rsidP="00AE0DB1">
            <w:pPr>
              <w:jc w:val="center"/>
            </w:pPr>
            <w:r>
              <w:t>Select “Behaviour Concerns” Notification Group; If the behaviour is ‘Challenging’ select “Serious Behaviour”.</w:t>
            </w:r>
          </w:p>
        </w:tc>
        <w:tc>
          <w:tcPr>
            <w:tcW w:w="5842" w:type="dxa"/>
            <w:shd w:val="clear" w:color="auto" w:fill="FFC000"/>
          </w:tcPr>
          <w:p w14:paraId="54E624F4" w14:textId="77777777" w:rsidR="00C112E5" w:rsidRDefault="00C112E5" w:rsidP="00AE0DB1">
            <w:pPr>
              <w:jc w:val="center"/>
            </w:pPr>
            <w:r w:rsidRPr="009A6E50">
              <w:t>Select “</w:t>
            </w:r>
            <w:r>
              <w:t>Pastoral Concern</w:t>
            </w:r>
            <w:r w:rsidRPr="009A6E50">
              <w:t>s” Notification Group</w:t>
            </w:r>
          </w:p>
          <w:p w14:paraId="1C24763D" w14:textId="77777777" w:rsidR="00C112E5" w:rsidRDefault="00C112E5" w:rsidP="00AE0DB1">
            <w:pPr>
              <w:jc w:val="center"/>
            </w:pPr>
            <w:r w:rsidRPr="009A6E50">
              <w:t xml:space="preserve">Select </w:t>
            </w:r>
            <w:r>
              <w:t xml:space="preserve">appropriate </w:t>
            </w:r>
            <w:r w:rsidRPr="009A6E50">
              <w:t>“</w:t>
            </w:r>
            <w:r>
              <w:t>Pastoral</w:t>
            </w:r>
            <w:r w:rsidRPr="009A6E50">
              <w:t xml:space="preserve"> Concerns” Notification Group</w:t>
            </w:r>
          </w:p>
          <w:p w14:paraId="3DD8D495" w14:textId="77777777" w:rsidR="00C112E5" w:rsidRDefault="00C112E5" w:rsidP="00AE0DB1">
            <w:pPr>
              <w:jc w:val="center"/>
            </w:pPr>
          </w:p>
        </w:tc>
        <w:tc>
          <w:tcPr>
            <w:tcW w:w="1854" w:type="dxa"/>
            <w:shd w:val="clear" w:color="auto" w:fill="FF0000"/>
          </w:tcPr>
          <w:p w14:paraId="42602A7A" w14:textId="77777777" w:rsidR="00C112E5" w:rsidRDefault="00C112E5" w:rsidP="00AE0DB1">
            <w:pPr>
              <w:jc w:val="center"/>
            </w:pPr>
            <w:r w:rsidRPr="009A6E50">
              <w:t>Select “</w:t>
            </w:r>
            <w:r>
              <w:t>Safeguarding Concerns</w:t>
            </w:r>
            <w:r w:rsidRPr="009A6E50">
              <w:t>” Notification Group</w:t>
            </w:r>
          </w:p>
        </w:tc>
      </w:tr>
      <w:tr w:rsidR="00C112E5" w14:paraId="53C719DE" w14:textId="77777777" w:rsidTr="00C112E5">
        <w:trPr>
          <w:trHeight w:val="222"/>
        </w:trPr>
        <w:tc>
          <w:tcPr>
            <w:tcW w:w="1134" w:type="dxa"/>
            <w:shd w:val="clear" w:color="auto" w:fill="000000" w:themeFill="text1"/>
          </w:tcPr>
          <w:p w14:paraId="04C68388" w14:textId="77777777" w:rsidR="00C112E5" w:rsidRDefault="00C112E5" w:rsidP="00AE0DB1">
            <w:pPr>
              <w:jc w:val="center"/>
            </w:pPr>
          </w:p>
        </w:tc>
        <w:tc>
          <w:tcPr>
            <w:tcW w:w="1906" w:type="dxa"/>
            <w:shd w:val="clear" w:color="auto" w:fill="5B9BD5" w:themeFill="accent1"/>
          </w:tcPr>
          <w:p w14:paraId="4EB0A13E" w14:textId="77777777" w:rsidR="00C112E5" w:rsidRDefault="00C112E5" w:rsidP="00AE0DB1">
            <w:pPr>
              <w:jc w:val="center"/>
            </w:pPr>
            <w:r w:rsidRPr="009D1A88">
              <w:rPr>
                <w:noProof/>
                <w:szCs w:val="26"/>
                <w:lang w:val="en-GB" w:eastAsia="en-GB"/>
              </w:rPr>
              <mc:AlternateContent>
                <mc:Choice Requires="wps">
                  <w:drawing>
                    <wp:anchor distT="0" distB="0" distL="114300" distR="114300" simplePos="0" relativeHeight="251713536" behindDoc="0" locked="0" layoutInCell="1" allowOverlap="1" wp14:anchorId="3E367A77" wp14:editId="4B04F2E8">
                      <wp:simplePos x="0" y="0"/>
                      <wp:positionH relativeFrom="margin">
                        <wp:align>center</wp:align>
                      </wp:positionH>
                      <wp:positionV relativeFrom="margin">
                        <wp:posOffset>9525</wp:posOffset>
                      </wp:positionV>
                      <wp:extent cx="208800" cy="144000"/>
                      <wp:effectExtent l="38100" t="0" r="20320" b="46990"/>
                      <wp:wrapNone/>
                      <wp:docPr id="56"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F4C01" id="Down Arrow 1" o:spid="_x0000_s1026" type="#_x0000_t67" style="position:absolute;margin-left:0;margin-top:.75pt;width:16.45pt;height:11.3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" adj="10800" fillcolor="#5b9bd5 [3204]" strokecolor="#1f4d78 [1604]" strokeweight="1pt">
                      <w10:wrap anchorx="margin" anchory="margin"/>
                    </v:shape>
                  </w:pict>
                </mc:Fallback>
              </mc:AlternateContent>
            </w:r>
          </w:p>
        </w:tc>
        <w:tc>
          <w:tcPr>
            <w:tcW w:w="1313" w:type="dxa"/>
            <w:gridSpan w:val="2"/>
            <w:shd w:val="clear" w:color="auto" w:fill="000000" w:themeFill="text1"/>
          </w:tcPr>
          <w:p w14:paraId="6926A123" w14:textId="77777777" w:rsidR="00C112E5" w:rsidRDefault="00C112E5" w:rsidP="00AE0DB1">
            <w:pPr>
              <w:jc w:val="center"/>
            </w:pPr>
          </w:p>
        </w:tc>
        <w:tc>
          <w:tcPr>
            <w:tcW w:w="566" w:type="dxa"/>
            <w:shd w:val="clear" w:color="auto" w:fill="000000" w:themeFill="text1"/>
          </w:tcPr>
          <w:p w14:paraId="0A009ED9" w14:textId="77777777" w:rsidR="00C112E5" w:rsidRDefault="00C112E5" w:rsidP="00AE0DB1">
            <w:pPr>
              <w:jc w:val="center"/>
            </w:pPr>
          </w:p>
        </w:tc>
        <w:tc>
          <w:tcPr>
            <w:tcW w:w="252" w:type="dxa"/>
            <w:vMerge/>
            <w:shd w:val="clear" w:color="auto" w:fill="FFFFFF" w:themeFill="background1"/>
          </w:tcPr>
          <w:p w14:paraId="54DAAA38" w14:textId="77777777" w:rsidR="00C112E5" w:rsidRPr="009D1A88" w:rsidRDefault="00C112E5" w:rsidP="00AE0DB1">
            <w:pPr>
              <w:jc w:val="center"/>
              <w:rPr>
                <w:noProof/>
                <w:szCs w:val="26"/>
                <w:lang w:eastAsia="en-GB"/>
              </w:rPr>
            </w:pPr>
          </w:p>
        </w:tc>
        <w:tc>
          <w:tcPr>
            <w:tcW w:w="2664" w:type="dxa"/>
            <w:shd w:val="clear" w:color="auto" w:fill="FFC000"/>
          </w:tcPr>
          <w:p w14:paraId="63C119CE" w14:textId="77777777" w:rsidR="00C112E5" w:rsidRDefault="00C112E5" w:rsidP="00AE0DB1">
            <w:pPr>
              <w:jc w:val="center"/>
            </w:pPr>
            <w:r w:rsidRPr="009D1A88">
              <w:rPr>
                <w:noProof/>
                <w:szCs w:val="26"/>
                <w:lang w:val="en-GB" w:eastAsia="en-GB"/>
              </w:rPr>
              <mc:AlternateContent>
                <mc:Choice Requires="wps">
                  <w:drawing>
                    <wp:anchor distT="0" distB="0" distL="114300" distR="114300" simplePos="0" relativeHeight="251709440" behindDoc="0" locked="0" layoutInCell="1" allowOverlap="1" wp14:anchorId="17E799A8" wp14:editId="2AFE80AC">
                      <wp:simplePos x="0" y="0"/>
                      <wp:positionH relativeFrom="margin">
                        <wp:align>center</wp:align>
                      </wp:positionH>
                      <wp:positionV relativeFrom="margin">
                        <wp:align>top</wp:align>
                      </wp:positionV>
                      <wp:extent cx="208800" cy="144000"/>
                      <wp:effectExtent l="38100" t="0" r="20320" b="46990"/>
                      <wp:wrapNone/>
                      <wp:docPr id="110"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4947" id="Down Arrow 1" o:spid="_x0000_s1026" type="#_x0000_t67" style="position:absolute;margin-left:0;margin-top:0;width:16.45pt;height:11.35pt;z-index:2517094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" adj="10800" fillcolor="#5b9bd5 [3204]" strokecolor="#1f4d78 [1604]" strokeweight="1pt">
                      <w10:wrap anchorx="margin" anchory="margin"/>
                    </v:shape>
                  </w:pict>
                </mc:Fallback>
              </mc:AlternateContent>
            </w:r>
          </w:p>
        </w:tc>
        <w:tc>
          <w:tcPr>
            <w:tcW w:w="5842" w:type="dxa"/>
            <w:shd w:val="clear" w:color="auto" w:fill="FFC000"/>
          </w:tcPr>
          <w:p w14:paraId="0207F085" w14:textId="77777777" w:rsidR="00C112E5" w:rsidRDefault="00C112E5" w:rsidP="00AE0DB1">
            <w:pPr>
              <w:jc w:val="center"/>
            </w:pPr>
            <w:r w:rsidRPr="009D1A88">
              <w:rPr>
                <w:noProof/>
                <w:szCs w:val="26"/>
                <w:lang w:val="en-GB" w:eastAsia="en-GB"/>
              </w:rPr>
              <mc:AlternateContent>
                <mc:Choice Requires="wps">
                  <w:drawing>
                    <wp:anchor distT="0" distB="0" distL="114300" distR="114300" simplePos="0" relativeHeight="251710464" behindDoc="0" locked="0" layoutInCell="1" allowOverlap="1" wp14:anchorId="009B1AA2" wp14:editId="59596BA7">
                      <wp:simplePos x="0" y="0"/>
                      <wp:positionH relativeFrom="margin">
                        <wp:align>center</wp:align>
                      </wp:positionH>
                      <wp:positionV relativeFrom="margin">
                        <wp:align>top</wp:align>
                      </wp:positionV>
                      <wp:extent cx="208800" cy="144000"/>
                      <wp:effectExtent l="38100" t="0" r="20320" b="46990"/>
                      <wp:wrapNone/>
                      <wp:docPr id="111"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A7833" id="Down Arrow 1" o:spid="_x0000_s1026" type="#_x0000_t67" style="position:absolute;margin-left:0;margin-top:0;width:16.45pt;height:11.35pt;z-index:2517104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" adj="10800" fillcolor="#5b9bd5 [3204]" strokecolor="#1f4d78 [1604]" strokeweight="1pt">
                      <w10:wrap anchorx="margin" anchory="margin"/>
                    </v:shape>
                  </w:pict>
                </mc:Fallback>
              </mc:AlternateContent>
            </w:r>
            <w:r w:rsidRPr="009D1A88">
              <w:rPr>
                <w:noProof/>
                <w:szCs w:val="26"/>
                <w:lang w:val="en-GB" w:eastAsia="en-GB"/>
              </w:rPr>
              <mc:AlternateContent>
                <mc:Choice Requires="wps">
                  <w:drawing>
                    <wp:anchor distT="0" distB="0" distL="114300" distR="114300" simplePos="0" relativeHeight="251711488" behindDoc="0" locked="0" layoutInCell="1" allowOverlap="1" wp14:anchorId="5683C55A" wp14:editId="1836F147">
                      <wp:simplePos x="0" y="0"/>
                      <wp:positionH relativeFrom="margin">
                        <wp:align>center</wp:align>
                      </wp:positionH>
                      <wp:positionV relativeFrom="margin">
                        <wp:align>top</wp:align>
                      </wp:positionV>
                      <wp:extent cx="208800" cy="144000"/>
                      <wp:effectExtent l="38100" t="0" r="20320" b="46990"/>
                      <wp:wrapNone/>
                      <wp:docPr id="112"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2ECC" id="Down Arrow 1" o:spid="_x0000_s1026" type="#_x0000_t67" style="position:absolute;margin-left:0;margin-top:0;width:16.45pt;height:11.35pt;z-index:2517114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PQVgd3MCAAB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p>
        </w:tc>
        <w:tc>
          <w:tcPr>
            <w:tcW w:w="1854" w:type="dxa"/>
            <w:shd w:val="clear" w:color="auto" w:fill="FF0000"/>
          </w:tcPr>
          <w:p w14:paraId="05A2DB63" w14:textId="77777777" w:rsidR="00C112E5" w:rsidRDefault="00C112E5" w:rsidP="00AE0DB1">
            <w:pPr>
              <w:jc w:val="center"/>
            </w:pPr>
            <w:r w:rsidRPr="009D1A88">
              <w:rPr>
                <w:noProof/>
                <w:szCs w:val="26"/>
                <w:lang w:val="en-GB" w:eastAsia="en-GB"/>
              </w:rPr>
              <mc:AlternateContent>
                <mc:Choice Requires="wps">
                  <w:drawing>
                    <wp:anchor distT="0" distB="0" distL="114300" distR="114300" simplePos="0" relativeHeight="251712512" behindDoc="0" locked="0" layoutInCell="1" allowOverlap="1" wp14:anchorId="0ED2F3A2" wp14:editId="4DD9423A">
                      <wp:simplePos x="0" y="0"/>
                      <wp:positionH relativeFrom="margin">
                        <wp:align>center</wp:align>
                      </wp:positionH>
                      <wp:positionV relativeFrom="margin">
                        <wp:align>top</wp:align>
                      </wp:positionV>
                      <wp:extent cx="208800" cy="144000"/>
                      <wp:effectExtent l="38100" t="0" r="20320" b="46990"/>
                      <wp:wrapNone/>
                      <wp:docPr id="113"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B5657" id="Down Arrow 1" o:spid="_x0000_s1026" type="#_x0000_t67" style="position:absolute;margin-left:0;margin-top:0;width:16.45pt;height:11.35pt;z-index:2517125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1Lp2GHMCAAB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p>
        </w:tc>
      </w:tr>
      <w:tr w:rsidR="00C112E5" w14:paraId="5CD36199" w14:textId="77777777" w:rsidTr="00C112E5">
        <w:trPr>
          <w:trHeight w:val="396"/>
        </w:trPr>
        <w:tc>
          <w:tcPr>
            <w:tcW w:w="1134" w:type="dxa"/>
            <w:shd w:val="clear" w:color="auto" w:fill="000000" w:themeFill="text1"/>
          </w:tcPr>
          <w:p w14:paraId="18382D43" w14:textId="77777777" w:rsidR="00C112E5" w:rsidRDefault="00C112E5" w:rsidP="00AE0DB1">
            <w:pPr>
              <w:jc w:val="center"/>
            </w:pPr>
          </w:p>
        </w:tc>
        <w:tc>
          <w:tcPr>
            <w:tcW w:w="1906" w:type="dxa"/>
            <w:vMerge w:val="restart"/>
            <w:shd w:val="clear" w:color="auto" w:fill="5B9BD5" w:themeFill="accent1"/>
          </w:tcPr>
          <w:p w14:paraId="3E2D22CE" w14:textId="77777777" w:rsidR="00C112E5" w:rsidRDefault="00C112E5" w:rsidP="00AE0DB1">
            <w:pPr>
              <w:jc w:val="center"/>
            </w:pPr>
            <w:r>
              <w:t>Select the appropriate Update Type from the drop down menu; Update the text; Add to other profiles if appropriate; Click ‘Add Update’ to save.</w:t>
            </w:r>
          </w:p>
        </w:tc>
        <w:tc>
          <w:tcPr>
            <w:tcW w:w="1313" w:type="dxa"/>
            <w:gridSpan w:val="2"/>
            <w:shd w:val="clear" w:color="auto" w:fill="000000" w:themeFill="text1"/>
          </w:tcPr>
          <w:p w14:paraId="649D0CE7" w14:textId="77777777" w:rsidR="00C112E5" w:rsidRDefault="00C112E5" w:rsidP="00AE0DB1">
            <w:pPr>
              <w:jc w:val="center"/>
            </w:pPr>
          </w:p>
        </w:tc>
        <w:tc>
          <w:tcPr>
            <w:tcW w:w="566" w:type="dxa"/>
            <w:shd w:val="clear" w:color="auto" w:fill="000000" w:themeFill="text1"/>
          </w:tcPr>
          <w:p w14:paraId="7804F279" w14:textId="77777777" w:rsidR="00C112E5" w:rsidRDefault="00C112E5" w:rsidP="00AE0DB1">
            <w:pPr>
              <w:jc w:val="center"/>
            </w:pPr>
          </w:p>
        </w:tc>
        <w:tc>
          <w:tcPr>
            <w:tcW w:w="252" w:type="dxa"/>
            <w:vMerge/>
            <w:shd w:val="clear" w:color="auto" w:fill="FFFFFF" w:themeFill="background1"/>
          </w:tcPr>
          <w:p w14:paraId="70D7161F" w14:textId="77777777" w:rsidR="00C112E5" w:rsidRPr="00515356" w:rsidRDefault="00C112E5" w:rsidP="00AE0DB1">
            <w:pPr>
              <w:jc w:val="center"/>
              <w:rPr>
                <w:b/>
                <w:sz w:val="28"/>
                <w:szCs w:val="28"/>
              </w:rPr>
            </w:pPr>
          </w:p>
        </w:tc>
        <w:tc>
          <w:tcPr>
            <w:tcW w:w="10361" w:type="dxa"/>
            <w:gridSpan w:val="3"/>
            <w:shd w:val="clear" w:color="auto" w:fill="FF0000"/>
          </w:tcPr>
          <w:p w14:paraId="0678A15F" w14:textId="77777777" w:rsidR="00C112E5" w:rsidRPr="00515356" w:rsidRDefault="00C112E5" w:rsidP="00AE0DB1">
            <w:pPr>
              <w:jc w:val="center"/>
              <w:rPr>
                <w:b/>
                <w:sz w:val="28"/>
                <w:szCs w:val="28"/>
              </w:rPr>
            </w:pPr>
            <w:r w:rsidRPr="00515356">
              <w:rPr>
                <w:b/>
                <w:sz w:val="28"/>
                <w:szCs w:val="28"/>
              </w:rPr>
              <w:t>Submit Concern</w:t>
            </w:r>
          </w:p>
        </w:tc>
      </w:tr>
      <w:tr w:rsidR="00C112E5" w14:paraId="281B84DA" w14:textId="77777777" w:rsidTr="00C112E5">
        <w:trPr>
          <w:trHeight w:val="222"/>
        </w:trPr>
        <w:tc>
          <w:tcPr>
            <w:tcW w:w="1134" w:type="dxa"/>
            <w:shd w:val="clear" w:color="auto" w:fill="000000" w:themeFill="text1"/>
          </w:tcPr>
          <w:p w14:paraId="34540B3E" w14:textId="77777777" w:rsidR="00C112E5" w:rsidRDefault="00C112E5" w:rsidP="00AE0DB1">
            <w:pPr>
              <w:jc w:val="center"/>
            </w:pPr>
          </w:p>
        </w:tc>
        <w:tc>
          <w:tcPr>
            <w:tcW w:w="1906" w:type="dxa"/>
            <w:vMerge/>
            <w:shd w:val="clear" w:color="auto" w:fill="5B9BD5" w:themeFill="accent1"/>
          </w:tcPr>
          <w:p w14:paraId="17400924" w14:textId="77777777" w:rsidR="00C112E5" w:rsidRDefault="00C112E5" w:rsidP="00AE0DB1">
            <w:pPr>
              <w:jc w:val="center"/>
            </w:pPr>
          </w:p>
        </w:tc>
        <w:tc>
          <w:tcPr>
            <w:tcW w:w="1313" w:type="dxa"/>
            <w:gridSpan w:val="2"/>
            <w:shd w:val="clear" w:color="auto" w:fill="000000" w:themeFill="text1"/>
          </w:tcPr>
          <w:p w14:paraId="0EAB65B9" w14:textId="77777777" w:rsidR="00C112E5" w:rsidRDefault="00C112E5" w:rsidP="00AE0DB1">
            <w:pPr>
              <w:jc w:val="center"/>
            </w:pPr>
          </w:p>
        </w:tc>
        <w:tc>
          <w:tcPr>
            <w:tcW w:w="566" w:type="dxa"/>
            <w:shd w:val="clear" w:color="auto" w:fill="000000" w:themeFill="text1"/>
          </w:tcPr>
          <w:p w14:paraId="606A3429" w14:textId="77777777" w:rsidR="00C112E5" w:rsidRDefault="00C112E5" w:rsidP="00AE0DB1">
            <w:pPr>
              <w:jc w:val="center"/>
            </w:pPr>
          </w:p>
        </w:tc>
        <w:tc>
          <w:tcPr>
            <w:tcW w:w="252" w:type="dxa"/>
            <w:vMerge/>
            <w:shd w:val="clear" w:color="auto" w:fill="FFFFFF" w:themeFill="background1"/>
          </w:tcPr>
          <w:p w14:paraId="655FED72" w14:textId="77777777" w:rsidR="00C112E5" w:rsidRPr="009D1A88" w:rsidRDefault="00C112E5" w:rsidP="00AE0DB1">
            <w:pPr>
              <w:jc w:val="center"/>
              <w:rPr>
                <w:noProof/>
                <w:szCs w:val="26"/>
                <w:lang w:eastAsia="en-GB"/>
              </w:rPr>
            </w:pPr>
          </w:p>
        </w:tc>
        <w:tc>
          <w:tcPr>
            <w:tcW w:w="10361" w:type="dxa"/>
            <w:gridSpan w:val="3"/>
            <w:shd w:val="clear" w:color="auto" w:fill="FF0000"/>
          </w:tcPr>
          <w:p w14:paraId="2C25257A" w14:textId="77777777" w:rsidR="00C112E5" w:rsidRDefault="00C112E5" w:rsidP="00AE0DB1">
            <w:pPr>
              <w:jc w:val="center"/>
            </w:pPr>
            <w:r w:rsidRPr="009D1A88">
              <w:rPr>
                <w:noProof/>
                <w:szCs w:val="26"/>
                <w:lang w:val="en-GB" w:eastAsia="en-GB"/>
              </w:rPr>
              <mc:AlternateContent>
                <mc:Choice Requires="wps">
                  <w:drawing>
                    <wp:anchor distT="0" distB="0" distL="114300" distR="114300" simplePos="0" relativeHeight="251685888" behindDoc="0" locked="0" layoutInCell="1" allowOverlap="1" wp14:anchorId="22CE83A3" wp14:editId="679CD283">
                      <wp:simplePos x="0" y="0"/>
                      <wp:positionH relativeFrom="margin">
                        <wp:align>center</wp:align>
                      </wp:positionH>
                      <wp:positionV relativeFrom="margin">
                        <wp:align>top</wp:align>
                      </wp:positionV>
                      <wp:extent cx="208800" cy="144000"/>
                      <wp:effectExtent l="38100" t="0" r="20320" b="46990"/>
                      <wp:wrapNone/>
                      <wp:docPr id="114" name="Down Arrow 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42B3F" id="Down Arrow 1" o:spid="_x0000_s1026" type="#_x0000_t67" style="position:absolute;margin-left:0;margin-top:0;width:16.45pt;height:11.35pt;z-index:2516858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CoNmznMCAABABQAADgAAAAAAAAAAAAAA&#10;AAAuAgAAZHJzL2Uyb0RvYy54bWxQSwECLQAUAAYACAAAACEABV6SgNkAAAADAQAADwAAAAAAAAAA&#10;AAAAAADNBAAAZHJzL2Rvd25yZXYueG1sUEsFBgAAAAAEAAQA8wAAANMFAAAAAA==&#10;" adj="10800" fillcolor="#5b9bd5 [3204]" strokecolor="#1f4d78 [1604]" strokeweight="1pt">
                      <w10:wrap anchorx="margin" anchory="margin"/>
                    </v:shape>
                  </w:pict>
                </mc:Fallback>
              </mc:AlternateContent>
            </w:r>
          </w:p>
        </w:tc>
      </w:tr>
      <w:tr w:rsidR="00C112E5" w14:paraId="33802BBB" w14:textId="77777777" w:rsidTr="00C112E5">
        <w:trPr>
          <w:trHeight w:val="1794"/>
        </w:trPr>
        <w:tc>
          <w:tcPr>
            <w:tcW w:w="1134" w:type="dxa"/>
            <w:shd w:val="clear" w:color="auto" w:fill="000000" w:themeFill="text1"/>
          </w:tcPr>
          <w:p w14:paraId="42C45645" w14:textId="77777777" w:rsidR="00C112E5" w:rsidRDefault="00C112E5" w:rsidP="00AE0DB1">
            <w:pPr>
              <w:jc w:val="center"/>
            </w:pPr>
          </w:p>
        </w:tc>
        <w:tc>
          <w:tcPr>
            <w:tcW w:w="1906" w:type="dxa"/>
            <w:vMerge/>
            <w:shd w:val="clear" w:color="auto" w:fill="5B9BD5" w:themeFill="accent1"/>
          </w:tcPr>
          <w:p w14:paraId="012E5BF4" w14:textId="77777777" w:rsidR="00C112E5" w:rsidRDefault="00C112E5" w:rsidP="00AE0DB1">
            <w:pPr>
              <w:jc w:val="center"/>
            </w:pPr>
          </w:p>
        </w:tc>
        <w:tc>
          <w:tcPr>
            <w:tcW w:w="1313" w:type="dxa"/>
            <w:gridSpan w:val="2"/>
            <w:shd w:val="clear" w:color="auto" w:fill="000000" w:themeFill="text1"/>
          </w:tcPr>
          <w:p w14:paraId="6A8A4CAC" w14:textId="77777777" w:rsidR="00C112E5" w:rsidRDefault="00C112E5" w:rsidP="00AE0DB1">
            <w:pPr>
              <w:jc w:val="center"/>
            </w:pPr>
          </w:p>
        </w:tc>
        <w:tc>
          <w:tcPr>
            <w:tcW w:w="566" w:type="dxa"/>
            <w:shd w:val="clear" w:color="auto" w:fill="000000" w:themeFill="text1"/>
          </w:tcPr>
          <w:p w14:paraId="56AC42B1" w14:textId="77777777" w:rsidR="00C112E5" w:rsidRDefault="00C112E5" w:rsidP="00AE0DB1">
            <w:pPr>
              <w:jc w:val="center"/>
            </w:pPr>
          </w:p>
        </w:tc>
        <w:tc>
          <w:tcPr>
            <w:tcW w:w="252" w:type="dxa"/>
            <w:vMerge/>
            <w:shd w:val="clear" w:color="auto" w:fill="FFFFFF" w:themeFill="background1"/>
          </w:tcPr>
          <w:p w14:paraId="29876E4C" w14:textId="77777777" w:rsidR="00C112E5" w:rsidRPr="00515356" w:rsidRDefault="00C112E5" w:rsidP="00AE0DB1">
            <w:pPr>
              <w:jc w:val="center"/>
              <w:rPr>
                <w:b/>
                <w:noProof/>
                <w:sz w:val="24"/>
                <w:lang w:eastAsia="en-GB"/>
              </w:rPr>
            </w:pPr>
          </w:p>
        </w:tc>
        <w:tc>
          <w:tcPr>
            <w:tcW w:w="10361" w:type="dxa"/>
            <w:gridSpan w:val="3"/>
            <w:shd w:val="clear" w:color="auto" w:fill="FF0000"/>
          </w:tcPr>
          <w:p w14:paraId="4B9F25F6" w14:textId="77777777" w:rsidR="00C112E5" w:rsidRPr="00515356" w:rsidRDefault="00C112E5" w:rsidP="00AE0DB1">
            <w:pPr>
              <w:jc w:val="center"/>
              <w:rPr>
                <w:b/>
                <w:noProof/>
                <w:sz w:val="24"/>
                <w:lang w:eastAsia="en-GB"/>
              </w:rPr>
            </w:pPr>
            <w:r w:rsidRPr="00515356">
              <w:rPr>
                <w:b/>
                <w:noProof/>
                <w:sz w:val="24"/>
                <w:lang w:eastAsia="en-GB"/>
              </w:rPr>
              <w:t>Continue to monitor the concern; Login to MyConcern; Select My Concerns and click on the appropriate “Concern Id”; Select “Updates” to see the outcomes; talk to the Duty DSL if your concern does not appear to have been dealt with</w:t>
            </w:r>
            <w:r>
              <w:rPr>
                <w:b/>
                <w:noProof/>
                <w:sz w:val="24"/>
                <w:lang w:eastAsia="en-GB"/>
              </w:rPr>
              <w:t>; Update the concern if you have new information related to the concern to add.</w:t>
            </w:r>
          </w:p>
        </w:tc>
      </w:tr>
    </w:tbl>
    <w:p w14:paraId="7496DECB" w14:textId="0644E4AE" w:rsidR="00D57CED" w:rsidRPr="00D57CED" w:rsidRDefault="00C112E5" w:rsidP="00D57CED">
      <w:pPr>
        <w:rPr>
          <w:rFonts w:cs="Arial"/>
          <w:sz w:val="40"/>
        </w:rPr>
      </w:pPr>
      <w:r>
        <w:rPr>
          <w:rFonts w:cs="Arial"/>
          <w:sz w:val="40"/>
        </w:rPr>
        <w:t xml:space="preserve"> </w:t>
      </w:r>
    </w:p>
    <w:p w14:paraId="77310BAE" w14:textId="77777777" w:rsidR="00D57CED" w:rsidRPr="00D57CED" w:rsidRDefault="00D57CED" w:rsidP="00D57CED">
      <w:pPr>
        <w:rPr>
          <w:rFonts w:cs="Arial"/>
          <w:sz w:val="40"/>
        </w:rPr>
      </w:pPr>
    </w:p>
    <w:p w14:paraId="4484E10C" w14:textId="77777777" w:rsidR="00D57CED" w:rsidRPr="00D57CED" w:rsidRDefault="00D57CED" w:rsidP="00D57CED">
      <w:pPr>
        <w:rPr>
          <w:rFonts w:cs="Arial"/>
          <w:sz w:val="40"/>
        </w:rPr>
      </w:pPr>
    </w:p>
    <w:p w14:paraId="5F3AA731" w14:textId="77777777" w:rsidR="00D57CED" w:rsidRPr="00D57CED" w:rsidRDefault="00D57CED" w:rsidP="00D57CED">
      <w:pPr>
        <w:rPr>
          <w:rFonts w:cs="Arial"/>
          <w:sz w:val="40"/>
        </w:rPr>
      </w:pPr>
    </w:p>
    <w:p w14:paraId="1F6F0AD8" w14:textId="77777777" w:rsidR="00D57CED" w:rsidRPr="00D57CED" w:rsidRDefault="00D57CED" w:rsidP="00D57CED">
      <w:pPr>
        <w:rPr>
          <w:rFonts w:cs="Arial"/>
          <w:sz w:val="40"/>
        </w:rPr>
      </w:pPr>
    </w:p>
    <w:p w14:paraId="4A22B706" w14:textId="77777777" w:rsidR="00D57CED" w:rsidRPr="00D57CED" w:rsidRDefault="00D57CED" w:rsidP="00D57CED">
      <w:pPr>
        <w:rPr>
          <w:rFonts w:cs="Arial"/>
          <w:sz w:val="40"/>
        </w:rPr>
      </w:pPr>
    </w:p>
    <w:p w14:paraId="5B085F0C" w14:textId="77777777" w:rsidR="00D57CED" w:rsidRPr="00D57CED" w:rsidRDefault="00D57CED" w:rsidP="00D57CED">
      <w:pPr>
        <w:rPr>
          <w:rFonts w:cs="Arial"/>
          <w:sz w:val="40"/>
        </w:rPr>
      </w:pPr>
    </w:p>
    <w:p w14:paraId="27557D75" w14:textId="77777777" w:rsidR="00D57CED" w:rsidRPr="00D57CED" w:rsidRDefault="00D57CED" w:rsidP="00D57CED">
      <w:pPr>
        <w:rPr>
          <w:rFonts w:cs="Arial"/>
          <w:sz w:val="40"/>
        </w:rPr>
      </w:pPr>
    </w:p>
    <w:p w14:paraId="35F5F03C" w14:textId="77777777" w:rsidR="00D57CED" w:rsidRPr="00D57CED" w:rsidRDefault="00D57CED" w:rsidP="00D57CED">
      <w:pPr>
        <w:rPr>
          <w:rFonts w:cs="Arial"/>
          <w:sz w:val="40"/>
        </w:rPr>
      </w:pPr>
    </w:p>
    <w:p w14:paraId="2D84A9B4" w14:textId="77777777" w:rsidR="00D57CED" w:rsidRPr="00D57CED" w:rsidRDefault="00D57CED" w:rsidP="00D57CED">
      <w:pPr>
        <w:rPr>
          <w:rFonts w:cs="Arial"/>
          <w:sz w:val="40"/>
        </w:rPr>
      </w:pPr>
    </w:p>
    <w:p w14:paraId="236EA7E8" w14:textId="77777777" w:rsidR="00D57CED" w:rsidRPr="00D57CED" w:rsidRDefault="00D57CED" w:rsidP="00D57CED">
      <w:pPr>
        <w:rPr>
          <w:rFonts w:cs="Arial"/>
          <w:sz w:val="40"/>
        </w:rPr>
      </w:pPr>
    </w:p>
    <w:p w14:paraId="4BF6741F" w14:textId="672C2AFF" w:rsidR="00D57CED" w:rsidRDefault="00D57CED" w:rsidP="00D57CED">
      <w:pPr>
        <w:rPr>
          <w:rFonts w:cs="Arial"/>
          <w:sz w:val="40"/>
        </w:rPr>
      </w:pPr>
    </w:p>
    <w:p w14:paraId="247A6FED" w14:textId="0824912C" w:rsidR="002F5B99" w:rsidRDefault="002F5B99" w:rsidP="00D57CED">
      <w:pPr>
        <w:jc w:val="right"/>
        <w:rPr>
          <w:rFonts w:cs="Arial"/>
          <w:sz w:val="40"/>
        </w:rPr>
      </w:pPr>
    </w:p>
    <w:p w14:paraId="7622C964" w14:textId="03A6638E" w:rsidR="004A621E" w:rsidRDefault="00D57CED" w:rsidP="00D57CED">
      <w:pPr>
        <w:rPr>
          <w:rFonts w:cs="Arial"/>
          <w:b/>
          <w:sz w:val="40"/>
        </w:rPr>
      </w:pPr>
      <w:r w:rsidRPr="006A6116">
        <w:rPr>
          <w:rFonts w:cs="Arial"/>
          <w:b/>
          <w:sz w:val="40"/>
        </w:rPr>
        <w:t xml:space="preserve">Appendix 7: </w:t>
      </w:r>
      <w:r w:rsidR="00A76774">
        <w:rPr>
          <w:rFonts w:cs="Arial"/>
          <w:b/>
          <w:sz w:val="40"/>
        </w:rPr>
        <w:t>Triaging</w:t>
      </w:r>
      <w:r w:rsidR="006A6116" w:rsidRPr="006A6116">
        <w:rPr>
          <w:rFonts w:cs="Arial"/>
          <w:b/>
          <w:sz w:val="40"/>
        </w:rPr>
        <w:t xml:space="preserve"> Concerns on MyConcern</w:t>
      </w:r>
    </w:p>
    <w:tbl>
      <w:tblPr>
        <w:tblStyle w:val="TableGrid"/>
        <w:tblW w:w="15415" w:type="dxa"/>
        <w:tblInd w:w="-714" w:type="dxa"/>
        <w:tblLook w:val="04A0" w:firstRow="1" w:lastRow="0" w:firstColumn="1" w:lastColumn="0" w:noHBand="0" w:noVBand="1"/>
      </w:tblPr>
      <w:tblGrid>
        <w:gridCol w:w="2813"/>
        <w:gridCol w:w="2100"/>
        <w:gridCol w:w="2100"/>
        <w:gridCol w:w="2099"/>
        <w:gridCol w:w="2100"/>
        <w:gridCol w:w="2100"/>
        <w:gridCol w:w="2103"/>
      </w:tblGrid>
      <w:tr w:rsidR="00A76774" w:rsidRPr="00833C56" w14:paraId="7F635303" w14:textId="77777777" w:rsidTr="00A76774">
        <w:trPr>
          <w:trHeight w:val="268"/>
        </w:trPr>
        <w:tc>
          <w:tcPr>
            <w:tcW w:w="15415" w:type="dxa"/>
            <w:gridSpan w:val="7"/>
          </w:tcPr>
          <w:p w14:paraId="2F94ED60" w14:textId="77777777" w:rsidR="00A76774" w:rsidRPr="00B53610" w:rsidRDefault="00A76774" w:rsidP="00AE0DB1">
            <w:pPr>
              <w:tabs>
                <w:tab w:val="center" w:pos="6533"/>
                <w:tab w:val="left" w:pos="6870"/>
              </w:tabs>
              <w:jc w:val="center"/>
              <w:rPr>
                <w:b/>
                <w:sz w:val="48"/>
                <w:szCs w:val="26"/>
              </w:rPr>
            </w:pPr>
            <w:r>
              <w:rPr>
                <w:b/>
                <w:sz w:val="48"/>
                <w:szCs w:val="26"/>
              </w:rPr>
              <w:t>Triaging Concerns Flow Chart</w:t>
            </w:r>
          </w:p>
        </w:tc>
      </w:tr>
      <w:tr w:rsidR="00A76774" w:rsidRPr="00833C56" w14:paraId="35BD10A5" w14:textId="77777777" w:rsidTr="00A76774">
        <w:trPr>
          <w:trHeight w:val="268"/>
        </w:trPr>
        <w:tc>
          <w:tcPr>
            <w:tcW w:w="15415" w:type="dxa"/>
            <w:gridSpan w:val="7"/>
          </w:tcPr>
          <w:p w14:paraId="2074A3CF" w14:textId="77777777" w:rsidR="00A76774" w:rsidRPr="00833C56" w:rsidRDefault="00A76774" w:rsidP="00AE0DB1">
            <w:pPr>
              <w:tabs>
                <w:tab w:val="left" w:pos="6870"/>
              </w:tabs>
              <w:jc w:val="center"/>
              <w:rPr>
                <w:sz w:val="26"/>
                <w:szCs w:val="26"/>
              </w:rPr>
            </w:pPr>
            <w:r w:rsidRPr="00833C56">
              <w:rPr>
                <w:noProof/>
                <w:sz w:val="26"/>
                <w:szCs w:val="26"/>
                <w:lang w:val="en-GB" w:eastAsia="en-GB"/>
              </w:rPr>
              <mc:AlternateContent>
                <mc:Choice Requires="wps">
                  <w:drawing>
                    <wp:anchor distT="0" distB="0" distL="114300" distR="114300" simplePos="0" relativeHeight="251716608" behindDoc="0" locked="0" layoutInCell="1" allowOverlap="1" wp14:anchorId="37D36F3E" wp14:editId="455F7CAF">
                      <wp:simplePos x="0" y="0"/>
                      <wp:positionH relativeFrom="column">
                        <wp:posOffset>4709795</wp:posOffset>
                      </wp:positionH>
                      <wp:positionV relativeFrom="paragraph">
                        <wp:posOffset>20320</wp:posOffset>
                      </wp:positionV>
                      <wp:extent cx="209550" cy="142875"/>
                      <wp:effectExtent l="38100" t="0" r="19050" b="47625"/>
                      <wp:wrapNone/>
                      <wp:docPr id="22" name="Down Arrow 1"/>
                      <wp:cNvGraphicFramePr/>
                      <a:graphic xmlns:a="http://schemas.openxmlformats.org/drawingml/2006/main">
                        <a:graphicData uri="http://schemas.microsoft.com/office/word/2010/wordprocessingShape">
                          <wps:wsp>
                            <wps:cNvSpPr/>
                            <wps:spPr>
                              <a:xfrm>
                                <a:off x="0" y="0"/>
                                <a:ext cx="209550"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953093" id="Down Arrow 1" o:spid="_x0000_s1026" type="#_x0000_t67" style="position:absolute;margin-left:370.85pt;margin-top:1.6pt;width:16.5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" adj="10800" fillcolor="#5b9bd5 [3204]" strokecolor="#1f4d78 [1604]" strokeweight="1pt"/>
                  </w:pict>
                </mc:Fallback>
              </mc:AlternateContent>
            </w:r>
          </w:p>
        </w:tc>
      </w:tr>
      <w:tr w:rsidR="00A76774" w:rsidRPr="00F95D99" w14:paraId="40387499" w14:textId="77777777" w:rsidTr="00A76774">
        <w:trPr>
          <w:trHeight w:val="282"/>
        </w:trPr>
        <w:tc>
          <w:tcPr>
            <w:tcW w:w="15415" w:type="dxa"/>
            <w:gridSpan w:val="7"/>
          </w:tcPr>
          <w:p w14:paraId="3134589E" w14:textId="77777777" w:rsidR="00A76774" w:rsidRPr="00F95D99" w:rsidRDefault="00A76774" w:rsidP="00AE0DB1">
            <w:pPr>
              <w:tabs>
                <w:tab w:val="left" w:pos="6870"/>
              </w:tabs>
              <w:jc w:val="center"/>
              <w:rPr>
                <w:sz w:val="22"/>
                <w:szCs w:val="22"/>
              </w:rPr>
            </w:pPr>
            <w:r w:rsidRPr="00F95D99">
              <w:rPr>
                <w:sz w:val="22"/>
                <w:szCs w:val="22"/>
              </w:rPr>
              <w:t>Login to My Concern; Go to Dashboards – Concerns – Inbox</w:t>
            </w:r>
          </w:p>
        </w:tc>
      </w:tr>
      <w:tr w:rsidR="00A76774" w:rsidRPr="00833C56" w14:paraId="6C94C04B" w14:textId="77777777" w:rsidTr="00A76774">
        <w:trPr>
          <w:trHeight w:val="268"/>
        </w:trPr>
        <w:tc>
          <w:tcPr>
            <w:tcW w:w="15415" w:type="dxa"/>
            <w:gridSpan w:val="7"/>
          </w:tcPr>
          <w:p w14:paraId="50DDEB32" w14:textId="77777777" w:rsidR="00A76774" w:rsidRPr="00833C56" w:rsidRDefault="00A76774" w:rsidP="00AE0DB1">
            <w:pPr>
              <w:tabs>
                <w:tab w:val="left" w:pos="6870"/>
              </w:tabs>
              <w:rPr>
                <w:sz w:val="26"/>
                <w:szCs w:val="26"/>
              </w:rPr>
            </w:pPr>
            <w:r w:rsidRPr="00833C56">
              <w:rPr>
                <w:noProof/>
                <w:sz w:val="26"/>
                <w:szCs w:val="26"/>
                <w:lang w:val="en-GB" w:eastAsia="en-GB"/>
              </w:rPr>
              <mc:AlternateContent>
                <mc:Choice Requires="wps">
                  <w:drawing>
                    <wp:anchor distT="0" distB="0" distL="114300" distR="114300" simplePos="0" relativeHeight="251717632" behindDoc="0" locked="0" layoutInCell="1" allowOverlap="1" wp14:anchorId="7B3F1346" wp14:editId="3DD34C22">
                      <wp:simplePos x="0" y="0"/>
                      <wp:positionH relativeFrom="column">
                        <wp:posOffset>4718050</wp:posOffset>
                      </wp:positionH>
                      <wp:positionV relativeFrom="paragraph">
                        <wp:posOffset>28575</wp:posOffset>
                      </wp:positionV>
                      <wp:extent cx="209550" cy="142875"/>
                      <wp:effectExtent l="38100" t="0" r="19050" b="47625"/>
                      <wp:wrapNone/>
                      <wp:docPr id="23" name="Down Arrow 7"/>
                      <wp:cNvGraphicFramePr/>
                      <a:graphic xmlns:a="http://schemas.openxmlformats.org/drawingml/2006/main">
                        <a:graphicData uri="http://schemas.microsoft.com/office/word/2010/wordprocessingShape">
                          <wps:wsp>
                            <wps:cNvSpPr/>
                            <wps:spPr>
                              <a:xfrm>
                                <a:off x="0" y="0"/>
                                <a:ext cx="209550"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8C6CC" id="Down Arrow 7" o:spid="_x0000_s1026" type="#_x0000_t67" style="position:absolute;margin-left:371.5pt;margin-top:2.25pt;width:16.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" adj="10800" fillcolor="#5b9bd5 [3204]" strokecolor="#1f4d78 [1604]" strokeweight="1pt"/>
                  </w:pict>
                </mc:Fallback>
              </mc:AlternateContent>
            </w:r>
          </w:p>
        </w:tc>
      </w:tr>
      <w:tr w:rsidR="00A76774" w:rsidRPr="00F95D99" w14:paraId="5A8E4440" w14:textId="77777777" w:rsidTr="00A76774">
        <w:trPr>
          <w:trHeight w:val="224"/>
        </w:trPr>
        <w:tc>
          <w:tcPr>
            <w:tcW w:w="15415" w:type="dxa"/>
            <w:gridSpan w:val="7"/>
          </w:tcPr>
          <w:p w14:paraId="21A1E300" w14:textId="77777777" w:rsidR="00A76774" w:rsidRPr="00F95D99" w:rsidRDefault="00A76774" w:rsidP="00AE0DB1">
            <w:pPr>
              <w:tabs>
                <w:tab w:val="left" w:pos="6870"/>
              </w:tabs>
              <w:jc w:val="center"/>
              <w:rPr>
                <w:sz w:val="22"/>
                <w:szCs w:val="22"/>
              </w:rPr>
            </w:pPr>
            <w:r w:rsidRPr="00F95D99">
              <w:rPr>
                <w:sz w:val="22"/>
                <w:szCs w:val="22"/>
              </w:rPr>
              <w:t>Triage according to Notification Group (NG) priority – 1</w:t>
            </w:r>
            <w:r w:rsidRPr="00F95D99">
              <w:rPr>
                <w:sz w:val="22"/>
                <w:szCs w:val="22"/>
                <w:vertAlign w:val="superscript"/>
              </w:rPr>
              <w:t>st</w:t>
            </w:r>
            <w:r w:rsidRPr="00F95D99">
              <w:rPr>
                <w:sz w:val="22"/>
                <w:szCs w:val="22"/>
              </w:rPr>
              <w:t>=DSL/Safeguarding; 2</w:t>
            </w:r>
            <w:r w:rsidRPr="00F95D99">
              <w:rPr>
                <w:sz w:val="22"/>
                <w:szCs w:val="22"/>
                <w:vertAlign w:val="superscript"/>
              </w:rPr>
              <w:t xml:space="preserve">nd </w:t>
            </w:r>
            <w:r w:rsidRPr="00F95D99">
              <w:rPr>
                <w:sz w:val="22"/>
                <w:szCs w:val="22"/>
              </w:rPr>
              <w:t>Serious Behaviour; 3</w:t>
            </w:r>
            <w:r w:rsidRPr="00F95D99">
              <w:rPr>
                <w:sz w:val="22"/>
                <w:szCs w:val="22"/>
                <w:vertAlign w:val="superscript"/>
              </w:rPr>
              <w:t>rd</w:t>
            </w:r>
            <w:r w:rsidRPr="00F95D99">
              <w:rPr>
                <w:sz w:val="22"/>
                <w:szCs w:val="22"/>
              </w:rPr>
              <w:t xml:space="preserve"> =Pastoral Concerns; 4</w:t>
            </w:r>
            <w:r w:rsidRPr="00F95D99">
              <w:rPr>
                <w:sz w:val="22"/>
                <w:szCs w:val="22"/>
                <w:vertAlign w:val="superscript"/>
              </w:rPr>
              <w:t>th</w:t>
            </w:r>
            <w:r w:rsidRPr="00F95D99">
              <w:rPr>
                <w:sz w:val="22"/>
                <w:szCs w:val="22"/>
              </w:rPr>
              <w:t>=Behaviour Concerns</w:t>
            </w:r>
          </w:p>
        </w:tc>
      </w:tr>
      <w:tr w:rsidR="00A76774" w:rsidRPr="00833C56" w14:paraId="2674430E" w14:textId="77777777" w:rsidTr="00A76774">
        <w:trPr>
          <w:trHeight w:val="268"/>
        </w:trPr>
        <w:tc>
          <w:tcPr>
            <w:tcW w:w="15415" w:type="dxa"/>
            <w:gridSpan w:val="7"/>
          </w:tcPr>
          <w:p w14:paraId="1EDD2F82" w14:textId="77777777" w:rsidR="00A76774" w:rsidRPr="00833C56" w:rsidRDefault="00A76774" w:rsidP="00AE0DB1">
            <w:pPr>
              <w:tabs>
                <w:tab w:val="left" w:pos="6870"/>
              </w:tabs>
              <w:jc w:val="center"/>
              <w:rPr>
                <w:sz w:val="26"/>
                <w:szCs w:val="26"/>
              </w:rPr>
            </w:pPr>
            <w:r w:rsidRPr="00833C56">
              <w:rPr>
                <w:noProof/>
                <w:sz w:val="26"/>
                <w:szCs w:val="26"/>
                <w:lang w:val="en-GB" w:eastAsia="en-GB"/>
              </w:rPr>
              <mc:AlternateContent>
                <mc:Choice Requires="wps">
                  <w:drawing>
                    <wp:anchor distT="0" distB="0" distL="114300" distR="114300" simplePos="0" relativeHeight="251722752" behindDoc="0" locked="0" layoutInCell="1" allowOverlap="1" wp14:anchorId="6E1C76CF" wp14:editId="5506E7D2">
                      <wp:simplePos x="0" y="0"/>
                      <wp:positionH relativeFrom="column">
                        <wp:align>center</wp:align>
                      </wp:positionH>
                      <wp:positionV relativeFrom="paragraph">
                        <wp:posOffset>-10160</wp:posOffset>
                      </wp:positionV>
                      <wp:extent cx="208800" cy="144000"/>
                      <wp:effectExtent l="38100" t="0" r="20320" b="46990"/>
                      <wp:wrapNone/>
                      <wp:docPr id="27" name="Down Arrow 11"/>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98A2" id="Down Arrow 11" o:spid="_x0000_s1026" type="#_x0000_t67" style="position:absolute;margin-left:0;margin-top:-.8pt;width:16.45pt;height:11.3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" adj="10800" fillcolor="#5b9bd5 [3204]" strokecolor="#1f4d78 [1604]" strokeweight="1pt"/>
                  </w:pict>
                </mc:Fallback>
              </mc:AlternateContent>
            </w:r>
          </w:p>
        </w:tc>
      </w:tr>
      <w:tr w:rsidR="00A76774" w:rsidRPr="00833C56" w14:paraId="6D2C5BC6" w14:textId="77777777" w:rsidTr="00A76774">
        <w:trPr>
          <w:trHeight w:val="816"/>
        </w:trPr>
        <w:tc>
          <w:tcPr>
            <w:tcW w:w="2813" w:type="dxa"/>
            <w:shd w:val="clear" w:color="auto" w:fill="FF0000"/>
          </w:tcPr>
          <w:p w14:paraId="553D25BC" w14:textId="77777777" w:rsidR="00A76774" w:rsidRPr="00833C56" w:rsidRDefault="00A76774" w:rsidP="00AE0DB1">
            <w:pPr>
              <w:tabs>
                <w:tab w:val="left" w:pos="6870"/>
              </w:tabs>
              <w:jc w:val="center"/>
              <w:rPr>
                <w:sz w:val="26"/>
                <w:szCs w:val="26"/>
              </w:rPr>
            </w:pPr>
            <w:r w:rsidRPr="00833C56">
              <w:rPr>
                <w:sz w:val="26"/>
                <w:szCs w:val="26"/>
              </w:rPr>
              <w:t xml:space="preserve">Urgent </w:t>
            </w:r>
            <w:r w:rsidRPr="00630A30">
              <w:rPr>
                <w:b/>
                <w:sz w:val="26"/>
                <w:szCs w:val="26"/>
              </w:rPr>
              <w:t>Safeguarding</w:t>
            </w:r>
          </w:p>
        </w:tc>
        <w:tc>
          <w:tcPr>
            <w:tcW w:w="2100" w:type="dxa"/>
            <w:shd w:val="clear" w:color="auto" w:fill="FF0000"/>
          </w:tcPr>
          <w:p w14:paraId="25DD793C" w14:textId="77777777" w:rsidR="00A76774" w:rsidRPr="00833C56" w:rsidRDefault="00A76774" w:rsidP="00AE0DB1">
            <w:pPr>
              <w:tabs>
                <w:tab w:val="left" w:pos="6870"/>
              </w:tabs>
              <w:jc w:val="center"/>
              <w:rPr>
                <w:sz w:val="26"/>
                <w:szCs w:val="26"/>
              </w:rPr>
            </w:pPr>
            <w:r w:rsidRPr="00833C56">
              <w:rPr>
                <w:sz w:val="26"/>
                <w:szCs w:val="26"/>
              </w:rPr>
              <w:t xml:space="preserve">Non-Urgent </w:t>
            </w:r>
            <w:r w:rsidRPr="00630A30">
              <w:rPr>
                <w:b/>
                <w:sz w:val="26"/>
                <w:szCs w:val="26"/>
              </w:rPr>
              <w:t>Safeguarding</w:t>
            </w:r>
          </w:p>
        </w:tc>
        <w:tc>
          <w:tcPr>
            <w:tcW w:w="2100" w:type="dxa"/>
            <w:shd w:val="clear" w:color="auto" w:fill="FFC000"/>
          </w:tcPr>
          <w:p w14:paraId="3C80C7C4" w14:textId="77777777" w:rsidR="00A76774" w:rsidRPr="00833C56" w:rsidRDefault="00A76774" w:rsidP="00AE0DB1">
            <w:pPr>
              <w:tabs>
                <w:tab w:val="left" w:pos="6870"/>
              </w:tabs>
              <w:jc w:val="center"/>
              <w:rPr>
                <w:sz w:val="26"/>
                <w:szCs w:val="26"/>
              </w:rPr>
            </w:pPr>
            <w:r w:rsidRPr="00630A30">
              <w:rPr>
                <w:b/>
                <w:sz w:val="26"/>
                <w:szCs w:val="26"/>
              </w:rPr>
              <w:t>Not Safeguarding:</w:t>
            </w:r>
            <w:r w:rsidRPr="00833C56">
              <w:rPr>
                <w:sz w:val="26"/>
                <w:szCs w:val="26"/>
              </w:rPr>
              <w:t xml:space="preserve"> </w:t>
            </w:r>
            <w:r>
              <w:rPr>
                <w:sz w:val="26"/>
                <w:szCs w:val="26"/>
              </w:rPr>
              <w:t>Serious</w:t>
            </w:r>
            <w:r w:rsidRPr="00833C56">
              <w:rPr>
                <w:sz w:val="26"/>
                <w:szCs w:val="26"/>
              </w:rPr>
              <w:t xml:space="preserve"> Behaviour</w:t>
            </w:r>
          </w:p>
        </w:tc>
        <w:tc>
          <w:tcPr>
            <w:tcW w:w="2099" w:type="dxa"/>
            <w:shd w:val="clear" w:color="auto" w:fill="92D050"/>
          </w:tcPr>
          <w:p w14:paraId="337C834B" w14:textId="77777777" w:rsidR="00A76774" w:rsidRPr="00833C56" w:rsidRDefault="00A76774" w:rsidP="00AE0DB1">
            <w:pPr>
              <w:tabs>
                <w:tab w:val="left" w:pos="6870"/>
              </w:tabs>
              <w:jc w:val="center"/>
              <w:rPr>
                <w:sz w:val="26"/>
                <w:szCs w:val="26"/>
              </w:rPr>
            </w:pPr>
            <w:r w:rsidRPr="00630A30">
              <w:rPr>
                <w:b/>
                <w:sz w:val="26"/>
                <w:szCs w:val="26"/>
              </w:rPr>
              <w:t>Not Safeguarding</w:t>
            </w:r>
            <w:r w:rsidRPr="00833C56">
              <w:rPr>
                <w:sz w:val="26"/>
                <w:szCs w:val="26"/>
              </w:rPr>
              <w:t>:</w:t>
            </w:r>
          </w:p>
          <w:p w14:paraId="4AC5ACF6" w14:textId="77777777" w:rsidR="00A76774" w:rsidRPr="00833C56" w:rsidRDefault="00A76774" w:rsidP="00AE0DB1">
            <w:pPr>
              <w:tabs>
                <w:tab w:val="left" w:pos="6870"/>
              </w:tabs>
              <w:jc w:val="center"/>
              <w:rPr>
                <w:sz w:val="26"/>
                <w:szCs w:val="26"/>
              </w:rPr>
            </w:pPr>
            <w:r w:rsidRPr="00833C56">
              <w:rPr>
                <w:sz w:val="26"/>
                <w:szCs w:val="26"/>
              </w:rPr>
              <w:t>Medical</w:t>
            </w:r>
          </w:p>
        </w:tc>
        <w:tc>
          <w:tcPr>
            <w:tcW w:w="2100" w:type="dxa"/>
            <w:shd w:val="clear" w:color="auto" w:fill="92D050"/>
          </w:tcPr>
          <w:p w14:paraId="1C89359B" w14:textId="77777777" w:rsidR="00A76774" w:rsidRPr="00833C56" w:rsidRDefault="00A76774" w:rsidP="00AE0DB1">
            <w:pPr>
              <w:tabs>
                <w:tab w:val="left" w:pos="6870"/>
              </w:tabs>
              <w:jc w:val="center"/>
              <w:rPr>
                <w:sz w:val="26"/>
                <w:szCs w:val="26"/>
              </w:rPr>
            </w:pPr>
            <w:r w:rsidRPr="00630A30">
              <w:rPr>
                <w:b/>
                <w:sz w:val="26"/>
                <w:szCs w:val="26"/>
              </w:rPr>
              <w:t>Not Safeguarding</w:t>
            </w:r>
            <w:r w:rsidRPr="00833C56">
              <w:rPr>
                <w:sz w:val="26"/>
                <w:szCs w:val="26"/>
              </w:rPr>
              <w:t>:</w:t>
            </w:r>
          </w:p>
          <w:p w14:paraId="56DA45C9" w14:textId="77777777" w:rsidR="00A76774" w:rsidRPr="00833C56" w:rsidRDefault="00A76774" w:rsidP="00AE0DB1">
            <w:pPr>
              <w:tabs>
                <w:tab w:val="left" w:pos="6870"/>
              </w:tabs>
              <w:jc w:val="center"/>
              <w:rPr>
                <w:sz w:val="26"/>
                <w:szCs w:val="26"/>
              </w:rPr>
            </w:pPr>
            <w:r w:rsidRPr="00833C56">
              <w:rPr>
                <w:sz w:val="26"/>
                <w:szCs w:val="26"/>
              </w:rPr>
              <w:t>Pastoral</w:t>
            </w:r>
          </w:p>
        </w:tc>
        <w:tc>
          <w:tcPr>
            <w:tcW w:w="2100" w:type="dxa"/>
            <w:shd w:val="clear" w:color="auto" w:fill="00B0F0"/>
          </w:tcPr>
          <w:p w14:paraId="0EB41EFE" w14:textId="77777777" w:rsidR="00A76774" w:rsidRPr="00833C56" w:rsidRDefault="00A76774" w:rsidP="00AE0DB1">
            <w:pPr>
              <w:tabs>
                <w:tab w:val="left" w:pos="6870"/>
              </w:tabs>
              <w:jc w:val="center"/>
              <w:rPr>
                <w:sz w:val="26"/>
                <w:szCs w:val="26"/>
              </w:rPr>
            </w:pPr>
            <w:r w:rsidRPr="00630A30">
              <w:rPr>
                <w:b/>
                <w:sz w:val="26"/>
                <w:szCs w:val="26"/>
              </w:rPr>
              <w:t>Not</w:t>
            </w:r>
            <w:r>
              <w:rPr>
                <w:b/>
                <w:sz w:val="26"/>
                <w:szCs w:val="26"/>
              </w:rPr>
              <w:t xml:space="preserve"> </w:t>
            </w:r>
            <w:r w:rsidRPr="00630A30">
              <w:rPr>
                <w:b/>
                <w:sz w:val="26"/>
                <w:szCs w:val="26"/>
              </w:rPr>
              <w:t>Safeguarding</w:t>
            </w:r>
            <w:r w:rsidRPr="00833C56">
              <w:rPr>
                <w:sz w:val="26"/>
                <w:szCs w:val="26"/>
              </w:rPr>
              <w:t>: Inappropriate Behaviour</w:t>
            </w:r>
          </w:p>
        </w:tc>
        <w:tc>
          <w:tcPr>
            <w:tcW w:w="2103" w:type="dxa"/>
            <w:shd w:val="clear" w:color="auto" w:fill="00B0F0"/>
          </w:tcPr>
          <w:p w14:paraId="2F15AA20" w14:textId="77777777" w:rsidR="00A76774" w:rsidRPr="00833C56" w:rsidRDefault="00A76774" w:rsidP="00AE0DB1">
            <w:pPr>
              <w:tabs>
                <w:tab w:val="left" w:pos="6870"/>
              </w:tabs>
              <w:jc w:val="center"/>
              <w:rPr>
                <w:sz w:val="26"/>
                <w:szCs w:val="26"/>
              </w:rPr>
            </w:pPr>
            <w:r w:rsidRPr="00630A30">
              <w:rPr>
                <w:b/>
                <w:sz w:val="26"/>
                <w:szCs w:val="26"/>
              </w:rPr>
              <w:t>Not Safeguarding</w:t>
            </w:r>
            <w:r w:rsidRPr="00833C56">
              <w:rPr>
                <w:sz w:val="26"/>
                <w:szCs w:val="26"/>
              </w:rPr>
              <w:t>: Disruptive Behaviour</w:t>
            </w:r>
          </w:p>
        </w:tc>
      </w:tr>
      <w:tr w:rsidR="00A76774" w:rsidRPr="00833C56" w14:paraId="27F51D84" w14:textId="77777777" w:rsidTr="00A76774">
        <w:trPr>
          <w:trHeight w:val="268"/>
        </w:trPr>
        <w:tc>
          <w:tcPr>
            <w:tcW w:w="15415" w:type="dxa"/>
            <w:gridSpan w:val="7"/>
            <w:shd w:val="clear" w:color="auto" w:fill="FF0000"/>
          </w:tcPr>
          <w:p w14:paraId="59C9A613" w14:textId="77777777" w:rsidR="00A76774" w:rsidRPr="00833C56" w:rsidRDefault="00A76774" w:rsidP="00AE0DB1">
            <w:pPr>
              <w:tabs>
                <w:tab w:val="left" w:pos="6870"/>
              </w:tabs>
              <w:jc w:val="center"/>
              <w:rPr>
                <w:sz w:val="26"/>
                <w:szCs w:val="26"/>
              </w:rPr>
            </w:pPr>
            <w:r w:rsidRPr="00833C56">
              <w:rPr>
                <w:noProof/>
                <w:sz w:val="26"/>
                <w:szCs w:val="26"/>
                <w:lang w:val="en-GB" w:eastAsia="en-GB"/>
              </w:rPr>
              <mc:AlternateContent>
                <mc:Choice Requires="wps">
                  <w:drawing>
                    <wp:anchor distT="0" distB="0" distL="114300" distR="114300" simplePos="0" relativeHeight="251718656" behindDoc="0" locked="0" layoutInCell="1" allowOverlap="1" wp14:anchorId="04F8509D" wp14:editId="45394B09">
                      <wp:simplePos x="0" y="0"/>
                      <wp:positionH relativeFrom="column">
                        <wp:align>center</wp:align>
                      </wp:positionH>
                      <wp:positionV relativeFrom="page">
                        <wp:align>top</wp:align>
                      </wp:positionV>
                      <wp:extent cx="208800" cy="144000"/>
                      <wp:effectExtent l="38100" t="0" r="20320" b="46990"/>
                      <wp:wrapNone/>
                      <wp:docPr id="28" name="Down Arrow 19"/>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A9DD5" id="Down Arrow 19" o:spid="_x0000_s1026" type="#_x0000_t67" style="position:absolute;margin-left:0;margin-top:0;width:16.45pt;height:11.35pt;z-index:25171865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2mESMXMCAABABQAADgAAAAAAAAAAAAAA&#10;AAAuAgAAZHJzL2Uyb0RvYy54bWxQSwECLQAUAAYACAAAACEABV6SgNkAAAADAQAADwAAAAAAAAAA&#10;AAAAAADNBAAAZHJzL2Rvd25yZXYueG1sUEsFBgAAAAAEAAQA8wAAANMFAAAAAA==&#10;" adj="10800" fillcolor="#5b9bd5 [3204]" strokecolor="#1f4d78 [1604]" strokeweight="1pt">
                      <w10:wrap anchory="page"/>
                    </v:shape>
                  </w:pict>
                </mc:Fallback>
              </mc:AlternateContent>
            </w:r>
          </w:p>
        </w:tc>
      </w:tr>
      <w:tr w:rsidR="00A76774" w:rsidRPr="00F95D99" w14:paraId="0D47F5D1" w14:textId="77777777" w:rsidTr="00A76774">
        <w:trPr>
          <w:trHeight w:val="868"/>
        </w:trPr>
        <w:tc>
          <w:tcPr>
            <w:tcW w:w="2813" w:type="dxa"/>
            <w:shd w:val="clear" w:color="auto" w:fill="FF0000"/>
          </w:tcPr>
          <w:p w14:paraId="017A190A" w14:textId="77777777" w:rsidR="00A76774" w:rsidRPr="00F95D99" w:rsidRDefault="00A76774" w:rsidP="00AE0DB1">
            <w:pPr>
              <w:tabs>
                <w:tab w:val="left" w:pos="6870"/>
              </w:tabs>
              <w:jc w:val="center"/>
              <w:rPr>
                <w:sz w:val="22"/>
                <w:szCs w:val="22"/>
              </w:rPr>
            </w:pPr>
            <w:r w:rsidRPr="00F95D99">
              <w:rPr>
                <w:sz w:val="22"/>
                <w:szCs w:val="22"/>
              </w:rPr>
              <w:t>Assign yourself as Concern Owner and deal with the concern immediately</w:t>
            </w:r>
          </w:p>
        </w:tc>
        <w:tc>
          <w:tcPr>
            <w:tcW w:w="2100" w:type="dxa"/>
            <w:shd w:val="clear" w:color="auto" w:fill="FF0000"/>
          </w:tcPr>
          <w:p w14:paraId="441F3E11" w14:textId="77777777" w:rsidR="00A76774" w:rsidRPr="00F95D99" w:rsidRDefault="00A76774" w:rsidP="00AE0DB1">
            <w:pPr>
              <w:tabs>
                <w:tab w:val="left" w:pos="6870"/>
              </w:tabs>
              <w:jc w:val="center"/>
              <w:rPr>
                <w:sz w:val="22"/>
                <w:szCs w:val="22"/>
              </w:rPr>
            </w:pPr>
            <w:r w:rsidRPr="00F95D99">
              <w:rPr>
                <w:sz w:val="22"/>
                <w:szCs w:val="22"/>
              </w:rPr>
              <w:t>Assign an appropriate DSL as Case Owner</w:t>
            </w:r>
          </w:p>
        </w:tc>
        <w:tc>
          <w:tcPr>
            <w:tcW w:w="2100" w:type="dxa"/>
            <w:shd w:val="clear" w:color="auto" w:fill="FFC000"/>
          </w:tcPr>
          <w:p w14:paraId="7D9CFD2C" w14:textId="77777777" w:rsidR="00A76774" w:rsidRPr="00F95D99" w:rsidRDefault="00A76774" w:rsidP="00AE0DB1">
            <w:pPr>
              <w:tabs>
                <w:tab w:val="left" w:pos="6870"/>
              </w:tabs>
              <w:jc w:val="center"/>
              <w:rPr>
                <w:sz w:val="22"/>
                <w:szCs w:val="22"/>
              </w:rPr>
            </w:pPr>
            <w:r w:rsidRPr="00F95D99">
              <w:rPr>
                <w:sz w:val="22"/>
                <w:szCs w:val="22"/>
              </w:rPr>
              <w:t>Assign an appropriate Case Owner: Deputy Headteacher; or Headteacher</w:t>
            </w:r>
          </w:p>
        </w:tc>
        <w:tc>
          <w:tcPr>
            <w:tcW w:w="2099" w:type="dxa"/>
            <w:shd w:val="clear" w:color="auto" w:fill="92D050"/>
          </w:tcPr>
          <w:p w14:paraId="0AA974FA" w14:textId="77777777" w:rsidR="00A76774" w:rsidRPr="00F95D99" w:rsidRDefault="00A76774" w:rsidP="00AE0DB1">
            <w:pPr>
              <w:tabs>
                <w:tab w:val="left" w:pos="6870"/>
              </w:tabs>
              <w:jc w:val="center"/>
              <w:rPr>
                <w:sz w:val="22"/>
                <w:szCs w:val="22"/>
              </w:rPr>
            </w:pPr>
            <w:r w:rsidRPr="00F95D99">
              <w:rPr>
                <w:sz w:val="22"/>
                <w:szCs w:val="22"/>
              </w:rPr>
              <w:t>Assign an appropriate Case Owner: Kirsty North</w:t>
            </w:r>
          </w:p>
        </w:tc>
        <w:tc>
          <w:tcPr>
            <w:tcW w:w="2100" w:type="dxa"/>
            <w:shd w:val="clear" w:color="auto" w:fill="92D050"/>
          </w:tcPr>
          <w:p w14:paraId="21F95531" w14:textId="77777777" w:rsidR="00A76774" w:rsidRPr="00F95D99" w:rsidRDefault="00A76774" w:rsidP="00AE0DB1">
            <w:pPr>
              <w:tabs>
                <w:tab w:val="left" w:pos="6870"/>
              </w:tabs>
              <w:jc w:val="center"/>
              <w:rPr>
                <w:sz w:val="22"/>
                <w:szCs w:val="22"/>
              </w:rPr>
            </w:pPr>
            <w:r w:rsidRPr="00F95D99">
              <w:rPr>
                <w:sz w:val="22"/>
                <w:szCs w:val="22"/>
              </w:rPr>
              <w:t>Assign an appropriate Case Owner: usually the tutor</w:t>
            </w:r>
          </w:p>
        </w:tc>
        <w:tc>
          <w:tcPr>
            <w:tcW w:w="2100" w:type="dxa"/>
            <w:shd w:val="clear" w:color="auto" w:fill="00B0F0"/>
          </w:tcPr>
          <w:p w14:paraId="7545FF61" w14:textId="77777777" w:rsidR="00A76774" w:rsidRPr="00F95D99" w:rsidRDefault="00A76774" w:rsidP="00AE0DB1">
            <w:pPr>
              <w:tabs>
                <w:tab w:val="left" w:pos="6870"/>
              </w:tabs>
              <w:jc w:val="center"/>
              <w:rPr>
                <w:sz w:val="22"/>
                <w:szCs w:val="22"/>
              </w:rPr>
            </w:pPr>
            <w:r w:rsidRPr="00F95D99">
              <w:rPr>
                <w:sz w:val="22"/>
                <w:szCs w:val="22"/>
              </w:rPr>
              <w:t>Assign an appropriate Case Owner: tutor or subject teacher</w:t>
            </w:r>
          </w:p>
        </w:tc>
        <w:tc>
          <w:tcPr>
            <w:tcW w:w="2103" w:type="dxa"/>
            <w:shd w:val="clear" w:color="auto" w:fill="00B0F0"/>
          </w:tcPr>
          <w:p w14:paraId="1963307D" w14:textId="77777777" w:rsidR="00A76774" w:rsidRPr="00F95D99" w:rsidRDefault="00A76774" w:rsidP="00AE0DB1">
            <w:pPr>
              <w:tabs>
                <w:tab w:val="left" w:pos="6870"/>
              </w:tabs>
              <w:jc w:val="center"/>
              <w:rPr>
                <w:sz w:val="22"/>
                <w:szCs w:val="22"/>
              </w:rPr>
            </w:pPr>
            <w:r w:rsidRPr="00F95D99">
              <w:rPr>
                <w:sz w:val="22"/>
                <w:szCs w:val="22"/>
              </w:rPr>
              <w:t>Assign an appropriate Case Owner: Georgina Smith or Assistant Head by Key Stage</w:t>
            </w:r>
          </w:p>
        </w:tc>
      </w:tr>
      <w:tr w:rsidR="00A76774" w:rsidRPr="00833C56" w14:paraId="5D57B6A5" w14:textId="77777777" w:rsidTr="00A76774">
        <w:trPr>
          <w:trHeight w:val="268"/>
        </w:trPr>
        <w:tc>
          <w:tcPr>
            <w:tcW w:w="15415" w:type="dxa"/>
            <w:gridSpan w:val="7"/>
            <w:shd w:val="clear" w:color="auto" w:fill="FF0000"/>
          </w:tcPr>
          <w:p w14:paraId="1CAE1491" w14:textId="77777777" w:rsidR="00A76774" w:rsidRPr="00833C56" w:rsidRDefault="00A76774" w:rsidP="00AE0DB1">
            <w:pPr>
              <w:tabs>
                <w:tab w:val="left" w:pos="6870"/>
              </w:tabs>
              <w:jc w:val="center"/>
              <w:rPr>
                <w:sz w:val="26"/>
                <w:szCs w:val="26"/>
              </w:rPr>
            </w:pPr>
            <w:r w:rsidRPr="00833C56">
              <w:rPr>
                <w:noProof/>
                <w:sz w:val="26"/>
                <w:szCs w:val="26"/>
                <w:lang w:val="en-GB" w:eastAsia="en-GB"/>
              </w:rPr>
              <mc:AlternateContent>
                <mc:Choice Requires="wps">
                  <w:drawing>
                    <wp:anchor distT="0" distB="0" distL="114300" distR="114300" simplePos="0" relativeHeight="251719680" behindDoc="0" locked="0" layoutInCell="1" allowOverlap="1" wp14:anchorId="4200745B" wp14:editId="267CA9F7">
                      <wp:simplePos x="0" y="0"/>
                      <wp:positionH relativeFrom="column">
                        <wp:align>center</wp:align>
                      </wp:positionH>
                      <wp:positionV relativeFrom="page">
                        <wp:align>top</wp:align>
                      </wp:positionV>
                      <wp:extent cx="208800" cy="144000"/>
                      <wp:effectExtent l="38100" t="0" r="20320" b="46990"/>
                      <wp:wrapNone/>
                      <wp:docPr id="29" name="Down Arrow 27"/>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EF642" id="Down Arrow 27" o:spid="_x0000_s1026" type="#_x0000_t67" style="position:absolute;margin-left:0;margin-top:0;width:16.45pt;height:11.35pt;z-index:251719680;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" adj="10800" fillcolor="#5b9bd5 [3204]" strokecolor="#1f4d78 [1604]" strokeweight="1pt">
                      <w10:wrap anchory="page"/>
                    </v:shape>
                  </w:pict>
                </mc:Fallback>
              </mc:AlternateContent>
            </w:r>
          </w:p>
        </w:tc>
      </w:tr>
      <w:tr w:rsidR="00A76774" w:rsidRPr="00833C56" w14:paraId="64D009EF" w14:textId="77777777" w:rsidTr="00A76774">
        <w:trPr>
          <w:trHeight w:val="268"/>
        </w:trPr>
        <w:tc>
          <w:tcPr>
            <w:tcW w:w="15415" w:type="dxa"/>
            <w:gridSpan w:val="7"/>
            <w:shd w:val="clear" w:color="auto" w:fill="FFFFFF" w:themeFill="background1"/>
          </w:tcPr>
          <w:p w14:paraId="0906CC15" w14:textId="77777777" w:rsidR="00A76774" w:rsidRPr="00833C56" w:rsidRDefault="00A76774" w:rsidP="00AE0DB1">
            <w:pPr>
              <w:tabs>
                <w:tab w:val="left" w:pos="6870"/>
              </w:tabs>
              <w:jc w:val="center"/>
              <w:rPr>
                <w:noProof/>
                <w:sz w:val="26"/>
                <w:szCs w:val="26"/>
                <w:lang w:eastAsia="en-GB"/>
              </w:rPr>
            </w:pPr>
            <w:r w:rsidRPr="00F40FA3">
              <w:rPr>
                <w:b/>
                <w:noProof/>
                <w:sz w:val="32"/>
                <w:szCs w:val="26"/>
                <w:lang w:eastAsia="en-GB"/>
              </w:rPr>
              <w:t>Allocate at least one Category of Concern</w:t>
            </w:r>
          </w:p>
        </w:tc>
      </w:tr>
      <w:tr w:rsidR="00A76774" w:rsidRPr="00A76774" w14:paraId="2BACEBAE" w14:textId="77777777" w:rsidTr="00A76774">
        <w:trPr>
          <w:trHeight w:val="266"/>
        </w:trPr>
        <w:tc>
          <w:tcPr>
            <w:tcW w:w="15415" w:type="dxa"/>
            <w:gridSpan w:val="7"/>
            <w:shd w:val="clear" w:color="auto" w:fill="FFFFFF" w:themeFill="background1"/>
          </w:tcPr>
          <w:p w14:paraId="1C19FA88" w14:textId="77777777" w:rsidR="00A76774" w:rsidRPr="00A76774" w:rsidRDefault="00A76774" w:rsidP="00AE0DB1">
            <w:pPr>
              <w:tabs>
                <w:tab w:val="left" w:pos="6870"/>
              </w:tabs>
              <w:rPr>
                <w:b/>
                <w:noProof/>
                <w:sz w:val="8"/>
                <w:szCs w:val="8"/>
                <w:lang w:eastAsia="en-GB"/>
              </w:rPr>
            </w:pPr>
            <w:r w:rsidRPr="00A76774">
              <w:rPr>
                <w:noProof/>
                <w:sz w:val="8"/>
                <w:szCs w:val="8"/>
                <w:lang w:val="en-GB" w:eastAsia="en-GB"/>
              </w:rPr>
              <mc:AlternateContent>
                <mc:Choice Requires="wps">
                  <w:drawing>
                    <wp:anchor distT="0" distB="0" distL="114300" distR="114300" simplePos="0" relativeHeight="251720704" behindDoc="0" locked="0" layoutInCell="1" allowOverlap="1" wp14:anchorId="17913995" wp14:editId="395ABC3B">
                      <wp:simplePos x="0" y="0"/>
                      <wp:positionH relativeFrom="column">
                        <wp:align>center</wp:align>
                      </wp:positionH>
                      <wp:positionV relativeFrom="page">
                        <wp:posOffset>10160</wp:posOffset>
                      </wp:positionV>
                      <wp:extent cx="208800" cy="144000"/>
                      <wp:effectExtent l="38100" t="0" r="20320" b="46990"/>
                      <wp:wrapNone/>
                      <wp:docPr id="58" name="Down Arrow 27"/>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853BE" id="Down Arrow 27" o:spid="_x0000_s1026" type="#_x0000_t67" style="position:absolute;margin-left:0;margin-top:.8pt;width:16.45pt;height:11.35pt;z-index:251720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" adj="10800" fillcolor="#5b9bd5 [3204]" strokecolor="#1f4d78 [1604]" strokeweight="1pt">
                      <w10:wrap anchory="page"/>
                    </v:shape>
                  </w:pict>
                </mc:Fallback>
              </mc:AlternateContent>
            </w:r>
          </w:p>
        </w:tc>
      </w:tr>
      <w:tr w:rsidR="00A76774" w:rsidRPr="00F95D99" w14:paraId="3BEA1E26" w14:textId="77777777" w:rsidTr="00A76774">
        <w:trPr>
          <w:trHeight w:val="268"/>
        </w:trPr>
        <w:tc>
          <w:tcPr>
            <w:tcW w:w="2813" w:type="dxa"/>
            <w:shd w:val="clear" w:color="auto" w:fill="FFFFFF" w:themeFill="background1"/>
          </w:tcPr>
          <w:p w14:paraId="23DA3580" w14:textId="77777777" w:rsidR="00A76774" w:rsidRPr="00F95D99" w:rsidRDefault="00A76774" w:rsidP="00AE0DB1">
            <w:pPr>
              <w:tabs>
                <w:tab w:val="left" w:pos="6870"/>
              </w:tabs>
              <w:jc w:val="center"/>
              <w:rPr>
                <w:b/>
                <w:noProof/>
                <w:sz w:val="22"/>
                <w:szCs w:val="22"/>
                <w:lang w:eastAsia="en-GB"/>
              </w:rPr>
            </w:pPr>
            <w:r w:rsidRPr="00F95D99">
              <w:rPr>
                <w:b/>
                <w:noProof/>
                <w:sz w:val="22"/>
                <w:szCs w:val="22"/>
                <w:lang w:eastAsia="en-GB"/>
              </w:rPr>
              <w:lastRenderedPageBreak/>
              <w:t xml:space="preserve">Possible actions: </w:t>
            </w:r>
          </w:p>
          <w:p w14:paraId="05432753" w14:textId="77777777" w:rsidR="00A76774" w:rsidRPr="00F95D99" w:rsidRDefault="00A76774" w:rsidP="00AE0DB1">
            <w:pPr>
              <w:tabs>
                <w:tab w:val="left" w:pos="6870"/>
              </w:tabs>
              <w:spacing w:after="0"/>
              <w:jc w:val="center"/>
              <w:rPr>
                <w:bCs/>
                <w:noProof/>
                <w:sz w:val="22"/>
                <w:szCs w:val="22"/>
                <w:lang w:eastAsia="en-GB"/>
              </w:rPr>
            </w:pPr>
            <w:r w:rsidRPr="00F95D99">
              <w:rPr>
                <w:bCs/>
                <w:noProof/>
                <w:sz w:val="22"/>
                <w:szCs w:val="22"/>
                <w:lang w:eastAsia="en-GB"/>
              </w:rPr>
              <w:t>Call first response; Call CAMHS; Contact Police; Contact Parents; Discuss with LADO.</w:t>
            </w:r>
          </w:p>
        </w:tc>
        <w:tc>
          <w:tcPr>
            <w:tcW w:w="2100" w:type="dxa"/>
            <w:shd w:val="clear" w:color="auto" w:fill="FFFFFF" w:themeFill="background1"/>
          </w:tcPr>
          <w:p w14:paraId="7C485AFD" w14:textId="77777777" w:rsidR="00A76774" w:rsidRPr="00F95D99" w:rsidRDefault="00A76774" w:rsidP="00AE0DB1">
            <w:pPr>
              <w:tabs>
                <w:tab w:val="left" w:pos="6870"/>
              </w:tabs>
              <w:jc w:val="center"/>
              <w:rPr>
                <w:b/>
                <w:noProof/>
                <w:sz w:val="22"/>
                <w:szCs w:val="22"/>
                <w:lang w:eastAsia="en-GB"/>
              </w:rPr>
            </w:pPr>
            <w:r w:rsidRPr="00F95D99">
              <w:rPr>
                <w:b/>
                <w:noProof/>
                <w:sz w:val="22"/>
                <w:szCs w:val="22"/>
                <w:lang w:eastAsia="en-GB"/>
              </w:rPr>
              <w:t xml:space="preserve">Possible actions: </w:t>
            </w:r>
          </w:p>
          <w:p w14:paraId="7ED792D1" w14:textId="77777777" w:rsidR="00A76774" w:rsidRPr="00F95D99" w:rsidRDefault="00A76774" w:rsidP="00AE0DB1">
            <w:pPr>
              <w:tabs>
                <w:tab w:val="left" w:pos="6870"/>
              </w:tabs>
              <w:spacing w:after="0"/>
              <w:jc w:val="center"/>
              <w:rPr>
                <w:bCs/>
                <w:noProof/>
                <w:sz w:val="22"/>
                <w:szCs w:val="22"/>
                <w:lang w:eastAsia="en-GB"/>
              </w:rPr>
            </w:pPr>
            <w:r w:rsidRPr="00F95D99">
              <w:rPr>
                <w:bCs/>
                <w:noProof/>
                <w:sz w:val="22"/>
                <w:szCs w:val="22"/>
                <w:lang w:eastAsia="en-GB"/>
              </w:rPr>
              <w:t>Online referral; Early Help; Contact Parents.</w:t>
            </w:r>
          </w:p>
        </w:tc>
        <w:tc>
          <w:tcPr>
            <w:tcW w:w="10502" w:type="dxa"/>
            <w:gridSpan w:val="5"/>
            <w:shd w:val="clear" w:color="auto" w:fill="FFFFFF" w:themeFill="background1"/>
          </w:tcPr>
          <w:p w14:paraId="2F286652" w14:textId="77777777" w:rsidR="00A76774" w:rsidRPr="00F95D99" w:rsidRDefault="00A76774" w:rsidP="00AE0DB1">
            <w:pPr>
              <w:tabs>
                <w:tab w:val="left" w:pos="6870"/>
              </w:tabs>
              <w:jc w:val="center"/>
              <w:rPr>
                <w:b/>
                <w:noProof/>
                <w:sz w:val="22"/>
                <w:szCs w:val="22"/>
                <w:lang w:eastAsia="en-GB"/>
              </w:rPr>
            </w:pPr>
            <w:r w:rsidRPr="00F95D99">
              <w:rPr>
                <w:b/>
                <w:sz w:val="22"/>
                <w:szCs w:val="22"/>
              </w:rPr>
              <w:t>Set Tasks where appropriate being mindful not to undermine the work of the Case Owner</w:t>
            </w:r>
          </w:p>
        </w:tc>
      </w:tr>
      <w:tr w:rsidR="00A76774" w:rsidRPr="00833C56" w14:paraId="73F4D5B5" w14:textId="77777777" w:rsidTr="00A76774">
        <w:trPr>
          <w:trHeight w:val="268"/>
        </w:trPr>
        <w:tc>
          <w:tcPr>
            <w:tcW w:w="15415" w:type="dxa"/>
            <w:gridSpan w:val="7"/>
            <w:shd w:val="clear" w:color="auto" w:fill="FF0000"/>
          </w:tcPr>
          <w:p w14:paraId="1F9360CA" w14:textId="77777777" w:rsidR="00A76774" w:rsidRPr="00833C56" w:rsidRDefault="00A76774" w:rsidP="00AE0DB1">
            <w:pPr>
              <w:tabs>
                <w:tab w:val="left" w:pos="6870"/>
              </w:tabs>
              <w:jc w:val="center"/>
              <w:rPr>
                <w:sz w:val="26"/>
                <w:szCs w:val="26"/>
              </w:rPr>
            </w:pPr>
            <w:r w:rsidRPr="00833C56">
              <w:rPr>
                <w:noProof/>
                <w:sz w:val="26"/>
                <w:szCs w:val="26"/>
                <w:lang w:val="en-GB" w:eastAsia="en-GB"/>
              </w:rPr>
              <mc:AlternateContent>
                <mc:Choice Requires="wps">
                  <w:drawing>
                    <wp:anchor distT="0" distB="0" distL="114300" distR="114300" simplePos="0" relativeHeight="251721728" behindDoc="0" locked="0" layoutInCell="1" allowOverlap="1" wp14:anchorId="68F3F8A0" wp14:editId="7296001E">
                      <wp:simplePos x="0" y="0"/>
                      <wp:positionH relativeFrom="column">
                        <wp:align>center</wp:align>
                      </wp:positionH>
                      <wp:positionV relativeFrom="paragraph">
                        <wp:posOffset>635</wp:posOffset>
                      </wp:positionV>
                      <wp:extent cx="208800" cy="144000"/>
                      <wp:effectExtent l="38100" t="0" r="20320" b="46990"/>
                      <wp:wrapNone/>
                      <wp:docPr id="30" name="Down Arrow 3"/>
                      <wp:cNvGraphicFramePr/>
                      <a:graphic xmlns:a="http://schemas.openxmlformats.org/drawingml/2006/main">
                        <a:graphicData uri="http://schemas.microsoft.com/office/word/2010/wordprocessingShape">
                          <wps:wsp>
                            <wps:cNvSpPr/>
                            <wps:spPr>
                              <a:xfrm>
                                <a:off x="0" y="0"/>
                                <a:ext cx="208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ED01D" id="Down Arrow 3" o:spid="_x0000_s1026" type="#_x0000_t67" style="position:absolute;margin-left:0;margin-top:.05pt;width:16.45pt;height:11.35pt;z-index:251721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" adj="10800" fillcolor="#5b9bd5 [3204]" strokecolor="#1f4d78 [1604]" strokeweight="1pt"/>
                  </w:pict>
                </mc:Fallback>
              </mc:AlternateContent>
            </w:r>
          </w:p>
        </w:tc>
      </w:tr>
      <w:tr w:rsidR="00A76774" w:rsidRPr="00F95D99" w14:paraId="25C3DE34" w14:textId="77777777" w:rsidTr="00A76774">
        <w:trPr>
          <w:trHeight w:val="508"/>
        </w:trPr>
        <w:tc>
          <w:tcPr>
            <w:tcW w:w="15415" w:type="dxa"/>
            <w:gridSpan w:val="7"/>
            <w:shd w:val="clear" w:color="auto" w:fill="FFFFFF" w:themeFill="background1"/>
          </w:tcPr>
          <w:p w14:paraId="12B78707" w14:textId="77777777" w:rsidR="00A76774" w:rsidRPr="009346BD" w:rsidRDefault="00A76774" w:rsidP="00AE0DB1">
            <w:pPr>
              <w:tabs>
                <w:tab w:val="left" w:pos="6870"/>
              </w:tabs>
              <w:jc w:val="center"/>
              <w:rPr>
                <w:b/>
                <w:bCs/>
                <w:sz w:val="32"/>
                <w:szCs w:val="32"/>
              </w:rPr>
            </w:pPr>
            <w:r w:rsidRPr="009346BD">
              <w:rPr>
                <w:b/>
                <w:bCs/>
                <w:sz w:val="32"/>
                <w:szCs w:val="32"/>
              </w:rPr>
              <w:t>Record actions taken and Concern updates; upload files as necessary</w:t>
            </w:r>
          </w:p>
        </w:tc>
      </w:tr>
    </w:tbl>
    <w:p w14:paraId="66302F61" w14:textId="77777777" w:rsidR="00A76774" w:rsidRPr="00CB710F" w:rsidRDefault="00A76774" w:rsidP="00A76774">
      <w:pPr>
        <w:rPr>
          <w:sz w:val="22"/>
          <w:szCs w:val="22"/>
        </w:rPr>
      </w:pPr>
      <w:r w:rsidRPr="00CB710F">
        <w:rPr>
          <w:b/>
          <w:sz w:val="22"/>
          <w:szCs w:val="22"/>
        </w:rPr>
        <w:t xml:space="preserve">The main task for the Duty DSL is to assign new concern to a Case Owner. </w:t>
      </w:r>
      <w:r w:rsidRPr="00CB710F">
        <w:rPr>
          <w:sz w:val="22"/>
          <w:szCs w:val="22"/>
        </w:rPr>
        <w:t>If you are assigned to the role of Case Owner by the Duty DSL, the Duty DSL has ‘triaged’ the concern and identified you as the most appropriate member of staff to act as Case Owner based on your position, experience, relationship with the child, and the nature of the concern.</w:t>
      </w:r>
    </w:p>
    <w:p w14:paraId="619688CF" w14:textId="77777777" w:rsidR="00A76774" w:rsidRPr="00CB710F" w:rsidRDefault="00A76774" w:rsidP="00A76774">
      <w:pPr>
        <w:rPr>
          <w:b/>
          <w:sz w:val="22"/>
          <w:szCs w:val="22"/>
        </w:rPr>
      </w:pPr>
      <w:r w:rsidRPr="00CB710F">
        <w:rPr>
          <w:b/>
          <w:sz w:val="22"/>
          <w:szCs w:val="22"/>
        </w:rPr>
        <w:t xml:space="preserve">All staff can be assigned the role of Case Owner by the Duty DSL and MUST have the email notifications on MyConcern set to receive emails when, “I am assigned as the Case Owner for a Concern by anyone except me”. </w:t>
      </w:r>
    </w:p>
    <w:p w14:paraId="670B4E9B" w14:textId="77777777" w:rsidR="00A76774" w:rsidRPr="00CB710F" w:rsidRDefault="00A76774" w:rsidP="00A76774">
      <w:pPr>
        <w:rPr>
          <w:b/>
          <w:sz w:val="22"/>
          <w:szCs w:val="22"/>
        </w:rPr>
      </w:pPr>
      <w:r w:rsidRPr="00CB710F">
        <w:rPr>
          <w:sz w:val="22"/>
          <w:szCs w:val="22"/>
        </w:rPr>
        <w:t>As Case Owner, it is your responsibility to use your professional judgement to put in place strategies that will support the student’s pastoral needs, and Mark as Filed when the strategies have been implemented and any tasks completed.</w:t>
      </w:r>
    </w:p>
    <w:p w14:paraId="29BDA238" w14:textId="3763438A" w:rsidR="00A76774" w:rsidRDefault="00A76774" w:rsidP="00D57CED">
      <w:pPr>
        <w:rPr>
          <w:rFonts w:cs="Arial"/>
          <w:b/>
          <w:sz w:val="40"/>
        </w:rPr>
        <w:sectPr w:rsidR="00A76774" w:rsidSect="00C112E5">
          <w:pgSz w:w="16838" w:h="11906" w:orient="landscape"/>
          <w:pgMar w:top="568" w:right="1440" w:bottom="1440" w:left="1440" w:header="709" w:footer="709" w:gutter="0"/>
          <w:cols w:space="708"/>
          <w:docGrid w:linePitch="360"/>
        </w:sectPr>
      </w:pPr>
    </w:p>
    <w:p w14:paraId="64038911" w14:textId="77777777" w:rsidR="0008481C" w:rsidRPr="001D459E" w:rsidRDefault="0008481C" w:rsidP="0008481C">
      <w:pPr>
        <w:pStyle w:val="Title1"/>
      </w:pPr>
      <w:r>
        <w:lastRenderedPageBreak/>
        <w:t xml:space="preserve">Appendix 8: </w:t>
      </w:r>
      <w:r w:rsidRPr="009B16D9">
        <w:t>Online safety policy</w:t>
      </w:r>
    </w:p>
    <w:p w14:paraId="76AE5067" w14:textId="77777777" w:rsidR="0008481C" w:rsidRPr="009B16D9" w:rsidRDefault="0008481C" w:rsidP="0008481C">
      <w:pPr>
        <w:rPr>
          <w:rFonts w:cs="Arial"/>
          <w:sz w:val="24"/>
        </w:rPr>
      </w:pPr>
    </w:p>
    <w:p w14:paraId="184F6998" w14:textId="77777777" w:rsidR="0008481C" w:rsidRPr="009B16D9" w:rsidRDefault="0008481C" w:rsidP="0008481C">
      <w:pPr>
        <w:pStyle w:val="Heading1"/>
      </w:pPr>
      <w:r w:rsidRPr="009B16D9">
        <w:t>The Purpose and Scope of this Policy</w:t>
      </w:r>
    </w:p>
    <w:p w14:paraId="3992AE88" w14:textId="77777777" w:rsidR="0008481C" w:rsidRPr="009B16D9" w:rsidRDefault="0008481C" w:rsidP="0008481C">
      <w:pPr>
        <w:autoSpaceDE w:val="0"/>
        <w:autoSpaceDN w:val="0"/>
        <w:adjustRightInd w:val="0"/>
        <w:spacing w:before="0" w:after="0"/>
        <w:rPr>
          <w:rFonts w:cs="Arial"/>
          <w:color w:val="000000"/>
          <w:sz w:val="24"/>
          <w:lang w:val="en-GB" w:eastAsia="en-GB"/>
        </w:rPr>
      </w:pPr>
      <w:r w:rsidRPr="000E5D23">
        <w:rPr>
          <w:rFonts w:cs="Arial"/>
          <w:color w:val="000000"/>
          <w:sz w:val="24"/>
          <w:lang w:val="en-GB" w:eastAsia="en-GB"/>
        </w:rPr>
        <w:t>The use of technology has become a significant component of many safeguarding issues. Child sexual exploitation; r</w:t>
      </w:r>
      <w:r w:rsidRPr="009B16D9">
        <w:rPr>
          <w:rFonts w:cs="Arial"/>
          <w:color w:val="000000"/>
          <w:sz w:val="24"/>
          <w:lang w:val="en-GB" w:eastAsia="en-GB"/>
        </w:rPr>
        <w:t>adicalisation; sexual predation. T</w:t>
      </w:r>
      <w:r w:rsidRPr="000E5D23">
        <w:rPr>
          <w:rFonts w:cs="Arial"/>
          <w:color w:val="000000"/>
          <w:sz w:val="24"/>
          <w:lang w:val="en-GB" w:eastAsia="en-GB"/>
        </w:rPr>
        <w:t xml:space="preserve">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 </w:t>
      </w:r>
    </w:p>
    <w:p w14:paraId="4B3E67BB" w14:textId="77777777" w:rsidR="0008481C" w:rsidRPr="000E5D23" w:rsidRDefault="0008481C" w:rsidP="0008481C">
      <w:pPr>
        <w:autoSpaceDE w:val="0"/>
        <w:autoSpaceDN w:val="0"/>
        <w:adjustRightInd w:val="0"/>
        <w:spacing w:before="0" w:after="0"/>
        <w:rPr>
          <w:rFonts w:cs="Arial"/>
          <w:color w:val="000000"/>
          <w:sz w:val="24"/>
          <w:lang w:val="en-GB" w:eastAsia="en-GB"/>
        </w:rPr>
      </w:pPr>
    </w:p>
    <w:p w14:paraId="341E3FFC" w14:textId="77777777" w:rsidR="0008481C" w:rsidRPr="009B16D9" w:rsidRDefault="0008481C" w:rsidP="0008481C">
      <w:pPr>
        <w:rPr>
          <w:rFonts w:cs="Arial"/>
          <w:sz w:val="24"/>
          <w:lang w:val="en-GB" w:eastAsia="en-GB"/>
        </w:rPr>
      </w:pPr>
      <w:r w:rsidRPr="009B16D9">
        <w:rPr>
          <w:rFonts w:cs="Arial"/>
          <w:sz w:val="24"/>
          <w:lang w:val="en-GB" w:eastAsia="en-GB"/>
        </w:rPr>
        <w:t>At Maplewell Hall School we aim:  </w:t>
      </w:r>
    </w:p>
    <w:p w14:paraId="0789723A" w14:textId="77777777" w:rsidR="0008481C" w:rsidRPr="009B16D9" w:rsidRDefault="0008481C" w:rsidP="0008481C">
      <w:pPr>
        <w:numPr>
          <w:ilvl w:val="0"/>
          <w:numId w:val="49"/>
        </w:numPr>
        <w:ind w:left="567" w:hanging="283"/>
        <w:rPr>
          <w:rFonts w:cs="Arial"/>
          <w:sz w:val="24"/>
        </w:rPr>
      </w:pPr>
      <w:r w:rsidRPr="009B16D9">
        <w:rPr>
          <w:rFonts w:cs="Arial"/>
          <w:sz w:val="24"/>
        </w:rPr>
        <w:t xml:space="preserve">To educate pupils so that they </w:t>
      </w:r>
      <w:r w:rsidRPr="009B16D9">
        <w:rPr>
          <w:rFonts w:cs="Arial"/>
          <w:sz w:val="24"/>
          <w:lang w:val="en-GB"/>
        </w:rPr>
        <w:t>are able to keep themselves</w:t>
      </w:r>
      <w:r w:rsidRPr="009B16D9">
        <w:rPr>
          <w:rFonts w:cs="Arial"/>
          <w:sz w:val="24"/>
        </w:rPr>
        <w:t xml:space="preserve"> safe and legal online;</w:t>
      </w:r>
    </w:p>
    <w:p w14:paraId="3EEFE014" w14:textId="77777777" w:rsidR="0008481C" w:rsidRPr="009B16D9" w:rsidRDefault="0008481C" w:rsidP="0008481C">
      <w:pPr>
        <w:numPr>
          <w:ilvl w:val="0"/>
          <w:numId w:val="49"/>
        </w:numPr>
        <w:ind w:left="567" w:hanging="283"/>
        <w:rPr>
          <w:rFonts w:cs="Arial"/>
          <w:sz w:val="24"/>
        </w:rPr>
      </w:pPr>
      <w:r w:rsidRPr="009B16D9">
        <w:rPr>
          <w:rFonts w:cs="Arial"/>
          <w:sz w:val="24"/>
          <w:lang w:val="en-GB"/>
        </w:rPr>
        <w:t>Train all staff so that they have the knowledge, skills and understanding to help, educate and support students in online safety;</w:t>
      </w:r>
    </w:p>
    <w:p w14:paraId="13744446" w14:textId="77777777" w:rsidR="0008481C" w:rsidRPr="009B16D9" w:rsidRDefault="0008481C" w:rsidP="0008481C">
      <w:pPr>
        <w:numPr>
          <w:ilvl w:val="0"/>
          <w:numId w:val="49"/>
        </w:numPr>
        <w:ind w:left="567" w:hanging="283"/>
        <w:rPr>
          <w:rFonts w:cs="Arial"/>
          <w:sz w:val="24"/>
        </w:rPr>
      </w:pPr>
      <w:r w:rsidRPr="009B16D9">
        <w:rPr>
          <w:rFonts w:cs="Arial"/>
          <w:sz w:val="24"/>
        </w:rPr>
        <w:t>Have robust processes in place to ensure the online safety of pupils, staff, volunteers and governors</w:t>
      </w:r>
      <w:r w:rsidRPr="009B16D9">
        <w:rPr>
          <w:rFonts w:cs="Arial"/>
          <w:sz w:val="24"/>
          <w:lang w:val="en-GB"/>
        </w:rPr>
        <w:t>; and</w:t>
      </w:r>
    </w:p>
    <w:p w14:paraId="6E6BDF35" w14:textId="77777777" w:rsidR="0008481C" w:rsidRPr="001D459E" w:rsidRDefault="0008481C" w:rsidP="0008481C">
      <w:pPr>
        <w:numPr>
          <w:ilvl w:val="0"/>
          <w:numId w:val="49"/>
        </w:numPr>
        <w:ind w:left="567" w:hanging="283"/>
        <w:rPr>
          <w:rFonts w:cs="Arial"/>
          <w:sz w:val="24"/>
        </w:rPr>
      </w:pPr>
      <w:r w:rsidRPr="009B16D9">
        <w:rPr>
          <w:rFonts w:cs="Arial"/>
          <w:sz w:val="24"/>
        </w:rPr>
        <w:t xml:space="preserve">Establish clear mechanisms to identify, intervene and </w:t>
      </w:r>
      <w:r w:rsidRPr="009B16D9">
        <w:rPr>
          <w:rFonts w:cs="Arial"/>
          <w:sz w:val="24"/>
          <w:lang w:val="en-GB"/>
        </w:rPr>
        <w:t>refer</w:t>
      </w:r>
      <w:r w:rsidRPr="009B16D9">
        <w:rPr>
          <w:rFonts w:cs="Arial"/>
          <w:sz w:val="24"/>
        </w:rPr>
        <w:t xml:space="preserve"> </w:t>
      </w:r>
      <w:r w:rsidRPr="009B16D9">
        <w:rPr>
          <w:rFonts w:cs="Arial"/>
          <w:sz w:val="24"/>
          <w:lang w:val="en-GB"/>
        </w:rPr>
        <w:t>concerns</w:t>
      </w:r>
      <w:r w:rsidRPr="009B16D9">
        <w:rPr>
          <w:rFonts w:cs="Arial"/>
          <w:sz w:val="24"/>
        </w:rPr>
        <w:t>, where appropriate</w:t>
      </w:r>
      <w:r w:rsidRPr="009B16D9">
        <w:rPr>
          <w:rFonts w:cs="Arial"/>
          <w:sz w:val="24"/>
          <w:lang w:val="en-GB"/>
        </w:rPr>
        <w:t>.</w:t>
      </w:r>
    </w:p>
    <w:p w14:paraId="3B5EF3C8" w14:textId="77777777" w:rsidR="0008481C" w:rsidRPr="009B16D9" w:rsidRDefault="0008481C" w:rsidP="0008481C">
      <w:pPr>
        <w:ind w:left="567"/>
        <w:rPr>
          <w:rFonts w:cs="Arial"/>
          <w:sz w:val="24"/>
        </w:rPr>
      </w:pPr>
    </w:p>
    <w:p w14:paraId="44BB1F7D" w14:textId="77777777" w:rsidR="0008481C" w:rsidRPr="009B16D9" w:rsidRDefault="0008481C" w:rsidP="0008481C">
      <w:pPr>
        <w:pStyle w:val="Heading1"/>
      </w:pPr>
      <w:bookmarkStart w:id="27" w:name="_Toc500236919"/>
      <w:r w:rsidRPr="009B16D9">
        <w:t xml:space="preserve">Legislation and </w:t>
      </w:r>
      <w:r>
        <w:t xml:space="preserve">statutory </w:t>
      </w:r>
      <w:r w:rsidRPr="009B16D9">
        <w:t>guidance</w:t>
      </w:r>
      <w:bookmarkEnd w:id="27"/>
    </w:p>
    <w:p w14:paraId="59B3E476" w14:textId="77777777" w:rsidR="0008481C" w:rsidRPr="009B16D9" w:rsidRDefault="0008481C" w:rsidP="0008481C">
      <w:pPr>
        <w:rPr>
          <w:rFonts w:cs="Arial"/>
          <w:sz w:val="24"/>
          <w:lang w:val="en-GB" w:eastAsia="en-GB"/>
        </w:rPr>
      </w:pPr>
      <w:r w:rsidRPr="009B16D9">
        <w:rPr>
          <w:rFonts w:cs="Arial"/>
          <w:sz w:val="24"/>
          <w:lang w:val="en-GB" w:eastAsia="en-GB"/>
        </w:rPr>
        <w:t xml:space="preserve">This policy is based on the Department for Education’s statutory safeguarding guidance, </w:t>
      </w:r>
      <w:r w:rsidRPr="009B16D9">
        <w:rPr>
          <w:rStyle w:val="Hyperlink"/>
          <w:rFonts w:cs="Arial"/>
          <w:sz w:val="24"/>
        </w:rPr>
        <w:t>Keeping Children Safe in Education</w:t>
      </w:r>
      <w:r>
        <w:rPr>
          <w:rStyle w:val="Hyperlink"/>
          <w:rFonts w:cs="Arial"/>
          <w:sz w:val="24"/>
        </w:rPr>
        <w:t xml:space="preserve"> (September 2018)</w:t>
      </w:r>
      <w:r w:rsidRPr="009B16D9">
        <w:rPr>
          <w:rFonts w:cs="Arial"/>
          <w:sz w:val="24"/>
          <w:lang w:val="en-GB" w:eastAsia="en-GB"/>
        </w:rPr>
        <w:t xml:space="preserve">, and its advice for schools on </w:t>
      </w:r>
      <w:hyperlink r:id="rId34" w:history="1">
        <w:r w:rsidRPr="009B16D9">
          <w:rPr>
            <w:rStyle w:val="Hyperlink"/>
            <w:rFonts w:cs="Arial"/>
            <w:sz w:val="24"/>
          </w:rPr>
          <w:t>preventing and tackling bullying</w:t>
        </w:r>
      </w:hyperlink>
      <w:r w:rsidRPr="009B16D9">
        <w:rPr>
          <w:rFonts w:cs="Arial"/>
          <w:sz w:val="24"/>
          <w:lang w:val="en-GB" w:eastAsia="en-GB"/>
        </w:rPr>
        <w:t xml:space="preserve"> and searching, screening and confiscation. It also refers to the Department’s guidance on </w:t>
      </w:r>
      <w:hyperlink r:id="rId35" w:history="1">
        <w:r w:rsidRPr="009B16D9">
          <w:rPr>
            <w:rStyle w:val="Hyperlink"/>
            <w:rFonts w:cs="Arial"/>
            <w:sz w:val="24"/>
            <w:lang w:val="en-GB" w:eastAsia="en-GB"/>
          </w:rPr>
          <w:t>protecting children from radicalisation</w:t>
        </w:r>
      </w:hyperlink>
      <w:r>
        <w:rPr>
          <w:rFonts w:cs="Arial"/>
          <w:sz w:val="24"/>
          <w:lang w:val="en-GB" w:eastAsia="en-GB"/>
        </w:rPr>
        <w:t xml:space="preserve"> and the Revised Prevent Duty Guidance for England and Wales. </w:t>
      </w:r>
      <w:r w:rsidRPr="009B16D9">
        <w:rPr>
          <w:rFonts w:cs="Arial"/>
          <w:sz w:val="24"/>
          <w:lang w:val="en-GB" w:eastAsia="en-GB"/>
        </w:rPr>
        <w:t>It</w:t>
      </w:r>
      <w:r w:rsidRPr="009B16D9">
        <w:rPr>
          <w:rFonts w:cs="Arial"/>
          <w:sz w:val="24"/>
          <w:lang w:eastAsia="en-GB"/>
        </w:rPr>
        <w:t xml:space="preserve"> </w:t>
      </w:r>
      <w:r w:rsidRPr="009B16D9">
        <w:rPr>
          <w:rFonts w:cs="Arial"/>
          <w:sz w:val="24"/>
          <w:lang w:val="en-GB" w:eastAsia="en-GB"/>
        </w:rPr>
        <w:t>reflects</w:t>
      </w:r>
      <w:r w:rsidRPr="009B16D9">
        <w:rPr>
          <w:rFonts w:cs="Arial"/>
          <w:sz w:val="24"/>
          <w:lang w:eastAsia="en-GB"/>
        </w:rPr>
        <w:t xml:space="preserve"> existing legislation, including but not limited to the </w:t>
      </w:r>
      <w:r w:rsidRPr="009B16D9">
        <w:rPr>
          <w:rStyle w:val="Hyperlink"/>
          <w:rFonts w:cs="Arial"/>
          <w:sz w:val="24"/>
        </w:rPr>
        <w:t>Education Act 1996</w:t>
      </w:r>
      <w:r w:rsidRPr="009B16D9">
        <w:rPr>
          <w:rFonts w:cs="Arial"/>
          <w:sz w:val="24"/>
          <w:lang w:eastAsia="en-GB"/>
        </w:rPr>
        <w:t xml:space="preserve"> (as amended), the </w:t>
      </w:r>
      <w:r w:rsidRPr="009B16D9">
        <w:rPr>
          <w:rStyle w:val="Hyperlink"/>
          <w:rFonts w:cs="Arial"/>
          <w:sz w:val="24"/>
        </w:rPr>
        <w:t>Education and Inspections Act 2006</w:t>
      </w:r>
      <w:r w:rsidRPr="009B16D9">
        <w:rPr>
          <w:rFonts w:cs="Arial"/>
          <w:sz w:val="24"/>
          <w:lang w:eastAsia="en-GB"/>
        </w:rPr>
        <w:t xml:space="preserve"> and the </w:t>
      </w:r>
      <w:r w:rsidRPr="009B16D9">
        <w:rPr>
          <w:rStyle w:val="Hyperlink"/>
          <w:rFonts w:cs="Arial"/>
          <w:sz w:val="24"/>
        </w:rPr>
        <w:t>Equality Act 2010</w:t>
      </w:r>
      <w:r w:rsidRPr="009B16D9">
        <w:rPr>
          <w:rFonts w:cs="Arial"/>
          <w:sz w:val="24"/>
          <w:lang w:eastAsia="en-GB"/>
        </w:rPr>
        <w:t xml:space="preserve">. In addition, it reflects the </w:t>
      </w:r>
      <w:r w:rsidRPr="009B16D9">
        <w:rPr>
          <w:rStyle w:val="Hyperlink"/>
          <w:rFonts w:cs="Arial"/>
          <w:sz w:val="24"/>
        </w:rPr>
        <w:t>Education Act 2011</w:t>
      </w:r>
      <w:r w:rsidRPr="009B16D9">
        <w:rPr>
          <w:rFonts w:cs="Arial"/>
          <w:sz w:val="24"/>
          <w:lang w:val="en-GB" w:eastAsia="en-GB"/>
        </w:rPr>
        <w:t xml:space="preserve">, which </w:t>
      </w:r>
      <w:r w:rsidRPr="009B16D9">
        <w:rPr>
          <w:rFonts w:cs="Arial"/>
          <w:sz w:val="24"/>
          <w:lang w:eastAsia="en-GB"/>
        </w:rPr>
        <w:t xml:space="preserve">has given </w:t>
      </w:r>
      <w:r w:rsidRPr="009B16D9">
        <w:rPr>
          <w:rFonts w:cs="Arial"/>
          <w:sz w:val="24"/>
          <w:lang w:val="en-GB" w:eastAsia="en-GB"/>
        </w:rPr>
        <w:t>teachers stronger powers to tackle cyber-bullying by, if necessary, searching for and deleting inappropriate images or files on pupils’ electronic devices where they believe there is a ‘good reason’ to do so.</w:t>
      </w:r>
    </w:p>
    <w:p w14:paraId="65506BD7" w14:textId="77777777" w:rsidR="0008481C" w:rsidRDefault="0008481C" w:rsidP="0008481C">
      <w:pPr>
        <w:rPr>
          <w:rFonts w:cs="Arial"/>
          <w:sz w:val="24"/>
          <w:lang w:val="en-GB" w:eastAsia="en-GB"/>
        </w:rPr>
      </w:pPr>
      <w:r w:rsidRPr="009B16D9">
        <w:rPr>
          <w:rFonts w:cs="Arial"/>
          <w:sz w:val="24"/>
          <w:lang w:val="en-GB" w:eastAsia="en-GB"/>
        </w:rPr>
        <w:t xml:space="preserve">The policy also takes into account the </w:t>
      </w:r>
      <w:r w:rsidRPr="009B16D9">
        <w:rPr>
          <w:rStyle w:val="Hyperlink"/>
          <w:rFonts w:cs="Arial"/>
          <w:sz w:val="24"/>
        </w:rPr>
        <w:t>National Curriculum computing programmes of study</w:t>
      </w:r>
      <w:r w:rsidRPr="009B16D9">
        <w:rPr>
          <w:rFonts w:cs="Arial"/>
          <w:sz w:val="24"/>
          <w:lang w:val="en-GB" w:eastAsia="en-GB"/>
        </w:rPr>
        <w:t>.</w:t>
      </w:r>
      <w:bookmarkStart w:id="28" w:name="_Toc500236920"/>
    </w:p>
    <w:p w14:paraId="5946034D" w14:textId="77777777" w:rsidR="0008481C" w:rsidRPr="009B16D9" w:rsidRDefault="0008481C" w:rsidP="0008481C">
      <w:pPr>
        <w:rPr>
          <w:rFonts w:cs="Arial"/>
          <w:sz w:val="24"/>
          <w:lang w:val="en-GB" w:eastAsia="en-GB"/>
        </w:rPr>
      </w:pPr>
    </w:p>
    <w:p w14:paraId="6DF985E6" w14:textId="77777777" w:rsidR="0008481C" w:rsidRDefault="0008481C" w:rsidP="0008481C">
      <w:pPr>
        <w:pStyle w:val="Heading1"/>
      </w:pPr>
      <w:r>
        <w:lastRenderedPageBreak/>
        <w:t>Definitions</w:t>
      </w:r>
    </w:p>
    <w:p w14:paraId="1892BC19" w14:textId="77777777" w:rsidR="0008481C" w:rsidRDefault="0008481C" w:rsidP="0008481C">
      <w:pPr>
        <w:pStyle w:val="Heading1"/>
        <w:rPr>
          <w:sz w:val="24"/>
        </w:rPr>
      </w:pPr>
      <w:r>
        <w:rPr>
          <w:sz w:val="24"/>
        </w:rPr>
        <w:t>Internet enabled Devices</w:t>
      </w:r>
    </w:p>
    <w:p w14:paraId="5046C227" w14:textId="77777777" w:rsidR="0008481C" w:rsidRDefault="0008481C" w:rsidP="0008481C">
      <w:pPr>
        <w:pStyle w:val="Default"/>
        <w:rPr>
          <w:color w:val="auto"/>
          <w:szCs w:val="20"/>
        </w:rPr>
      </w:pPr>
      <w:r>
        <w:rPr>
          <w:color w:val="auto"/>
          <w:szCs w:val="20"/>
        </w:rPr>
        <w:t>Internet-enabled devices include: Desktop computers; Laptops; Tablets; Smart Phones; Smart TVs; Games’ Consoles and any other electronic device capable of accessing the Internet, either via a mobile network provider, wi-fi, or Ethernet cable.</w:t>
      </w:r>
    </w:p>
    <w:p w14:paraId="45933F6A" w14:textId="77777777" w:rsidR="0008481C" w:rsidRPr="003B5FBB" w:rsidRDefault="0008481C" w:rsidP="0008481C">
      <w:pPr>
        <w:rPr>
          <w:sz w:val="24"/>
          <w:lang w:val="en-GB"/>
        </w:rPr>
      </w:pPr>
    </w:p>
    <w:p w14:paraId="3CF498E7" w14:textId="77777777" w:rsidR="0008481C" w:rsidRPr="009B16D9" w:rsidRDefault="0008481C" w:rsidP="0008481C">
      <w:pPr>
        <w:pStyle w:val="Heading1"/>
      </w:pPr>
      <w:r w:rsidRPr="009B16D9">
        <w:t>Roles and responsibilities</w:t>
      </w:r>
      <w:bookmarkEnd w:id="28"/>
    </w:p>
    <w:p w14:paraId="0E9AB621" w14:textId="77777777" w:rsidR="0008481C" w:rsidRPr="00993922" w:rsidRDefault="0008481C" w:rsidP="0008481C">
      <w:pPr>
        <w:rPr>
          <w:rFonts w:cs="Arial"/>
          <w:b/>
          <w:color w:val="FF0000"/>
          <w:sz w:val="28"/>
          <w:lang w:val="en-GB" w:eastAsia="en-GB"/>
        </w:rPr>
      </w:pPr>
      <w:r w:rsidRPr="00993922">
        <w:rPr>
          <w:rFonts w:cs="Arial"/>
          <w:b/>
          <w:sz w:val="28"/>
          <w:lang w:val="en-GB" w:eastAsia="en-GB"/>
        </w:rPr>
        <w:t>The governing board</w:t>
      </w:r>
      <w:r w:rsidRPr="00993922">
        <w:rPr>
          <w:rFonts w:cs="Arial"/>
          <w:b/>
          <w:sz w:val="28"/>
          <w:lang w:eastAsia="en-GB"/>
        </w:rPr>
        <w:t xml:space="preserve"> </w:t>
      </w:r>
    </w:p>
    <w:p w14:paraId="6049CC27" w14:textId="77777777" w:rsidR="0008481C" w:rsidRPr="009B16D9" w:rsidRDefault="0008481C" w:rsidP="0008481C">
      <w:pPr>
        <w:rPr>
          <w:rFonts w:eastAsia="Arial" w:cs="Arial"/>
          <w:sz w:val="24"/>
          <w:lang w:eastAsia="en-GB"/>
        </w:rPr>
      </w:pPr>
      <w:r w:rsidRPr="009B16D9">
        <w:rPr>
          <w:rFonts w:eastAsia="Arial" w:cs="Arial"/>
          <w:sz w:val="24"/>
          <w:lang w:val="en-GB" w:eastAsia="en-GB"/>
        </w:rPr>
        <w:t>The governing board has overall responsibility for monitoring this policy and holding the headteacher to account for its implementation</w:t>
      </w:r>
      <w:r w:rsidRPr="009B16D9">
        <w:rPr>
          <w:rFonts w:eastAsia="Arial" w:cs="Arial"/>
          <w:sz w:val="24"/>
          <w:lang w:eastAsia="en-GB"/>
        </w:rPr>
        <w:t>.</w:t>
      </w:r>
    </w:p>
    <w:p w14:paraId="0A29EEE7" w14:textId="77777777" w:rsidR="0008481C" w:rsidRPr="009B16D9" w:rsidRDefault="0008481C" w:rsidP="0008481C">
      <w:pPr>
        <w:rPr>
          <w:rFonts w:cs="Arial"/>
          <w:sz w:val="24"/>
          <w:lang w:val="en-GB" w:eastAsia="en-GB"/>
        </w:rPr>
      </w:pPr>
      <w:r w:rsidRPr="009B16D9">
        <w:rPr>
          <w:rFonts w:eastAsia="Arial" w:cs="Arial"/>
          <w:sz w:val="24"/>
          <w:lang w:eastAsia="en-GB"/>
        </w:rPr>
        <w:t xml:space="preserve">The governing board will co-ordinate regular meetings with appropriate staff to discuss online safety and monitor online safety logs as provided by the designated safeguarding lead (DSL). </w:t>
      </w:r>
    </w:p>
    <w:p w14:paraId="05BEDBA1" w14:textId="77777777" w:rsidR="0008481C" w:rsidRPr="009B16D9" w:rsidRDefault="0008481C" w:rsidP="0008481C">
      <w:pPr>
        <w:rPr>
          <w:rFonts w:cs="Arial"/>
          <w:sz w:val="24"/>
          <w:lang w:val="en-GB" w:eastAsia="en-GB"/>
        </w:rPr>
      </w:pPr>
      <w:r w:rsidRPr="009B16D9">
        <w:rPr>
          <w:rFonts w:cs="Arial"/>
          <w:sz w:val="24"/>
          <w:lang w:val="en-GB" w:eastAsia="en-GB"/>
        </w:rPr>
        <w:t>The governor who oversees online safety is Sue Patterson.</w:t>
      </w:r>
    </w:p>
    <w:p w14:paraId="05FC5C73" w14:textId="77777777" w:rsidR="0008481C" w:rsidRPr="009B16D9" w:rsidRDefault="0008481C" w:rsidP="0008481C">
      <w:pPr>
        <w:rPr>
          <w:rFonts w:cs="Arial"/>
          <w:sz w:val="24"/>
          <w:lang w:val="en-GB" w:eastAsia="en-GB"/>
        </w:rPr>
      </w:pPr>
      <w:r w:rsidRPr="009B16D9">
        <w:rPr>
          <w:rFonts w:cs="Arial"/>
          <w:sz w:val="24"/>
          <w:lang w:val="en-GB" w:eastAsia="en-GB"/>
        </w:rPr>
        <w:t>All governors will:</w:t>
      </w:r>
    </w:p>
    <w:p w14:paraId="3D735AA7" w14:textId="77777777" w:rsidR="0008481C" w:rsidRPr="009B16D9" w:rsidRDefault="0008481C" w:rsidP="0008481C">
      <w:pPr>
        <w:numPr>
          <w:ilvl w:val="0"/>
          <w:numId w:val="49"/>
        </w:numPr>
        <w:ind w:left="567" w:hanging="283"/>
        <w:rPr>
          <w:rFonts w:cs="Arial"/>
          <w:sz w:val="24"/>
        </w:rPr>
      </w:pPr>
      <w:r w:rsidRPr="009B16D9">
        <w:rPr>
          <w:rFonts w:cs="Arial"/>
          <w:sz w:val="24"/>
        </w:rPr>
        <w:t>Ensure that they have read and understand this policy</w:t>
      </w:r>
      <w:r w:rsidRPr="009B16D9">
        <w:rPr>
          <w:rFonts w:cs="Arial"/>
          <w:sz w:val="24"/>
          <w:lang w:val="en-GB"/>
        </w:rPr>
        <w:t>;</w:t>
      </w:r>
    </w:p>
    <w:p w14:paraId="0D699F53" w14:textId="77777777" w:rsidR="0008481C" w:rsidRPr="009B16D9" w:rsidRDefault="0008481C" w:rsidP="0008481C">
      <w:pPr>
        <w:numPr>
          <w:ilvl w:val="0"/>
          <w:numId w:val="49"/>
        </w:numPr>
        <w:ind w:left="567" w:hanging="283"/>
        <w:rPr>
          <w:rFonts w:cs="Arial"/>
          <w:sz w:val="24"/>
        </w:rPr>
      </w:pPr>
      <w:r w:rsidRPr="009B16D9">
        <w:rPr>
          <w:rFonts w:cs="Arial"/>
          <w:sz w:val="24"/>
        </w:rPr>
        <w:t>Agree and adhere to the terms on acceptable use of the school’s ICT systems and the internet (appendix 2)</w:t>
      </w:r>
      <w:r w:rsidRPr="009B16D9">
        <w:rPr>
          <w:rFonts w:cs="Arial"/>
          <w:sz w:val="24"/>
          <w:lang w:val="en-GB"/>
        </w:rPr>
        <w:t>.</w:t>
      </w:r>
    </w:p>
    <w:p w14:paraId="2811E0C9" w14:textId="77777777" w:rsidR="0008481C" w:rsidRPr="00993922" w:rsidRDefault="0008481C" w:rsidP="0008481C">
      <w:pPr>
        <w:rPr>
          <w:rFonts w:cs="Arial"/>
          <w:b/>
          <w:sz w:val="28"/>
          <w:lang w:val="en-GB" w:eastAsia="en-GB"/>
        </w:rPr>
      </w:pPr>
      <w:r w:rsidRPr="00993922">
        <w:rPr>
          <w:rFonts w:cs="Arial"/>
          <w:b/>
          <w:sz w:val="28"/>
          <w:lang w:val="en-GB" w:eastAsia="en-GB"/>
        </w:rPr>
        <w:t>The headteacher</w:t>
      </w:r>
    </w:p>
    <w:p w14:paraId="50E94A3F" w14:textId="77777777" w:rsidR="0008481C" w:rsidRPr="009B16D9" w:rsidRDefault="0008481C" w:rsidP="0008481C">
      <w:pPr>
        <w:rPr>
          <w:rFonts w:eastAsia="Arial" w:cs="Arial"/>
          <w:sz w:val="24"/>
          <w:lang w:val="en-GB" w:eastAsia="en-GB"/>
        </w:rPr>
      </w:pPr>
      <w:r w:rsidRPr="009B16D9">
        <w:rPr>
          <w:rFonts w:eastAsia="Arial" w:cs="Arial"/>
          <w:sz w:val="24"/>
          <w:lang w:val="en-GB" w:eastAsia="en-GB"/>
        </w:rPr>
        <w:t xml:space="preserve">The headteacher is responsible for ensuring that staff </w:t>
      </w:r>
      <w:r w:rsidRPr="009B16D9">
        <w:rPr>
          <w:rFonts w:eastAsia="Arial" w:cs="Arial"/>
          <w:sz w:val="24"/>
          <w:lang w:eastAsia="en-GB"/>
        </w:rPr>
        <w:t>understand</w:t>
      </w:r>
      <w:r w:rsidRPr="009B16D9">
        <w:rPr>
          <w:rFonts w:eastAsia="Arial" w:cs="Arial"/>
          <w:sz w:val="24"/>
          <w:lang w:val="en-GB" w:eastAsia="en-GB"/>
        </w:rPr>
        <w:t xml:space="preserve"> this policy, and that it is being implemented consistently throughout the school.</w:t>
      </w:r>
    </w:p>
    <w:p w14:paraId="20D23AD1" w14:textId="77777777" w:rsidR="0008481C" w:rsidRPr="00993922" w:rsidRDefault="0008481C" w:rsidP="0008481C">
      <w:pPr>
        <w:rPr>
          <w:rFonts w:eastAsia="Arial" w:cs="Arial"/>
          <w:b/>
          <w:sz w:val="28"/>
          <w:lang w:val="en-GB" w:eastAsia="en-GB"/>
        </w:rPr>
      </w:pPr>
      <w:r w:rsidRPr="00993922">
        <w:rPr>
          <w:rFonts w:eastAsia="Arial" w:cs="Arial"/>
          <w:b/>
          <w:sz w:val="28"/>
          <w:lang w:val="en-GB" w:eastAsia="en-GB"/>
        </w:rPr>
        <w:t xml:space="preserve">The designated safeguarding lead (DSL) </w:t>
      </w:r>
    </w:p>
    <w:p w14:paraId="3C2714EE" w14:textId="77777777" w:rsidR="0008481C" w:rsidRDefault="0008481C" w:rsidP="0008481C">
      <w:pPr>
        <w:rPr>
          <w:rFonts w:cs="Arial"/>
          <w:sz w:val="24"/>
          <w:lang w:val="en-GB" w:eastAsia="en-GB"/>
        </w:rPr>
      </w:pPr>
      <w:r>
        <w:rPr>
          <w:rFonts w:cs="Arial"/>
          <w:sz w:val="24"/>
          <w:lang w:val="en-GB" w:eastAsia="en-GB"/>
        </w:rPr>
        <w:t>T</w:t>
      </w:r>
      <w:r w:rsidRPr="009B16D9">
        <w:rPr>
          <w:rFonts w:cs="Arial"/>
          <w:sz w:val="24"/>
          <w:lang w:val="en-GB" w:eastAsia="en-GB"/>
        </w:rPr>
        <w:t xml:space="preserve">he school’s designated safeguarding lead (DSL) </w:t>
      </w:r>
      <w:r>
        <w:rPr>
          <w:rFonts w:cs="Arial"/>
          <w:sz w:val="24"/>
          <w:lang w:val="en-GB" w:eastAsia="en-GB"/>
        </w:rPr>
        <w:t xml:space="preserve">is Rob Cooper, Deputy Headteacher (Pastoral.) </w:t>
      </w:r>
      <w:r>
        <w:rPr>
          <w:rFonts w:cs="Arial"/>
          <w:iCs/>
          <w:sz w:val="24"/>
          <w:lang w:val="en-GB"/>
        </w:rPr>
        <w:t xml:space="preserve">The Deputy DSLs </w:t>
      </w:r>
      <w:r w:rsidRPr="009B16D9">
        <w:rPr>
          <w:rFonts w:cs="Arial"/>
          <w:sz w:val="24"/>
          <w:lang w:val="en-GB" w:eastAsia="en-GB"/>
        </w:rPr>
        <w:t>are</w:t>
      </w:r>
      <w:r>
        <w:rPr>
          <w:rFonts w:cs="Arial"/>
          <w:sz w:val="24"/>
          <w:lang w:val="en-GB" w:eastAsia="en-GB"/>
        </w:rPr>
        <w:t>:</w:t>
      </w:r>
    </w:p>
    <w:p w14:paraId="425AC05C" w14:textId="77777777" w:rsidR="0008481C" w:rsidRPr="005228D2" w:rsidRDefault="0008481C" w:rsidP="0008481C">
      <w:pPr>
        <w:numPr>
          <w:ilvl w:val="0"/>
          <w:numId w:val="51"/>
        </w:numPr>
        <w:rPr>
          <w:rFonts w:cs="Arial"/>
          <w:sz w:val="24"/>
          <w:lang w:val="en-GB" w:eastAsia="en-GB"/>
        </w:rPr>
      </w:pPr>
      <w:r>
        <w:rPr>
          <w:rFonts w:cs="Arial"/>
          <w:sz w:val="24"/>
          <w:lang w:val="en-GB" w:eastAsia="en-GB"/>
        </w:rPr>
        <w:t>Chris Hoult;</w:t>
      </w:r>
    </w:p>
    <w:p w14:paraId="2E92515B" w14:textId="77777777" w:rsidR="0008481C" w:rsidRPr="005228D2" w:rsidRDefault="0008481C" w:rsidP="0008481C">
      <w:pPr>
        <w:numPr>
          <w:ilvl w:val="0"/>
          <w:numId w:val="51"/>
        </w:numPr>
        <w:rPr>
          <w:rFonts w:cs="Arial"/>
          <w:sz w:val="24"/>
          <w:lang w:val="en-GB" w:eastAsia="en-GB"/>
        </w:rPr>
      </w:pPr>
      <w:r>
        <w:rPr>
          <w:rFonts w:cs="Arial"/>
          <w:sz w:val="24"/>
          <w:lang w:val="en-GB" w:eastAsia="en-GB"/>
        </w:rPr>
        <w:t>Phil Leaney;</w:t>
      </w:r>
    </w:p>
    <w:p w14:paraId="3E47D1EC" w14:textId="77777777" w:rsidR="0008481C" w:rsidRPr="005228D2" w:rsidRDefault="0008481C" w:rsidP="0008481C">
      <w:pPr>
        <w:numPr>
          <w:ilvl w:val="0"/>
          <w:numId w:val="51"/>
        </w:numPr>
        <w:rPr>
          <w:rFonts w:cs="Arial"/>
          <w:sz w:val="24"/>
          <w:lang w:val="en-GB" w:eastAsia="en-GB"/>
        </w:rPr>
      </w:pPr>
      <w:r>
        <w:rPr>
          <w:rFonts w:cs="Arial"/>
          <w:sz w:val="24"/>
          <w:lang w:val="en-GB" w:eastAsia="en-GB"/>
        </w:rPr>
        <w:t>Mel Ison;</w:t>
      </w:r>
    </w:p>
    <w:p w14:paraId="644D179C" w14:textId="77777777" w:rsidR="0008481C" w:rsidRPr="005228D2" w:rsidRDefault="0008481C" w:rsidP="0008481C">
      <w:pPr>
        <w:numPr>
          <w:ilvl w:val="0"/>
          <w:numId w:val="51"/>
        </w:numPr>
        <w:rPr>
          <w:rFonts w:cs="Arial"/>
          <w:sz w:val="24"/>
          <w:lang w:val="en-GB" w:eastAsia="en-GB"/>
        </w:rPr>
      </w:pPr>
      <w:r>
        <w:rPr>
          <w:rFonts w:cs="Arial"/>
          <w:sz w:val="24"/>
          <w:lang w:val="en-GB" w:eastAsia="en-GB"/>
        </w:rPr>
        <w:t>Kasia Glinka; and</w:t>
      </w:r>
    </w:p>
    <w:p w14:paraId="7C8FA372" w14:textId="77777777" w:rsidR="0008481C" w:rsidRPr="009B16D9" w:rsidRDefault="0008481C" w:rsidP="0008481C">
      <w:pPr>
        <w:numPr>
          <w:ilvl w:val="0"/>
          <w:numId w:val="51"/>
        </w:numPr>
        <w:rPr>
          <w:rFonts w:cs="Arial"/>
          <w:sz w:val="24"/>
          <w:lang w:val="en-GB" w:eastAsia="en-GB"/>
        </w:rPr>
      </w:pPr>
      <w:r>
        <w:rPr>
          <w:rFonts w:cs="Arial"/>
          <w:sz w:val="24"/>
          <w:lang w:val="en-GB" w:eastAsia="en-GB"/>
        </w:rPr>
        <w:t>Kirsty North.</w:t>
      </w:r>
    </w:p>
    <w:p w14:paraId="2D7E3C35" w14:textId="77777777" w:rsidR="0008481C" w:rsidRPr="009B16D9" w:rsidRDefault="0008481C" w:rsidP="0008481C">
      <w:pPr>
        <w:rPr>
          <w:rFonts w:eastAsia="Arial" w:cs="Arial"/>
          <w:sz w:val="24"/>
          <w:lang w:val="en-GB" w:eastAsia="en-GB"/>
        </w:rPr>
      </w:pPr>
      <w:r w:rsidRPr="009B16D9">
        <w:rPr>
          <w:rFonts w:eastAsia="Arial" w:cs="Arial"/>
          <w:sz w:val="24"/>
          <w:lang w:val="en-GB" w:eastAsia="en-GB"/>
        </w:rPr>
        <w:t>The DSL takes lead responsibility for online safety in school</w:t>
      </w:r>
      <w:r>
        <w:rPr>
          <w:rFonts w:eastAsia="Arial" w:cs="Arial"/>
          <w:sz w:val="24"/>
          <w:lang w:val="en-GB" w:eastAsia="en-GB"/>
        </w:rPr>
        <w:t>. In his absence, the Deputy DSLs will take on all of his responsibilities which are</w:t>
      </w:r>
      <w:r w:rsidRPr="009B16D9">
        <w:rPr>
          <w:rFonts w:eastAsia="Arial" w:cs="Arial"/>
          <w:sz w:val="24"/>
          <w:lang w:val="en-GB" w:eastAsia="en-GB"/>
        </w:rPr>
        <w:t>:</w:t>
      </w:r>
    </w:p>
    <w:p w14:paraId="5ED89764" w14:textId="77777777" w:rsidR="0008481C" w:rsidRPr="009B16D9" w:rsidRDefault="0008481C" w:rsidP="0008481C">
      <w:pPr>
        <w:numPr>
          <w:ilvl w:val="0"/>
          <w:numId w:val="49"/>
        </w:numPr>
        <w:ind w:left="567" w:hanging="283"/>
        <w:rPr>
          <w:rFonts w:cs="Arial"/>
          <w:sz w:val="24"/>
        </w:rPr>
      </w:pPr>
      <w:r w:rsidRPr="009B16D9">
        <w:rPr>
          <w:rFonts w:cs="Arial"/>
          <w:sz w:val="24"/>
        </w:rPr>
        <w:t>Supporting the headteacher in ensuring that staff understand this policy and that it is being implemented consistently throughout the school</w:t>
      </w:r>
      <w:r w:rsidRPr="009B16D9">
        <w:rPr>
          <w:rFonts w:cs="Arial"/>
          <w:sz w:val="24"/>
          <w:lang w:val="en-GB"/>
        </w:rPr>
        <w:t>;</w:t>
      </w:r>
    </w:p>
    <w:p w14:paraId="3634C4E0" w14:textId="77777777" w:rsidR="0008481C" w:rsidRPr="009B16D9" w:rsidRDefault="0008481C" w:rsidP="0008481C">
      <w:pPr>
        <w:numPr>
          <w:ilvl w:val="0"/>
          <w:numId w:val="49"/>
        </w:numPr>
        <w:ind w:left="567" w:hanging="283"/>
        <w:rPr>
          <w:rFonts w:cs="Arial"/>
          <w:sz w:val="24"/>
        </w:rPr>
      </w:pPr>
      <w:r w:rsidRPr="009B16D9">
        <w:rPr>
          <w:rFonts w:cs="Arial"/>
          <w:sz w:val="24"/>
        </w:rPr>
        <w:t>Working with the headteacher, ICT manager and other staff, as necessary, to address any online safety issues or incidents</w:t>
      </w:r>
      <w:r w:rsidRPr="009B16D9">
        <w:rPr>
          <w:rFonts w:cs="Arial"/>
          <w:sz w:val="24"/>
          <w:lang w:val="en-GB"/>
        </w:rPr>
        <w:t>;</w:t>
      </w:r>
    </w:p>
    <w:p w14:paraId="21718E48" w14:textId="77777777" w:rsidR="0008481C" w:rsidRPr="009B16D9" w:rsidRDefault="0008481C" w:rsidP="0008481C">
      <w:pPr>
        <w:numPr>
          <w:ilvl w:val="0"/>
          <w:numId w:val="49"/>
        </w:numPr>
        <w:ind w:left="567" w:hanging="283"/>
        <w:rPr>
          <w:rFonts w:cs="Arial"/>
          <w:sz w:val="24"/>
        </w:rPr>
      </w:pPr>
      <w:r w:rsidRPr="009B16D9">
        <w:rPr>
          <w:rFonts w:cs="Arial"/>
          <w:sz w:val="24"/>
        </w:rPr>
        <w:t xml:space="preserve">Ensuring that any online safety incidents are </w:t>
      </w:r>
      <w:r>
        <w:rPr>
          <w:rFonts w:cs="Arial"/>
          <w:sz w:val="24"/>
          <w:lang w:val="en-GB"/>
        </w:rPr>
        <w:t>recorded on MyConcern, appropriately categorised</w:t>
      </w:r>
      <w:r w:rsidRPr="009B16D9">
        <w:rPr>
          <w:rFonts w:cs="Arial"/>
          <w:sz w:val="24"/>
        </w:rPr>
        <w:t xml:space="preserve"> and dealt with in line with this policy</w:t>
      </w:r>
      <w:r w:rsidRPr="009B16D9">
        <w:rPr>
          <w:rFonts w:cs="Arial"/>
          <w:sz w:val="24"/>
          <w:lang w:val="en-GB"/>
        </w:rPr>
        <w:t>;</w:t>
      </w:r>
    </w:p>
    <w:p w14:paraId="1C6C2FE2" w14:textId="77777777" w:rsidR="0008481C" w:rsidRPr="009B16D9" w:rsidRDefault="0008481C" w:rsidP="0008481C">
      <w:pPr>
        <w:numPr>
          <w:ilvl w:val="0"/>
          <w:numId w:val="49"/>
        </w:numPr>
        <w:ind w:left="567" w:hanging="283"/>
        <w:rPr>
          <w:rFonts w:cs="Arial"/>
          <w:sz w:val="24"/>
        </w:rPr>
      </w:pPr>
      <w:r w:rsidRPr="009B16D9">
        <w:rPr>
          <w:rFonts w:cs="Arial"/>
          <w:sz w:val="24"/>
        </w:rPr>
        <w:lastRenderedPageBreak/>
        <w:t xml:space="preserve">Ensuring that any incidents of cyber-bullying are </w:t>
      </w:r>
      <w:r>
        <w:rPr>
          <w:rFonts w:cs="Arial"/>
          <w:sz w:val="24"/>
          <w:lang w:val="en-GB"/>
        </w:rPr>
        <w:t>recorded on MyConcern, appropriately categorised</w:t>
      </w:r>
      <w:r w:rsidRPr="009B16D9">
        <w:rPr>
          <w:rFonts w:cs="Arial"/>
          <w:sz w:val="24"/>
        </w:rPr>
        <w:t xml:space="preserve"> and dealt with in line with this policy</w:t>
      </w:r>
      <w:r w:rsidRPr="009B16D9">
        <w:rPr>
          <w:rFonts w:cs="Arial"/>
          <w:sz w:val="24"/>
          <w:lang w:val="en-GB"/>
        </w:rPr>
        <w:t>;</w:t>
      </w:r>
    </w:p>
    <w:p w14:paraId="7D75AEC4" w14:textId="77777777" w:rsidR="0008481C" w:rsidRPr="009B16D9" w:rsidRDefault="0008481C" w:rsidP="0008481C">
      <w:pPr>
        <w:numPr>
          <w:ilvl w:val="0"/>
          <w:numId w:val="49"/>
        </w:numPr>
        <w:ind w:left="567" w:hanging="283"/>
        <w:rPr>
          <w:rFonts w:cs="Arial"/>
          <w:sz w:val="24"/>
        </w:rPr>
      </w:pPr>
      <w:r>
        <w:rPr>
          <w:rFonts w:cs="Arial"/>
          <w:sz w:val="24"/>
          <w:lang w:val="en-GB"/>
        </w:rPr>
        <w:t>Ensure staff and governors have access to online safety training through National Online Safety e-learning hub and that staff</w:t>
      </w:r>
      <w:r w:rsidRPr="009B16D9">
        <w:rPr>
          <w:rFonts w:cs="Arial"/>
          <w:sz w:val="24"/>
        </w:rPr>
        <w:t xml:space="preserve"> </w:t>
      </w:r>
      <w:r>
        <w:rPr>
          <w:rFonts w:cs="Arial"/>
          <w:sz w:val="24"/>
          <w:lang w:val="en-GB"/>
        </w:rPr>
        <w:t>and governors</w:t>
      </w:r>
      <w:r w:rsidRPr="009B16D9">
        <w:rPr>
          <w:rFonts w:cs="Arial"/>
          <w:sz w:val="24"/>
        </w:rPr>
        <w:t xml:space="preserve"> </w:t>
      </w:r>
      <w:r>
        <w:rPr>
          <w:rFonts w:cs="Arial"/>
          <w:sz w:val="24"/>
          <w:lang w:val="en-GB"/>
        </w:rPr>
        <w:t>complete relevant training</w:t>
      </w:r>
      <w:r w:rsidRPr="009B16D9">
        <w:rPr>
          <w:rFonts w:cs="Arial"/>
          <w:sz w:val="24"/>
          <w:lang w:val="en-GB"/>
        </w:rPr>
        <w:t>;</w:t>
      </w:r>
      <w:r>
        <w:rPr>
          <w:rFonts w:cs="Arial"/>
          <w:sz w:val="24"/>
          <w:lang w:val="en-GB"/>
        </w:rPr>
        <w:t xml:space="preserve"> </w:t>
      </w:r>
    </w:p>
    <w:p w14:paraId="26BE81DA" w14:textId="77777777" w:rsidR="0008481C" w:rsidRPr="009B16D9" w:rsidRDefault="0008481C" w:rsidP="0008481C">
      <w:pPr>
        <w:numPr>
          <w:ilvl w:val="0"/>
          <w:numId w:val="49"/>
        </w:numPr>
        <w:ind w:left="567" w:hanging="283"/>
        <w:rPr>
          <w:rFonts w:cs="Arial"/>
          <w:sz w:val="24"/>
        </w:rPr>
      </w:pPr>
      <w:r w:rsidRPr="009B16D9">
        <w:rPr>
          <w:rFonts w:cs="Arial"/>
          <w:sz w:val="24"/>
        </w:rPr>
        <w:t>Liaising with other agencies and/or external services if necessary</w:t>
      </w:r>
      <w:r w:rsidRPr="009B16D9">
        <w:rPr>
          <w:rFonts w:cs="Arial"/>
          <w:sz w:val="24"/>
          <w:lang w:val="en-GB"/>
        </w:rPr>
        <w:t>;</w:t>
      </w:r>
    </w:p>
    <w:p w14:paraId="75884A5B" w14:textId="77777777" w:rsidR="0008481C" w:rsidRPr="009B16D9" w:rsidRDefault="0008481C" w:rsidP="0008481C">
      <w:pPr>
        <w:numPr>
          <w:ilvl w:val="0"/>
          <w:numId w:val="49"/>
        </w:numPr>
        <w:ind w:left="567" w:hanging="283"/>
        <w:rPr>
          <w:rFonts w:cs="Arial"/>
          <w:sz w:val="24"/>
        </w:rPr>
      </w:pPr>
      <w:r w:rsidRPr="009B16D9">
        <w:rPr>
          <w:rFonts w:cs="Arial"/>
          <w:sz w:val="24"/>
        </w:rPr>
        <w:t>Providing regular reports on online safety in school to the headteacher and/or governing board</w:t>
      </w:r>
      <w:r w:rsidRPr="009B16D9">
        <w:rPr>
          <w:rFonts w:cs="Arial"/>
          <w:sz w:val="24"/>
          <w:lang w:val="en-GB"/>
        </w:rPr>
        <w:t>.</w:t>
      </w:r>
    </w:p>
    <w:p w14:paraId="08996DD0" w14:textId="77777777" w:rsidR="0008481C" w:rsidRPr="009B16D9" w:rsidRDefault="0008481C" w:rsidP="0008481C">
      <w:pPr>
        <w:rPr>
          <w:rFonts w:cs="Arial"/>
          <w:sz w:val="24"/>
        </w:rPr>
      </w:pPr>
    </w:p>
    <w:p w14:paraId="011675A5" w14:textId="77777777" w:rsidR="0008481C" w:rsidRPr="00F678DB" w:rsidRDefault="0008481C" w:rsidP="0008481C">
      <w:pPr>
        <w:rPr>
          <w:rFonts w:eastAsia="Arial" w:cs="Arial"/>
          <w:b/>
          <w:sz w:val="28"/>
          <w:lang w:val="en-GB" w:eastAsia="en-GB"/>
        </w:rPr>
      </w:pPr>
      <w:r w:rsidRPr="00F678DB">
        <w:rPr>
          <w:rFonts w:eastAsia="Arial" w:cs="Arial"/>
          <w:b/>
          <w:sz w:val="28"/>
          <w:lang w:val="en-GB" w:eastAsia="en-GB"/>
        </w:rPr>
        <w:t>The duty DSL</w:t>
      </w:r>
    </w:p>
    <w:p w14:paraId="55ABED71" w14:textId="77777777" w:rsidR="0008481C" w:rsidRDefault="0008481C" w:rsidP="0008481C">
      <w:pPr>
        <w:rPr>
          <w:rFonts w:eastAsia="Arial" w:cs="Arial"/>
          <w:sz w:val="24"/>
          <w:lang w:val="en-GB" w:eastAsia="en-GB"/>
        </w:rPr>
      </w:pPr>
      <w:r>
        <w:rPr>
          <w:rFonts w:eastAsia="Arial" w:cs="Arial"/>
          <w:sz w:val="24"/>
          <w:lang w:val="en-GB" w:eastAsia="en-GB"/>
        </w:rPr>
        <w:t>Jason Brooks, the DSL and the deputy DSLs are timetabled to ensure that all safeguarding concerns are seen and dealt with as quickly as possible.</w:t>
      </w:r>
    </w:p>
    <w:p w14:paraId="3FC0F23A" w14:textId="77777777" w:rsidR="0008481C" w:rsidRDefault="0008481C" w:rsidP="0008481C">
      <w:pPr>
        <w:rPr>
          <w:sz w:val="24"/>
        </w:rPr>
      </w:pPr>
      <w:r w:rsidRPr="0049157E">
        <w:rPr>
          <w:sz w:val="24"/>
        </w:rPr>
        <w:t>All Reported Concerns are ‘triaged by a Duty DSL. The Duty DSL is on duty for half a day at a time and carries a dedicated, Duty DSL IPad at all times</w:t>
      </w:r>
      <w:r>
        <w:rPr>
          <w:sz w:val="24"/>
        </w:rPr>
        <w:t>. F</w:t>
      </w:r>
      <w:r w:rsidRPr="0049157E">
        <w:rPr>
          <w:sz w:val="24"/>
        </w:rPr>
        <w:t>or each half day, a reserve Duty DSL is also named</w:t>
      </w:r>
      <w:r>
        <w:rPr>
          <w:sz w:val="24"/>
        </w:rPr>
        <w:t xml:space="preserve"> to cover meetings and absence. </w:t>
      </w:r>
      <w:r w:rsidRPr="0049157E">
        <w:rPr>
          <w:sz w:val="24"/>
        </w:rPr>
        <w:t>DSLs are not assigned to act as Duty DSL or Reserve when they are timetabled to teach.</w:t>
      </w:r>
    </w:p>
    <w:p w14:paraId="681968C5" w14:textId="77777777" w:rsidR="0008481C" w:rsidRPr="0049157E" w:rsidRDefault="0008481C" w:rsidP="0008481C">
      <w:pPr>
        <w:rPr>
          <w:rFonts w:eastAsia="Arial" w:cs="Arial"/>
          <w:sz w:val="24"/>
          <w:lang w:val="en-GB" w:eastAsia="en-GB"/>
        </w:rPr>
      </w:pPr>
    </w:p>
    <w:p w14:paraId="31D53545" w14:textId="77777777" w:rsidR="0008481C" w:rsidRPr="00F678DB" w:rsidRDefault="0008481C" w:rsidP="0008481C">
      <w:pPr>
        <w:rPr>
          <w:rFonts w:eastAsia="Arial" w:cs="Arial"/>
          <w:b/>
          <w:bCs/>
          <w:sz w:val="28"/>
          <w:lang w:val="en-GB" w:eastAsia="en-GB"/>
        </w:rPr>
      </w:pPr>
      <w:r w:rsidRPr="00F678DB">
        <w:rPr>
          <w:rFonts w:eastAsia="Arial" w:cs="Arial"/>
          <w:b/>
          <w:bCs/>
          <w:sz w:val="28"/>
          <w:lang w:val="en-GB" w:eastAsia="en-GB"/>
        </w:rPr>
        <w:t>Deputy Headteacher (Curriculum)</w:t>
      </w:r>
    </w:p>
    <w:p w14:paraId="5B695A87" w14:textId="77777777" w:rsidR="0008481C" w:rsidRDefault="0008481C" w:rsidP="0008481C">
      <w:pPr>
        <w:rPr>
          <w:rFonts w:eastAsia="Arial" w:cs="Arial"/>
          <w:bCs/>
          <w:sz w:val="24"/>
          <w:lang w:val="en-GB" w:eastAsia="en-GB"/>
        </w:rPr>
      </w:pPr>
      <w:r>
        <w:rPr>
          <w:rFonts w:eastAsia="Arial" w:cs="Arial"/>
          <w:bCs/>
          <w:sz w:val="24"/>
          <w:lang w:val="en-GB" w:eastAsia="en-GB"/>
        </w:rPr>
        <w:t>As line manager for the ICT subject lead, Chris Hoult, the Deputy Headteacher (Curriculum), is responsible for ensuring:</w:t>
      </w:r>
    </w:p>
    <w:p w14:paraId="73C2CB4D" w14:textId="77777777" w:rsidR="0008481C" w:rsidRDefault="0008481C" w:rsidP="0008481C">
      <w:pPr>
        <w:numPr>
          <w:ilvl w:val="0"/>
          <w:numId w:val="52"/>
        </w:numPr>
        <w:rPr>
          <w:rFonts w:eastAsia="Arial" w:cs="Arial"/>
          <w:bCs/>
          <w:sz w:val="24"/>
          <w:lang w:val="en-GB" w:eastAsia="en-GB"/>
        </w:rPr>
      </w:pPr>
      <w:r>
        <w:rPr>
          <w:rFonts w:eastAsia="Arial" w:cs="Arial"/>
          <w:bCs/>
          <w:sz w:val="24"/>
          <w:lang w:val="en-GB" w:eastAsia="en-GB"/>
        </w:rPr>
        <w:t>All students are taught how to keep themselves safe online;</w:t>
      </w:r>
    </w:p>
    <w:p w14:paraId="12FE3625" w14:textId="77777777" w:rsidR="0008481C" w:rsidRDefault="0008481C" w:rsidP="0008481C">
      <w:pPr>
        <w:numPr>
          <w:ilvl w:val="0"/>
          <w:numId w:val="52"/>
        </w:numPr>
        <w:rPr>
          <w:rFonts w:eastAsia="Arial" w:cs="Arial"/>
          <w:bCs/>
          <w:sz w:val="24"/>
          <w:lang w:val="en-GB" w:eastAsia="en-GB"/>
        </w:rPr>
      </w:pPr>
      <w:r>
        <w:rPr>
          <w:rFonts w:eastAsia="Arial" w:cs="Arial"/>
          <w:bCs/>
          <w:sz w:val="24"/>
          <w:lang w:val="en-GB" w:eastAsia="en-GB"/>
        </w:rPr>
        <w:t>All students are taught how to report online abuse in school and out of school;</w:t>
      </w:r>
    </w:p>
    <w:p w14:paraId="3D6FF5F2" w14:textId="77777777" w:rsidR="0008481C" w:rsidRDefault="0008481C" w:rsidP="0008481C">
      <w:pPr>
        <w:numPr>
          <w:ilvl w:val="0"/>
          <w:numId w:val="52"/>
        </w:numPr>
        <w:rPr>
          <w:rFonts w:eastAsia="Arial" w:cs="Arial"/>
          <w:bCs/>
          <w:sz w:val="24"/>
          <w:lang w:val="en-GB" w:eastAsia="en-GB"/>
        </w:rPr>
      </w:pPr>
      <w:r>
        <w:rPr>
          <w:rFonts w:eastAsia="Arial" w:cs="Arial"/>
          <w:bCs/>
          <w:sz w:val="24"/>
          <w:lang w:val="en-GB" w:eastAsia="en-GB"/>
        </w:rPr>
        <w:t>Students have appropriate opportunities to gain nationally recognised qualifications in online safety;</w:t>
      </w:r>
    </w:p>
    <w:p w14:paraId="0B3B09DA" w14:textId="77777777" w:rsidR="0008481C" w:rsidRPr="00B97204" w:rsidRDefault="0008481C" w:rsidP="0008481C">
      <w:pPr>
        <w:numPr>
          <w:ilvl w:val="0"/>
          <w:numId w:val="52"/>
        </w:numPr>
        <w:rPr>
          <w:rFonts w:eastAsia="Arial" w:cs="Arial"/>
          <w:bCs/>
          <w:sz w:val="24"/>
          <w:lang w:val="en-GB" w:eastAsia="en-GB"/>
        </w:rPr>
      </w:pPr>
      <w:r>
        <w:rPr>
          <w:rFonts w:eastAsia="Arial" w:cs="Arial"/>
          <w:bCs/>
          <w:sz w:val="24"/>
          <w:lang w:val="en-GB" w:eastAsia="en-GB"/>
        </w:rPr>
        <w:t>The quality of the e-safety curriculum.</w:t>
      </w:r>
    </w:p>
    <w:p w14:paraId="72F5A7DD" w14:textId="77777777" w:rsidR="0008481C" w:rsidRDefault="0008481C" w:rsidP="0008481C">
      <w:pPr>
        <w:rPr>
          <w:rFonts w:eastAsia="Arial" w:cs="Arial"/>
          <w:b/>
          <w:bCs/>
          <w:sz w:val="24"/>
          <w:lang w:val="en-GB" w:eastAsia="en-GB"/>
        </w:rPr>
      </w:pPr>
    </w:p>
    <w:p w14:paraId="5535C7EA" w14:textId="77777777" w:rsidR="0008481C" w:rsidRPr="00F678DB" w:rsidRDefault="0008481C" w:rsidP="0008481C">
      <w:pPr>
        <w:rPr>
          <w:rFonts w:eastAsia="Arial" w:cs="Arial"/>
          <w:b/>
          <w:bCs/>
          <w:sz w:val="28"/>
          <w:lang w:val="en-GB" w:eastAsia="en-GB"/>
        </w:rPr>
      </w:pPr>
      <w:r w:rsidRPr="00F678DB">
        <w:rPr>
          <w:rFonts w:eastAsia="Arial" w:cs="Arial"/>
          <w:b/>
          <w:bCs/>
          <w:sz w:val="28"/>
          <w:lang w:val="en-GB" w:eastAsia="en-GB"/>
        </w:rPr>
        <w:t>The ICT subject lead</w:t>
      </w:r>
    </w:p>
    <w:p w14:paraId="0B4334F4" w14:textId="77777777" w:rsidR="0008481C" w:rsidRPr="009B16D9" w:rsidRDefault="0008481C" w:rsidP="0008481C">
      <w:pPr>
        <w:rPr>
          <w:rFonts w:cs="Arial"/>
          <w:sz w:val="24"/>
          <w:lang w:val="en-GB" w:eastAsia="en-GB"/>
        </w:rPr>
      </w:pPr>
      <w:r>
        <w:rPr>
          <w:rFonts w:cs="Arial"/>
          <w:sz w:val="24"/>
          <w:lang w:val="en-GB" w:eastAsia="en-GB"/>
        </w:rPr>
        <w:t>Craig Palmer, t</w:t>
      </w:r>
      <w:r w:rsidRPr="009B16D9">
        <w:rPr>
          <w:rFonts w:cs="Arial"/>
          <w:sz w:val="24"/>
          <w:lang w:val="en-GB" w:eastAsia="en-GB"/>
        </w:rPr>
        <w:t xml:space="preserve">he ICT </w:t>
      </w:r>
      <w:r>
        <w:rPr>
          <w:rFonts w:cs="Arial"/>
          <w:sz w:val="24"/>
          <w:lang w:val="en-GB" w:eastAsia="en-GB"/>
        </w:rPr>
        <w:t>subject lead</w:t>
      </w:r>
      <w:r w:rsidRPr="009B16D9">
        <w:rPr>
          <w:rFonts w:cs="Arial"/>
          <w:sz w:val="24"/>
          <w:lang w:val="en-GB" w:eastAsia="en-GB"/>
        </w:rPr>
        <w:t xml:space="preserve"> is responsible for</w:t>
      </w:r>
      <w:r>
        <w:rPr>
          <w:rFonts w:cs="Arial"/>
          <w:sz w:val="24"/>
          <w:lang w:val="en-GB" w:eastAsia="en-GB"/>
        </w:rPr>
        <w:t xml:space="preserve"> line managing the ICT Technician and ensuring that</w:t>
      </w:r>
      <w:r w:rsidRPr="009B16D9">
        <w:rPr>
          <w:rFonts w:cs="Arial"/>
          <w:sz w:val="24"/>
          <w:lang w:val="en-GB" w:eastAsia="en-GB"/>
        </w:rPr>
        <w:t>:</w:t>
      </w:r>
    </w:p>
    <w:p w14:paraId="2C53190F" w14:textId="77777777" w:rsidR="0008481C" w:rsidRPr="009B16D9" w:rsidRDefault="0008481C" w:rsidP="0008481C">
      <w:pPr>
        <w:numPr>
          <w:ilvl w:val="0"/>
          <w:numId w:val="49"/>
        </w:numPr>
        <w:ind w:left="567" w:hanging="283"/>
        <w:rPr>
          <w:rFonts w:cs="Arial"/>
          <w:sz w:val="24"/>
        </w:rPr>
      </w:pPr>
      <w:r>
        <w:rPr>
          <w:rFonts w:cs="Arial"/>
          <w:sz w:val="24"/>
        </w:rPr>
        <w:t>A</w:t>
      </w:r>
      <w:r w:rsidRPr="009B16D9">
        <w:rPr>
          <w:rFonts w:cs="Arial"/>
          <w:sz w:val="24"/>
        </w:rPr>
        <w:t>ppropriate filtering and monitoring systems</w:t>
      </w:r>
      <w:r>
        <w:rPr>
          <w:rFonts w:cs="Arial"/>
          <w:sz w:val="24"/>
        </w:rPr>
        <w:t xml:space="preserve"> are in place</w:t>
      </w:r>
      <w:r w:rsidRPr="009B16D9">
        <w:rPr>
          <w:rFonts w:cs="Arial"/>
          <w:sz w:val="24"/>
        </w:rPr>
        <w:t xml:space="preserve"> which are updated on a regular basis and keep pupils safe from potentially harmful and inappropriate content and contact online while at school, including terrorist and extremist material</w:t>
      </w:r>
      <w:r w:rsidRPr="009B16D9">
        <w:rPr>
          <w:rFonts w:cs="Arial"/>
          <w:sz w:val="24"/>
          <w:lang w:val="en-GB"/>
        </w:rPr>
        <w:t>;</w:t>
      </w:r>
    </w:p>
    <w:p w14:paraId="0AF51291" w14:textId="77777777" w:rsidR="0008481C" w:rsidRPr="009B16D9" w:rsidRDefault="0008481C" w:rsidP="0008481C">
      <w:pPr>
        <w:numPr>
          <w:ilvl w:val="0"/>
          <w:numId w:val="49"/>
        </w:numPr>
        <w:ind w:left="567" w:hanging="283"/>
        <w:rPr>
          <w:rFonts w:cs="Arial"/>
          <w:sz w:val="24"/>
        </w:rPr>
      </w:pPr>
      <w:r w:rsidRPr="009B16D9">
        <w:rPr>
          <w:rFonts w:cs="Arial"/>
          <w:sz w:val="24"/>
        </w:rPr>
        <w:t>the school’s ICT systems are secure and protected against viruses and malware, and that such safety mechanisms are updated regularly</w:t>
      </w:r>
      <w:r w:rsidRPr="009B16D9">
        <w:rPr>
          <w:rFonts w:cs="Arial"/>
          <w:sz w:val="24"/>
          <w:lang w:val="en-GB"/>
        </w:rPr>
        <w:t>;</w:t>
      </w:r>
    </w:p>
    <w:p w14:paraId="76D60E67" w14:textId="77777777" w:rsidR="0008481C" w:rsidRPr="009B16D9" w:rsidRDefault="0008481C" w:rsidP="0008481C">
      <w:pPr>
        <w:numPr>
          <w:ilvl w:val="0"/>
          <w:numId w:val="49"/>
        </w:numPr>
        <w:ind w:left="567" w:hanging="283"/>
        <w:rPr>
          <w:rFonts w:cs="Arial"/>
          <w:sz w:val="24"/>
        </w:rPr>
      </w:pPr>
      <w:r w:rsidRPr="009B16D9">
        <w:rPr>
          <w:rFonts w:cs="Arial"/>
          <w:sz w:val="24"/>
        </w:rPr>
        <w:t xml:space="preserve">a full security check and monitoring the school’s ICT systems </w:t>
      </w:r>
      <w:r>
        <w:rPr>
          <w:rFonts w:cs="Arial"/>
          <w:sz w:val="24"/>
          <w:lang w:val="en-GB"/>
        </w:rPr>
        <w:t xml:space="preserve">is conducted </w:t>
      </w:r>
      <w:r w:rsidRPr="009B16D9">
        <w:rPr>
          <w:rFonts w:cs="Arial"/>
          <w:sz w:val="24"/>
        </w:rPr>
        <w:t xml:space="preserve">on </w:t>
      </w:r>
      <w:r w:rsidRPr="009B16D9">
        <w:rPr>
          <w:rFonts w:cs="Arial"/>
          <w:sz w:val="24"/>
          <w:lang w:val="en-GB"/>
        </w:rPr>
        <w:t xml:space="preserve">a monthly </w:t>
      </w:r>
      <w:r w:rsidRPr="009B16D9">
        <w:rPr>
          <w:rFonts w:cs="Arial"/>
          <w:sz w:val="24"/>
        </w:rPr>
        <w:t>basis</w:t>
      </w:r>
      <w:r w:rsidRPr="009B16D9">
        <w:rPr>
          <w:rFonts w:cs="Arial"/>
          <w:sz w:val="24"/>
          <w:lang w:val="en-GB"/>
        </w:rPr>
        <w:t>;</w:t>
      </w:r>
      <w:r>
        <w:rPr>
          <w:rFonts w:cs="Arial"/>
          <w:sz w:val="24"/>
          <w:lang w:val="en-GB"/>
        </w:rPr>
        <w:t xml:space="preserve"> </w:t>
      </w:r>
    </w:p>
    <w:p w14:paraId="0CF37B6F" w14:textId="77777777" w:rsidR="0008481C" w:rsidRPr="0036501F" w:rsidRDefault="0008481C" w:rsidP="0008481C">
      <w:pPr>
        <w:numPr>
          <w:ilvl w:val="0"/>
          <w:numId w:val="49"/>
        </w:numPr>
        <w:ind w:left="567" w:hanging="283"/>
        <w:rPr>
          <w:rFonts w:cs="Arial"/>
          <w:sz w:val="24"/>
        </w:rPr>
      </w:pPr>
      <w:r>
        <w:rPr>
          <w:rFonts w:cs="Arial"/>
          <w:sz w:val="24"/>
          <w:lang w:val="en-GB"/>
        </w:rPr>
        <w:t>systems are in place to block</w:t>
      </w:r>
      <w:r w:rsidRPr="009B16D9">
        <w:rPr>
          <w:rFonts w:cs="Arial"/>
          <w:sz w:val="24"/>
        </w:rPr>
        <w:t xml:space="preserve"> access to potentially dangerous sites and, where possible, pr</w:t>
      </w:r>
      <w:r>
        <w:rPr>
          <w:rFonts w:cs="Arial"/>
          <w:sz w:val="24"/>
        </w:rPr>
        <w:t>event</w:t>
      </w:r>
      <w:r w:rsidRPr="009B16D9">
        <w:rPr>
          <w:rFonts w:cs="Arial"/>
          <w:sz w:val="24"/>
        </w:rPr>
        <w:t xml:space="preserve"> the downloading of potentially dangerous files</w:t>
      </w:r>
      <w:r>
        <w:rPr>
          <w:rFonts w:cs="Arial"/>
          <w:sz w:val="24"/>
          <w:lang w:val="en-GB"/>
        </w:rPr>
        <w:t>;</w:t>
      </w:r>
    </w:p>
    <w:p w14:paraId="73D30818" w14:textId="77777777" w:rsidR="0008481C" w:rsidRPr="009B16D9" w:rsidRDefault="0008481C" w:rsidP="0008481C">
      <w:pPr>
        <w:numPr>
          <w:ilvl w:val="0"/>
          <w:numId w:val="49"/>
        </w:numPr>
        <w:ind w:left="567" w:hanging="283"/>
        <w:rPr>
          <w:rFonts w:cs="Arial"/>
          <w:sz w:val="24"/>
        </w:rPr>
      </w:pPr>
      <w:r>
        <w:rPr>
          <w:rFonts w:cs="Arial"/>
          <w:sz w:val="24"/>
          <w:lang w:val="en-GB"/>
        </w:rPr>
        <w:lastRenderedPageBreak/>
        <w:t>planning and delivering an ICT curriculum that ensures all students understand how they can keep themselves safe online.</w:t>
      </w:r>
    </w:p>
    <w:p w14:paraId="01EA7875" w14:textId="77777777" w:rsidR="0008481C" w:rsidRPr="0049157E" w:rsidRDefault="0008481C" w:rsidP="0008481C">
      <w:pPr>
        <w:rPr>
          <w:rFonts w:cs="Arial"/>
          <w:sz w:val="24"/>
        </w:rPr>
      </w:pPr>
    </w:p>
    <w:p w14:paraId="1B1BDE2C" w14:textId="77777777" w:rsidR="0008481C" w:rsidRPr="00F678DB" w:rsidRDefault="0008481C" w:rsidP="0008481C">
      <w:pPr>
        <w:rPr>
          <w:rFonts w:cs="Arial"/>
          <w:b/>
          <w:sz w:val="28"/>
          <w:lang w:val="en-GB" w:eastAsia="en-GB"/>
        </w:rPr>
      </w:pPr>
      <w:r w:rsidRPr="00F678DB">
        <w:rPr>
          <w:rFonts w:cs="Arial"/>
          <w:b/>
          <w:sz w:val="28"/>
          <w:lang w:val="en-GB" w:eastAsia="en-GB"/>
        </w:rPr>
        <w:t>All staff and volunteers</w:t>
      </w:r>
    </w:p>
    <w:p w14:paraId="17270446" w14:textId="77777777" w:rsidR="0008481C" w:rsidRPr="009B16D9" w:rsidRDefault="0008481C" w:rsidP="0008481C">
      <w:pPr>
        <w:rPr>
          <w:rFonts w:cs="Arial"/>
          <w:sz w:val="24"/>
          <w:lang w:val="en-GB" w:eastAsia="en-GB"/>
        </w:rPr>
      </w:pPr>
      <w:r w:rsidRPr="009B16D9">
        <w:rPr>
          <w:rFonts w:cs="Arial"/>
          <w:sz w:val="24"/>
          <w:lang w:val="en-GB" w:eastAsia="en-GB"/>
        </w:rPr>
        <w:t xml:space="preserve">All staff, including contractors and agency staff, and volunteers are responsible for: </w:t>
      </w:r>
    </w:p>
    <w:p w14:paraId="4EDBA415" w14:textId="77777777" w:rsidR="0008481C" w:rsidRPr="009B16D9" w:rsidRDefault="0008481C" w:rsidP="0008481C">
      <w:pPr>
        <w:numPr>
          <w:ilvl w:val="0"/>
          <w:numId w:val="49"/>
        </w:numPr>
        <w:ind w:left="567" w:hanging="283"/>
        <w:rPr>
          <w:rFonts w:cs="Arial"/>
          <w:sz w:val="24"/>
        </w:rPr>
      </w:pPr>
      <w:r w:rsidRPr="009B16D9">
        <w:rPr>
          <w:rFonts w:cs="Arial"/>
          <w:sz w:val="24"/>
        </w:rPr>
        <w:t>Maintaining an understanding of this policy</w:t>
      </w:r>
      <w:r w:rsidRPr="009B16D9">
        <w:rPr>
          <w:rFonts w:cs="Arial"/>
          <w:sz w:val="24"/>
          <w:lang w:val="en-GB"/>
        </w:rPr>
        <w:t>;</w:t>
      </w:r>
    </w:p>
    <w:p w14:paraId="5B328B60" w14:textId="77777777" w:rsidR="0008481C" w:rsidRPr="009B16D9" w:rsidRDefault="0008481C" w:rsidP="0008481C">
      <w:pPr>
        <w:numPr>
          <w:ilvl w:val="0"/>
          <w:numId w:val="49"/>
        </w:numPr>
        <w:ind w:left="567" w:hanging="283"/>
        <w:rPr>
          <w:rFonts w:cs="Arial"/>
          <w:sz w:val="24"/>
        </w:rPr>
      </w:pPr>
      <w:r w:rsidRPr="009B16D9">
        <w:rPr>
          <w:rFonts w:cs="Arial"/>
          <w:sz w:val="24"/>
        </w:rPr>
        <w:t>Implementing this policy consistently</w:t>
      </w:r>
      <w:r w:rsidRPr="009B16D9">
        <w:rPr>
          <w:rFonts w:cs="Arial"/>
          <w:sz w:val="24"/>
          <w:lang w:val="en-GB"/>
        </w:rPr>
        <w:t>;</w:t>
      </w:r>
    </w:p>
    <w:p w14:paraId="3D19C23C" w14:textId="77777777" w:rsidR="0008481C" w:rsidRPr="009B16D9" w:rsidRDefault="0008481C" w:rsidP="0008481C">
      <w:pPr>
        <w:numPr>
          <w:ilvl w:val="0"/>
          <w:numId w:val="49"/>
        </w:numPr>
        <w:ind w:left="567" w:hanging="283"/>
        <w:rPr>
          <w:rFonts w:cs="Arial"/>
          <w:sz w:val="24"/>
        </w:rPr>
      </w:pPr>
      <w:r w:rsidRPr="009B16D9">
        <w:rPr>
          <w:rFonts w:cs="Arial"/>
          <w:sz w:val="24"/>
        </w:rPr>
        <w:t xml:space="preserve">Agreeing and adhering to the terms on acceptable use of the school’s ICT systems and the internet (appendix 2), and ensuring </w:t>
      </w:r>
      <w:r w:rsidRPr="009B16D9">
        <w:rPr>
          <w:rFonts w:cs="Arial"/>
          <w:sz w:val="24"/>
          <w:lang w:val="en-GB"/>
        </w:rPr>
        <w:t xml:space="preserve">that </w:t>
      </w:r>
      <w:r w:rsidRPr="009B16D9">
        <w:rPr>
          <w:rFonts w:cs="Arial"/>
          <w:sz w:val="24"/>
        </w:rPr>
        <w:t>pupils follow the school</w:t>
      </w:r>
      <w:r w:rsidRPr="009B16D9">
        <w:rPr>
          <w:rFonts w:eastAsia="Tms Rmn" w:cs="Arial"/>
          <w:sz w:val="24"/>
        </w:rPr>
        <w:t>’</w:t>
      </w:r>
      <w:r w:rsidRPr="009B16D9">
        <w:rPr>
          <w:rFonts w:cs="Arial"/>
          <w:sz w:val="24"/>
        </w:rPr>
        <w:t>s terms on acceptable use (appendix 1)</w:t>
      </w:r>
      <w:r w:rsidRPr="009B16D9">
        <w:rPr>
          <w:rFonts w:cs="Arial"/>
          <w:sz w:val="24"/>
          <w:lang w:val="en-GB"/>
        </w:rPr>
        <w:t>;</w:t>
      </w:r>
    </w:p>
    <w:p w14:paraId="203D41E7" w14:textId="77777777" w:rsidR="0008481C" w:rsidRPr="009B16D9" w:rsidRDefault="0008481C" w:rsidP="0008481C">
      <w:pPr>
        <w:numPr>
          <w:ilvl w:val="0"/>
          <w:numId w:val="49"/>
        </w:numPr>
        <w:ind w:left="567" w:hanging="283"/>
        <w:rPr>
          <w:rFonts w:cs="Arial"/>
          <w:sz w:val="24"/>
        </w:rPr>
      </w:pPr>
      <w:r w:rsidRPr="009B16D9">
        <w:rPr>
          <w:rFonts w:cs="Arial"/>
          <w:sz w:val="24"/>
        </w:rPr>
        <w:t xml:space="preserve">Working with the DSL to ensure that any online safety incidents are </w:t>
      </w:r>
      <w:r>
        <w:rPr>
          <w:rFonts w:cs="Arial"/>
          <w:sz w:val="24"/>
          <w:lang w:val="en-GB"/>
        </w:rPr>
        <w:t xml:space="preserve">recorded </w:t>
      </w:r>
      <w:r w:rsidRPr="009B16D9">
        <w:rPr>
          <w:rFonts w:cs="Arial"/>
          <w:sz w:val="24"/>
        </w:rPr>
        <w:t>and dealt with appropriately in line with this policy</w:t>
      </w:r>
      <w:r w:rsidRPr="009B16D9">
        <w:rPr>
          <w:rFonts w:cs="Arial"/>
          <w:sz w:val="24"/>
          <w:lang w:val="en-GB"/>
        </w:rPr>
        <w:t>;</w:t>
      </w:r>
    </w:p>
    <w:p w14:paraId="6916070B" w14:textId="77777777" w:rsidR="0008481C" w:rsidRPr="009B16D9" w:rsidRDefault="0008481C" w:rsidP="0008481C">
      <w:pPr>
        <w:numPr>
          <w:ilvl w:val="0"/>
          <w:numId w:val="49"/>
        </w:numPr>
        <w:ind w:left="567" w:hanging="283"/>
        <w:rPr>
          <w:rFonts w:cs="Arial"/>
          <w:sz w:val="24"/>
        </w:rPr>
      </w:pPr>
      <w:r w:rsidRPr="009B16D9">
        <w:rPr>
          <w:rFonts w:cs="Arial"/>
          <w:sz w:val="24"/>
        </w:rPr>
        <w:t xml:space="preserve">Ensuring that any incidents of cyber-bullying are </w:t>
      </w:r>
      <w:r>
        <w:rPr>
          <w:rFonts w:cs="Arial"/>
          <w:sz w:val="24"/>
          <w:lang w:val="en-GB"/>
        </w:rPr>
        <w:t xml:space="preserve">recorded and </w:t>
      </w:r>
      <w:r w:rsidRPr="009B16D9">
        <w:rPr>
          <w:rFonts w:cs="Arial"/>
          <w:sz w:val="24"/>
        </w:rPr>
        <w:t>dealt with appropriately in line with the school behaviour policy</w:t>
      </w:r>
      <w:r w:rsidRPr="009B16D9">
        <w:rPr>
          <w:rFonts w:cs="Arial"/>
          <w:sz w:val="24"/>
          <w:lang w:val="en-GB"/>
        </w:rPr>
        <w:t>.</w:t>
      </w:r>
    </w:p>
    <w:p w14:paraId="0D191FD2" w14:textId="77777777" w:rsidR="0008481C" w:rsidRPr="009B16D9" w:rsidRDefault="0008481C" w:rsidP="0008481C">
      <w:pPr>
        <w:rPr>
          <w:rFonts w:cs="Arial"/>
          <w:sz w:val="24"/>
          <w:lang w:eastAsia="en-GB"/>
        </w:rPr>
      </w:pPr>
    </w:p>
    <w:p w14:paraId="17E66135" w14:textId="77777777" w:rsidR="0008481C" w:rsidRPr="00372B2C" w:rsidRDefault="0008481C" w:rsidP="0008481C">
      <w:pPr>
        <w:rPr>
          <w:rFonts w:cs="Arial"/>
          <w:b/>
          <w:sz w:val="28"/>
          <w:lang w:val="en-GB" w:eastAsia="en-GB"/>
        </w:rPr>
      </w:pPr>
      <w:r w:rsidRPr="00372B2C">
        <w:rPr>
          <w:rFonts w:cs="Arial"/>
          <w:b/>
          <w:sz w:val="28"/>
          <w:lang w:val="en-GB" w:eastAsia="en-GB"/>
        </w:rPr>
        <w:t>Parents</w:t>
      </w:r>
    </w:p>
    <w:p w14:paraId="7C2BDE48" w14:textId="77777777" w:rsidR="0008481C" w:rsidRPr="009B16D9" w:rsidRDefault="0008481C" w:rsidP="0008481C">
      <w:pPr>
        <w:rPr>
          <w:rFonts w:cs="Arial"/>
          <w:sz w:val="24"/>
          <w:lang w:val="en-GB" w:eastAsia="en-GB"/>
        </w:rPr>
      </w:pPr>
      <w:r w:rsidRPr="009B16D9">
        <w:rPr>
          <w:rFonts w:eastAsia="Arial" w:cs="Arial"/>
          <w:sz w:val="24"/>
          <w:lang w:val="en-GB" w:eastAsia="en-GB"/>
        </w:rPr>
        <w:t>Parents are expected to: </w:t>
      </w:r>
    </w:p>
    <w:p w14:paraId="39FB5A8E" w14:textId="77777777" w:rsidR="0008481C" w:rsidRPr="009B16D9" w:rsidRDefault="0008481C" w:rsidP="0008481C">
      <w:pPr>
        <w:numPr>
          <w:ilvl w:val="0"/>
          <w:numId w:val="49"/>
        </w:numPr>
        <w:ind w:left="567" w:hanging="283"/>
        <w:rPr>
          <w:rFonts w:cs="Arial"/>
          <w:sz w:val="24"/>
        </w:rPr>
      </w:pPr>
      <w:r w:rsidRPr="009B16D9">
        <w:rPr>
          <w:rFonts w:cs="Arial"/>
          <w:sz w:val="24"/>
        </w:rPr>
        <w:t>Notify a member of staff or the headteacher of any concerns or queries regarding this policy</w:t>
      </w:r>
      <w:r w:rsidRPr="009B16D9">
        <w:rPr>
          <w:rFonts w:cs="Arial"/>
          <w:sz w:val="24"/>
          <w:lang w:val="en-GB"/>
        </w:rPr>
        <w:t>;</w:t>
      </w:r>
    </w:p>
    <w:p w14:paraId="7ACDD0B9" w14:textId="77777777" w:rsidR="0008481C" w:rsidRPr="0049157E" w:rsidRDefault="0008481C" w:rsidP="0008481C">
      <w:pPr>
        <w:numPr>
          <w:ilvl w:val="0"/>
          <w:numId w:val="49"/>
        </w:numPr>
        <w:ind w:left="567" w:hanging="283"/>
        <w:rPr>
          <w:rFonts w:cs="Arial"/>
          <w:sz w:val="24"/>
        </w:rPr>
      </w:pPr>
      <w:r w:rsidRPr="009B16D9">
        <w:rPr>
          <w:rFonts w:cs="Arial"/>
          <w:sz w:val="24"/>
        </w:rPr>
        <w:t>Ensure their child has read, understood and agreed to the terms on acceptable use of the school</w:t>
      </w:r>
      <w:r w:rsidRPr="009B16D9">
        <w:rPr>
          <w:rFonts w:eastAsia="Tms Rmn" w:cs="Arial"/>
          <w:sz w:val="24"/>
        </w:rPr>
        <w:t>’</w:t>
      </w:r>
      <w:r w:rsidRPr="009B16D9">
        <w:rPr>
          <w:rFonts w:cs="Arial"/>
          <w:sz w:val="24"/>
        </w:rPr>
        <w:t>s ICT systems and internet (appendix 1)</w:t>
      </w:r>
      <w:r>
        <w:rPr>
          <w:rFonts w:cs="Arial"/>
          <w:sz w:val="24"/>
          <w:lang w:val="en-GB"/>
        </w:rPr>
        <w:t>;</w:t>
      </w:r>
    </w:p>
    <w:p w14:paraId="44CD52ED" w14:textId="77777777" w:rsidR="0008481C" w:rsidRPr="009B16D9" w:rsidRDefault="0008481C" w:rsidP="0008481C">
      <w:pPr>
        <w:numPr>
          <w:ilvl w:val="0"/>
          <w:numId w:val="49"/>
        </w:numPr>
        <w:ind w:left="567" w:hanging="283"/>
        <w:rPr>
          <w:rFonts w:cs="Arial"/>
          <w:sz w:val="24"/>
        </w:rPr>
      </w:pPr>
      <w:r>
        <w:rPr>
          <w:rFonts w:cs="Arial"/>
          <w:sz w:val="24"/>
          <w:lang w:val="en-GB"/>
        </w:rPr>
        <w:t>Complete e-safety training for Parents on the National Online Safety e-learning hub.</w:t>
      </w:r>
    </w:p>
    <w:p w14:paraId="13F3228B" w14:textId="77777777" w:rsidR="0008481C" w:rsidRPr="009B16D9" w:rsidRDefault="0008481C" w:rsidP="0008481C">
      <w:pPr>
        <w:rPr>
          <w:rFonts w:eastAsia="Arial" w:cs="Arial"/>
          <w:sz w:val="24"/>
          <w:lang w:eastAsia="en-GB"/>
        </w:rPr>
      </w:pPr>
      <w:r w:rsidRPr="009B16D9">
        <w:rPr>
          <w:rFonts w:eastAsia="Arial" w:cs="Arial"/>
          <w:sz w:val="24"/>
          <w:lang w:eastAsia="en-GB"/>
        </w:rPr>
        <w:t>Parents can seek further guidance on keeping children safe online from the following organisations and websites:</w:t>
      </w:r>
    </w:p>
    <w:p w14:paraId="7180FD2B" w14:textId="77777777" w:rsidR="0008481C" w:rsidRPr="009B16D9" w:rsidRDefault="0008481C" w:rsidP="0008481C">
      <w:pPr>
        <w:numPr>
          <w:ilvl w:val="0"/>
          <w:numId w:val="49"/>
        </w:numPr>
        <w:ind w:left="567" w:hanging="283"/>
        <w:rPr>
          <w:rFonts w:cs="Arial"/>
          <w:sz w:val="24"/>
        </w:rPr>
      </w:pPr>
      <w:r w:rsidRPr="009B16D9">
        <w:rPr>
          <w:rFonts w:cs="Arial"/>
          <w:sz w:val="24"/>
        </w:rPr>
        <w:t xml:space="preserve">What are the issues?, UK Safer Internet Centre: </w:t>
      </w:r>
      <w:hyperlink r:id="rId36" w:history="1">
        <w:r w:rsidRPr="009B16D9">
          <w:rPr>
            <w:rStyle w:val="Hyperlink"/>
            <w:rFonts w:cs="Arial"/>
            <w:sz w:val="24"/>
          </w:rPr>
          <w:t>https://www.saferinternet.org.uk/advice-centre/parents-and-carers/what-are-issues</w:t>
        </w:r>
      </w:hyperlink>
    </w:p>
    <w:p w14:paraId="7C7D502E" w14:textId="77777777" w:rsidR="0008481C" w:rsidRPr="009B16D9" w:rsidRDefault="0008481C" w:rsidP="0008481C">
      <w:pPr>
        <w:numPr>
          <w:ilvl w:val="0"/>
          <w:numId w:val="49"/>
        </w:numPr>
        <w:ind w:left="567" w:hanging="283"/>
        <w:rPr>
          <w:rFonts w:cs="Arial"/>
          <w:sz w:val="24"/>
        </w:rPr>
      </w:pPr>
      <w:r w:rsidRPr="009B16D9">
        <w:rPr>
          <w:rFonts w:cs="Arial"/>
          <w:sz w:val="24"/>
        </w:rPr>
        <w:t xml:space="preserve">Hot topics, Childnet International: </w:t>
      </w:r>
      <w:hyperlink r:id="rId37" w:history="1">
        <w:r w:rsidRPr="009B16D9">
          <w:rPr>
            <w:rStyle w:val="Hyperlink"/>
            <w:rFonts w:cs="Arial"/>
            <w:sz w:val="24"/>
          </w:rPr>
          <w:t>http://www.childnet.com/parents-and-carers/hot-topics</w:t>
        </w:r>
      </w:hyperlink>
    </w:p>
    <w:p w14:paraId="6E79F4C3" w14:textId="77777777" w:rsidR="0008481C" w:rsidRDefault="0008481C" w:rsidP="0008481C">
      <w:pPr>
        <w:numPr>
          <w:ilvl w:val="0"/>
          <w:numId w:val="49"/>
        </w:numPr>
        <w:ind w:left="567" w:hanging="283"/>
        <w:rPr>
          <w:rFonts w:cs="Arial"/>
          <w:sz w:val="24"/>
        </w:rPr>
      </w:pPr>
      <w:r w:rsidRPr="009B16D9">
        <w:rPr>
          <w:rFonts w:cs="Arial"/>
          <w:sz w:val="24"/>
        </w:rPr>
        <w:t xml:space="preserve">Parent factsheet, Childnet International: </w:t>
      </w:r>
      <w:hyperlink r:id="rId38" w:history="1">
        <w:r w:rsidRPr="009B16D9">
          <w:rPr>
            <w:rStyle w:val="Hyperlink"/>
            <w:rFonts w:cs="Arial"/>
            <w:sz w:val="24"/>
          </w:rPr>
          <w:t>http://www.childnet.com/ufiles/parents-factsheet-09-17.pdf</w:t>
        </w:r>
      </w:hyperlink>
      <w:r w:rsidRPr="009B16D9">
        <w:rPr>
          <w:rFonts w:cs="Arial"/>
          <w:sz w:val="24"/>
        </w:rPr>
        <w:t xml:space="preserve"> </w:t>
      </w:r>
    </w:p>
    <w:p w14:paraId="57AFC703" w14:textId="77777777" w:rsidR="0008481C" w:rsidRPr="009B16D9" w:rsidRDefault="0008481C" w:rsidP="0008481C">
      <w:pPr>
        <w:ind w:left="567" w:hanging="283"/>
        <w:rPr>
          <w:rFonts w:cs="Arial"/>
          <w:sz w:val="24"/>
        </w:rPr>
      </w:pPr>
    </w:p>
    <w:p w14:paraId="0D72A6C5" w14:textId="77777777" w:rsidR="0008481C" w:rsidRPr="00372B2C" w:rsidRDefault="0008481C" w:rsidP="0008481C">
      <w:pPr>
        <w:rPr>
          <w:rFonts w:cs="Arial"/>
          <w:b/>
          <w:sz w:val="28"/>
          <w:lang w:val="en-GB" w:eastAsia="en-GB"/>
        </w:rPr>
      </w:pPr>
      <w:r w:rsidRPr="00372B2C">
        <w:rPr>
          <w:rFonts w:cs="Arial"/>
          <w:b/>
          <w:sz w:val="28"/>
          <w:lang w:val="en-GB" w:eastAsia="en-GB"/>
        </w:rPr>
        <w:t>Visitors and members of the community</w:t>
      </w:r>
    </w:p>
    <w:p w14:paraId="02747D88" w14:textId="77777777" w:rsidR="0008481C" w:rsidRPr="009B16D9" w:rsidRDefault="0008481C" w:rsidP="0008481C">
      <w:pPr>
        <w:rPr>
          <w:rFonts w:cs="Arial"/>
          <w:sz w:val="24"/>
          <w:lang w:eastAsia="en-GB"/>
        </w:rPr>
      </w:pPr>
      <w:r w:rsidRPr="009B16D9">
        <w:rPr>
          <w:rFonts w:cs="Arial"/>
          <w:sz w:val="24"/>
          <w:lang w:val="en-GB" w:eastAsia="en-GB"/>
        </w:rPr>
        <w:t xml:space="preserve">Visitors and members of the community who use the school’s ICT systems or internet will be made aware of this policy, when relevant, and expected to read and follow it. If appropriate, they will be expected to agree to the terms on acceptable use (appendix 2).  </w:t>
      </w:r>
    </w:p>
    <w:p w14:paraId="4A007318" w14:textId="77777777" w:rsidR="0008481C" w:rsidRPr="009B16D9" w:rsidRDefault="0008481C" w:rsidP="0008481C">
      <w:pPr>
        <w:pStyle w:val="Heading1"/>
      </w:pPr>
      <w:bookmarkStart w:id="29" w:name="_Toc500236921"/>
      <w:r w:rsidRPr="009B16D9">
        <w:lastRenderedPageBreak/>
        <w:t>Educating pupils about online safety</w:t>
      </w:r>
      <w:bookmarkEnd w:id="29"/>
    </w:p>
    <w:p w14:paraId="0E4C2B67" w14:textId="77777777" w:rsidR="0008481C" w:rsidRPr="009B16D9" w:rsidRDefault="0008481C" w:rsidP="0008481C">
      <w:pPr>
        <w:rPr>
          <w:rFonts w:cs="Arial"/>
          <w:sz w:val="24"/>
          <w:lang w:val="en-GB" w:eastAsia="en-GB"/>
        </w:rPr>
      </w:pPr>
      <w:r w:rsidRPr="009B16D9">
        <w:rPr>
          <w:rFonts w:cs="Arial"/>
          <w:sz w:val="24"/>
          <w:lang w:val="en-GB" w:eastAsia="en-GB"/>
        </w:rPr>
        <w:t>Pupils will be taught about online safety as part of the curriculum.</w:t>
      </w:r>
      <w:r w:rsidRPr="009B16D9">
        <w:rPr>
          <w:rFonts w:eastAsia="Arial" w:cs="Arial"/>
          <w:sz w:val="24"/>
          <w:lang w:val="en-GB" w:eastAsia="en-GB"/>
        </w:rPr>
        <w:t> </w:t>
      </w:r>
    </w:p>
    <w:p w14:paraId="1B29C412" w14:textId="77777777" w:rsidR="0008481C" w:rsidRPr="009B16D9" w:rsidRDefault="0008481C" w:rsidP="0008481C">
      <w:pPr>
        <w:rPr>
          <w:rFonts w:cs="Arial"/>
          <w:sz w:val="24"/>
          <w:lang w:val="en-GB" w:eastAsia="en-GB"/>
        </w:rPr>
      </w:pPr>
      <w:r w:rsidRPr="009B16D9">
        <w:rPr>
          <w:rFonts w:cs="Arial"/>
          <w:bCs/>
          <w:sz w:val="24"/>
          <w:lang w:val="en-GB" w:eastAsia="en-GB"/>
        </w:rPr>
        <w:t xml:space="preserve">In </w:t>
      </w:r>
      <w:r w:rsidRPr="009B16D9">
        <w:rPr>
          <w:rFonts w:cs="Arial"/>
          <w:b/>
          <w:bCs/>
          <w:sz w:val="24"/>
          <w:lang w:val="en-GB" w:eastAsia="en-GB"/>
        </w:rPr>
        <w:t>Key Stage 3</w:t>
      </w:r>
      <w:r w:rsidRPr="009B16D9">
        <w:rPr>
          <w:rFonts w:cs="Arial"/>
          <w:sz w:val="24"/>
          <w:lang w:val="en-GB" w:eastAsia="en-GB"/>
        </w:rPr>
        <w:t>, pupils will be taught to:</w:t>
      </w:r>
    </w:p>
    <w:p w14:paraId="2C539C1D" w14:textId="77777777" w:rsidR="0008481C" w:rsidRPr="009B16D9" w:rsidRDefault="0008481C" w:rsidP="0008481C">
      <w:pPr>
        <w:numPr>
          <w:ilvl w:val="0"/>
          <w:numId w:val="49"/>
        </w:numPr>
        <w:ind w:left="567" w:hanging="283"/>
        <w:rPr>
          <w:rFonts w:cs="Arial"/>
          <w:sz w:val="24"/>
        </w:rPr>
      </w:pPr>
      <w:r w:rsidRPr="009B16D9">
        <w:rPr>
          <w:rFonts w:cs="Arial"/>
          <w:sz w:val="24"/>
        </w:rPr>
        <w:t>Understand a range of ways to use technology safely, respectfully, responsibly and securely, including protecting their online identity and privacy</w:t>
      </w:r>
    </w:p>
    <w:p w14:paraId="1E98D982" w14:textId="77777777" w:rsidR="0008481C" w:rsidRPr="009B16D9" w:rsidRDefault="0008481C" w:rsidP="0008481C">
      <w:pPr>
        <w:numPr>
          <w:ilvl w:val="0"/>
          <w:numId w:val="49"/>
        </w:numPr>
        <w:ind w:left="567" w:hanging="283"/>
        <w:rPr>
          <w:rFonts w:cs="Arial"/>
          <w:sz w:val="24"/>
        </w:rPr>
      </w:pPr>
      <w:r w:rsidRPr="009B16D9">
        <w:rPr>
          <w:rFonts w:cs="Arial"/>
          <w:sz w:val="24"/>
        </w:rPr>
        <w:t>Recognise inappropriate content, contact and conduct, and know how to report concerns</w:t>
      </w:r>
    </w:p>
    <w:p w14:paraId="68DD02F3" w14:textId="77777777" w:rsidR="0008481C" w:rsidRPr="009B16D9" w:rsidRDefault="0008481C" w:rsidP="0008481C">
      <w:pPr>
        <w:rPr>
          <w:rFonts w:cs="Arial"/>
          <w:sz w:val="24"/>
          <w:lang w:val="en-GB" w:eastAsia="en-GB"/>
        </w:rPr>
      </w:pPr>
      <w:r w:rsidRPr="009B16D9">
        <w:rPr>
          <w:rFonts w:cs="Arial"/>
          <w:bCs/>
          <w:sz w:val="24"/>
          <w:lang w:val="en-GB" w:eastAsia="en-GB"/>
        </w:rPr>
        <w:t>Pupils in</w:t>
      </w:r>
      <w:r w:rsidRPr="009B16D9">
        <w:rPr>
          <w:rFonts w:cs="Arial"/>
          <w:b/>
          <w:bCs/>
          <w:sz w:val="24"/>
          <w:lang w:val="en-GB" w:eastAsia="en-GB"/>
        </w:rPr>
        <w:t xml:space="preserve"> Key Stage 4</w:t>
      </w:r>
      <w:r w:rsidRPr="009B16D9">
        <w:rPr>
          <w:rFonts w:cs="Arial"/>
          <w:sz w:val="24"/>
          <w:lang w:val="en-GB" w:eastAsia="en-GB"/>
        </w:rPr>
        <w:t xml:space="preserve"> </w:t>
      </w:r>
      <w:r>
        <w:rPr>
          <w:rFonts w:cs="Arial"/>
          <w:sz w:val="24"/>
          <w:lang w:val="en-GB" w:eastAsia="en-GB"/>
        </w:rPr>
        <w:t xml:space="preserve">have the opportunity to revisit the key Stage 3 bullet points above. They will also </w:t>
      </w:r>
      <w:r w:rsidRPr="009B16D9">
        <w:rPr>
          <w:rFonts w:cs="Arial"/>
          <w:sz w:val="24"/>
          <w:lang w:val="en-GB" w:eastAsia="en-GB"/>
        </w:rPr>
        <w:t>be taught:</w:t>
      </w:r>
    </w:p>
    <w:p w14:paraId="01C7235C" w14:textId="77777777" w:rsidR="0008481C" w:rsidRPr="009B16D9" w:rsidRDefault="0008481C" w:rsidP="0008481C">
      <w:pPr>
        <w:numPr>
          <w:ilvl w:val="0"/>
          <w:numId w:val="49"/>
        </w:numPr>
        <w:ind w:left="567" w:hanging="283"/>
        <w:rPr>
          <w:rFonts w:cs="Arial"/>
          <w:sz w:val="24"/>
        </w:rPr>
      </w:pPr>
      <w:r w:rsidRPr="009B16D9">
        <w:rPr>
          <w:rFonts w:cs="Arial"/>
          <w:sz w:val="24"/>
        </w:rPr>
        <w:t>To understand how changes in technology affect safety, including new ways to protect their online privacy and identity</w:t>
      </w:r>
    </w:p>
    <w:p w14:paraId="4FA4364B" w14:textId="77777777" w:rsidR="0008481C" w:rsidRPr="009B16D9" w:rsidRDefault="0008481C" w:rsidP="0008481C">
      <w:pPr>
        <w:numPr>
          <w:ilvl w:val="0"/>
          <w:numId w:val="49"/>
        </w:numPr>
        <w:ind w:left="567" w:hanging="283"/>
        <w:rPr>
          <w:rFonts w:cs="Arial"/>
          <w:sz w:val="24"/>
        </w:rPr>
      </w:pPr>
      <w:r w:rsidRPr="009B16D9">
        <w:rPr>
          <w:rFonts w:cs="Arial"/>
          <w:sz w:val="24"/>
        </w:rPr>
        <w:t>How to report a range of concerns</w:t>
      </w:r>
    </w:p>
    <w:p w14:paraId="69C3CC17" w14:textId="77777777" w:rsidR="0008481C" w:rsidRPr="009B16D9" w:rsidRDefault="0008481C" w:rsidP="0008481C">
      <w:pPr>
        <w:rPr>
          <w:rFonts w:cs="Arial"/>
          <w:sz w:val="24"/>
          <w:lang w:val="en-GB" w:eastAsia="en-GB"/>
        </w:rPr>
      </w:pPr>
      <w:r w:rsidRPr="009B16D9">
        <w:rPr>
          <w:rFonts w:cs="Arial"/>
          <w:sz w:val="24"/>
          <w:lang w:val="en-GB" w:eastAsia="en-GB"/>
        </w:rPr>
        <w:t xml:space="preserve">The safe use of social media and the internet will also be covered in other subjects where relevant. </w:t>
      </w:r>
    </w:p>
    <w:p w14:paraId="17796DF7" w14:textId="77777777" w:rsidR="0008481C" w:rsidRDefault="0008481C" w:rsidP="0008481C">
      <w:pPr>
        <w:rPr>
          <w:rFonts w:cs="Arial"/>
          <w:sz w:val="24"/>
          <w:lang w:val="en-GB" w:eastAsia="en-GB"/>
        </w:rPr>
      </w:pPr>
      <w:r w:rsidRPr="009B16D9">
        <w:rPr>
          <w:rFonts w:cs="Arial"/>
          <w:sz w:val="24"/>
          <w:lang w:val="en-GB" w:eastAsia="en-GB"/>
        </w:rPr>
        <w:t>The school will use assemblies to raise pupils’ awareness of the dangers that can be encountered online and may also invite speakers to talk to pupils about this.</w:t>
      </w:r>
    </w:p>
    <w:p w14:paraId="287C6DE1" w14:textId="77777777" w:rsidR="0008481C" w:rsidRPr="009B16D9" w:rsidRDefault="0008481C" w:rsidP="0008481C">
      <w:pPr>
        <w:rPr>
          <w:rFonts w:cs="Arial"/>
          <w:sz w:val="24"/>
          <w:lang w:val="en-GB" w:eastAsia="en-GB"/>
        </w:rPr>
      </w:pPr>
    </w:p>
    <w:p w14:paraId="48901FB6" w14:textId="77777777" w:rsidR="0008481C" w:rsidRPr="009B16D9" w:rsidRDefault="0008481C" w:rsidP="0008481C">
      <w:pPr>
        <w:pStyle w:val="Heading1"/>
      </w:pPr>
      <w:bookmarkStart w:id="30" w:name="_Toc500236922"/>
      <w:r w:rsidRPr="009B16D9">
        <w:t>Educating parents about online safety</w:t>
      </w:r>
      <w:bookmarkEnd w:id="30"/>
    </w:p>
    <w:p w14:paraId="5C1D7430" w14:textId="77777777" w:rsidR="0008481C" w:rsidRDefault="0008481C" w:rsidP="0008481C">
      <w:pPr>
        <w:rPr>
          <w:rFonts w:cs="Arial"/>
          <w:sz w:val="24"/>
          <w:lang w:val="en-GB" w:eastAsia="en-GB"/>
        </w:rPr>
      </w:pPr>
      <w:r>
        <w:rPr>
          <w:rFonts w:cs="Arial"/>
          <w:sz w:val="24"/>
          <w:lang w:val="en-GB" w:eastAsia="en-GB"/>
        </w:rPr>
        <w:t>The school subscribes to the National Online Safety e-learning hub which gives parents access to a wide range of resources and training. The school will signpost parents to these resources via the school website, letters and the school newsletter.</w:t>
      </w:r>
    </w:p>
    <w:p w14:paraId="70FF44EE" w14:textId="77777777" w:rsidR="0008481C" w:rsidRPr="00B97204" w:rsidRDefault="0008481C" w:rsidP="0008481C">
      <w:pPr>
        <w:rPr>
          <w:rFonts w:cs="Arial"/>
          <w:sz w:val="24"/>
          <w:lang w:val="en-GB" w:eastAsia="en-GB"/>
        </w:rPr>
      </w:pPr>
      <w:r>
        <w:rPr>
          <w:rFonts w:cs="Arial"/>
          <w:sz w:val="24"/>
          <w:lang w:val="en-GB" w:eastAsia="en-GB"/>
        </w:rPr>
        <w:t>Where e-safety is a specific concern, school staff may talk directly with parents and carers and signpost them to the e-learning hub.</w:t>
      </w:r>
    </w:p>
    <w:p w14:paraId="0C044318" w14:textId="77777777" w:rsidR="0008481C" w:rsidRPr="009B16D9" w:rsidRDefault="0008481C" w:rsidP="0008481C">
      <w:pPr>
        <w:rPr>
          <w:rFonts w:cs="Arial"/>
          <w:sz w:val="24"/>
          <w:lang w:val="en-GB" w:eastAsia="en-GB"/>
        </w:rPr>
      </w:pPr>
      <w:r w:rsidRPr="009B16D9">
        <w:rPr>
          <w:rFonts w:cs="Arial"/>
          <w:sz w:val="24"/>
          <w:lang w:val="en-GB" w:eastAsia="en-GB"/>
        </w:rPr>
        <w:t>This policy will also be shared with parents</w:t>
      </w:r>
      <w:r>
        <w:rPr>
          <w:rFonts w:cs="Arial"/>
          <w:sz w:val="24"/>
          <w:lang w:val="en-GB" w:eastAsia="en-GB"/>
        </w:rPr>
        <w:t xml:space="preserve"> via the school website</w:t>
      </w:r>
      <w:r w:rsidRPr="009B16D9">
        <w:rPr>
          <w:rFonts w:cs="Arial"/>
          <w:sz w:val="24"/>
          <w:lang w:val="en-GB" w:eastAsia="en-GB"/>
        </w:rPr>
        <w:t>.</w:t>
      </w:r>
    </w:p>
    <w:p w14:paraId="1A8EA119" w14:textId="77777777" w:rsidR="0008481C" w:rsidRPr="009B16D9" w:rsidRDefault="0008481C" w:rsidP="0008481C">
      <w:pPr>
        <w:rPr>
          <w:rFonts w:cs="Arial"/>
          <w:sz w:val="24"/>
          <w:lang w:eastAsia="en-GB"/>
        </w:rPr>
      </w:pPr>
      <w:r>
        <w:rPr>
          <w:rFonts w:cs="Arial"/>
          <w:sz w:val="24"/>
          <w:lang w:eastAsia="en-GB"/>
        </w:rPr>
        <w:t>National Online Safety e-learning hub resources will be made available to parents at parents’ evenings and other events attended by parents and carers.</w:t>
      </w:r>
    </w:p>
    <w:p w14:paraId="6CC70A74" w14:textId="77777777" w:rsidR="0008481C" w:rsidRPr="009B16D9" w:rsidRDefault="0008481C" w:rsidP="0008481C">
      <w:pPr>
        <w:rPr>
          <w:rFonts w:cs="Arial"/>
          <w:sz w:val="24"/>
          <w:lang w:eastAsia="en-GB"/>
        </w:rPr>
      </w:pPr>
      <w:r w:rsidRPr="009B16D9">
        <w:rPr>
          <w:rFonts w:cs="Arial"/>
          <w:sz w:val="24"/>
          <w:lang w:eastAsia="en-GB"/>
        </w:rPr>
        <w:t>If parents have any queries or concerns in relation to online safety, these should be raise</w:t>
      </w:r>
      <w:r>
        <w:rPr>
          <w:rFonts w:cs="Arial"/>
          <w:sz w:val="24"/>
          <w:lang w:eastAsia="en-GB"/>
        </w:rPr>
        <w:t>d in the first instance with student’s tutors</w:t>
      </w:r>
      <w:r w:rsidRPr="009B16D9">
        <w:rPr>
          <w:rFonts w:cs="Arial"/>
          <w:sz w:val="24"/>
          <w:lang w:eastAsia="en-GB"/>
        </w:rPr>
        <w:t>.</w:t>
      </w:r>
    </w:p>
    <w:p w14:paraId="2AE90432" w14:textId="77777777" w:rsidR="0008481C" w:rsidRDefault="0008481C" w:rsidP="0008481C">
      <w:pPr>
        <w:rPr>
          <w:rFonts w:cs="Arial"/>
          <w:sz w:val="24"/>
          <w:lang w:eastAsia="en-GB"/>
        </w:rPr>
      </w:pPr>
      <w:r w:rsidRPr="009B16D9">
        <w:rPr>
          <w:rFonts w:cs="Arial"/>
          <w:sz w:val="24"/>
          <w:lang w:eastAsia="en-GB"/>
        </w:rPr>
        <w:t xml:space="preserve">Concerns or queries about this policy can be raised with the </w:t>
      </w:r>
      <w:r>
        <w:rPr>
          <w:rFonts w:cs="Arial"/>
          <w:sz w:val="24"/>
          <w:lang w:eastAsia="en-GB"/>
        </w:rPr>
        <w:t>deputy Headteacher (pastoral), Rob Cooper</w:t>
      </w:r>
      <w:r w:rsidRPr="009B16D9">
        <w:rPr>
          <w:rFonts w:cs="Arial"/>
          <w:sz w:val="24"/>
          <w:lang w:eastAsia="en-GB"/>
        </w:rPr>
        <w:t>.</w:t>
      </w:r>
    </w:p>
    <w:p w14:paraId="4852B5F9" w14:textId="77777777" w:rsidR="0008481C" w:rsidRDefault="0008481C" w:rsidP="0008481C">
      <w:pPr>
        <w:pStyle w:val="Heading1"/>
        <w:rPr>
          <w:rFonts w:eastAsia="MS Mincho"/>
          <w:b w:val="0"/>
          <w:bCs w:val="0"/>
          <w:sz w:val="24"/>
          <w:lang w:val="en-US" w:eastAsia="en-GB"/>
        </w:rPr>
      </w:pPr>
      <w:bookmarkStart w:id="31" w:name="_Toc500236923"/>
    </w:p>
    <w:bookmarkEnd w:id="31"/>
    <w:p w14:paraId="281BFA0F" w14:textId="77777777" w:rsidR="0008481C" w:rsidRPr="009B16D9" w:rsidRDefault="0008481C" w:rsidP="0008481C">
      <w:pPr>
        <w:pStyle w:val="Heading1"/>
      </w:pPr>
      <w:r>
        <w:t>Specific e-safety issues</w:t>
      </w:r>
    </w:p>
    <w:p w14:paraId="5454DACE" w14:textId="77777777" w:rsidR="0008481C" w:rsidRPr="009B16D9" w:rsidRDefault="0008481C" w:rsidP="0008481C">
      <w:pPr>
        <w:autoSpaceDE w:val="0"/>
        <w:autoSpaceDN w:val="0"/>
        <w:adjustRightInd w:val="0"/>
        <w:spacing w:before="0" w:after="0"/>
        <w:rPr>
          <w:rFonts w:cs="Arial"/>
          <w:color w:val="000000"/>
          <w:sz w:val="24"/>
          <w:lang w:val="en-GB" w:eastAsia="en-GB"/>
        </w:rPr>
      </w:pPr>
      <w:r w:rsidRPr="000E5D23">
        <w:rPr>
          <w:rFonts w:cs="Arial"/>
          <w:color w:val="000000"/>
          <w:sz w:val="24"/>
          <w:lang w:val="en-GB" w:eastAsia="en-GB"/>
        </w:rPr>
        <w:t xml:space="preserve">The breadth of issues classified within online safety is considerable, but can be categorised into three areas of risk: </w:t>
      </w:r>
    </w:p>
    <w:p w14:paraId="565AE401" w14:textId="77777777" w:rsidR="0008481C" w:rsidRPr="000E5D23" w:rsidRDefault="0008481C" w:rsidP="0008481C">
      <w:pPr>
        <w:autoSpaceDE w:val="0"/>
        <w:autoSpaceDN w:val="0"/>
        <w:adjustRightInd w:val="0"/>
        <w:spacing w:before="0" w:after="0"/>
        <w:rPr>
          <w:rFonts w:cs="Arial"/>
          <w:color w:val="000000"/>
          <w:sz w:val="24"/>
          <w:lang w:val="en-GB" w:eastAsia="en-GB"/>
        </w:rPr>
      </w:pPr>
    </w:p>
    <w:p w14:paraId="77E9EC07" w14:textId="77777777" w:rsidR="0008481C" w:rsidRPr="000E5D23" w:rsidRDefault="0008481C" w:rsidP="0008481C">
      <w:pPr>
        <w:numPr>
          <w:ilvl w:val="0"/>
          <w:numId w:val="50"/>
        </w:numPr>
        <w:autoSpaceDE w:val="0"/>
        <w:autoSpaceDN w:val="0"/>
        <w:adjustRightInd w:val="0"/>
        <w:spacing w:before="0" w:after="92"/>
        <w:rPr>
          <w:rFonts w:cs="Arial"/>
          <w:color w:val="000000"/>
          <w:sz w:val="24"/>
          <w:lang w:val="en-GB" w:eastAsia="en-GB"/>
        </w:rPr>
      </w:pPr>
      <w:r w:rsidRPr="000E5D23">
        <w:rPr>
          <w:rFonts w:cs="Arial"/>
          <w:b/>
          <w:bCs/>
          <w:color w:val="000000"/>
          <w:sz w:val="24"/>
          <w:lang w:val="en-GB" w:eastAsia="en-GB"/>
        </w:rPr>
        <w:t>content</w:t>
      </w:r>
      <w:r w:rsidRPr="000E5D23">
        <w:rPr>
          <w:rFonts w:cs="Arial"/>
          <w:color w:val="000000"/>
          <w:sz w:val="24"/>
          <w:lang w:val="en-GB" w:eastAsia="en-GB"/>
        </w:rPr>
        <w:t xml:space="preserve">: being exposed to illegal, inappropriate or harmful material; for example pornography, fake news, racist or radical and extremist views; </w:t>
      </w:r>
    </w:p>
    <w:p w14:paraId="6410B76F" w14:textId="77777777" w:rsidR="0008481C" w:rsidRPr="000E5D23" w:rsidRDefault="0008481C" w:rsidP="0008481C">
      <w:pPr>
        <w:numPr>
          <w:ilvl w:val="0"/>
          <w:numId w:val="50"/>
        </w:numPr>
        <w:autoSpaceDE w:val="0"/>
        <w:autoSpaceDN w:val="0"/>
        <w:adjustRightInd w:val="0"/>
        <w:spacing w:before="0" w:after="92"/>
        <w:rPr>
          <w:rFonts w:cs="Arial"/>
          <w:color w:val="000000"/>
          <w:sz w:val="24"/>
          <w:lang w:val="en-GB" w:eastAsia="en-GB"/>
        </w:rPr>
      </w:pPr>
      <w:r w:rsidRPr="000E5D23">
        <w:rPr>
          <w:rFonts w:cs="Arial"/>
          <w:b/>
          <w:bCs/>
          <w:color w:val="000000"/>
          <w:sz w:val="24"/>
          <w:lang w:val="en-GB" w:eastAsia="en-GB"/>
        </w:rPr>
        <w:t xml:space="preserve">contact: </w:t>
      </w:r>
      <w:r w:rsidRPr="000E5D23">
        <w:rPr>
          <w:rFonts w:cs="Arial"/>
          <w:color w:val="000000"/>
          <w:sz w:val="24"/>
          <w:lang w:val="en-GB" w:eastAsia="en-GB"/>
        </w:rPr>
        <w:t>being subjected to harmful online interaction with other users; for example commercial advertising</w:t>
      </w:r>
      <w:r>
        <w:rPr>
          <w:rFonts w:cs="Arial"/>
          <w:color w:val="000000"/>
          <w:sz w:val="24"/>
          <w:lang w:val="en-GB" w:eastAsia="en-GB"/>
        </w:rPr>
        <w:t xml:space="preserve">; phishing; </w:t>
      </w:r>
      <w:r w:rsidRPr="000E5D23">
        <w:rPr>
          <w:rFonts w:cs="Arial"/>
          <w:color w:val="000000"/>
          <w:sz w:val="24"/>
          <w:lang w:val="en-GB" w:eastAsia="en-GB"/>
        </w:rPr>
        <w:t xml:space="preserve"> and </w:t>
      </w:r>
      <w:r>
        <w:rPr>
          <w:rFonts w:cs="Arial"/>
          <w:color w:val="000000"/>
          <w:sz w:val="24"/>
          <w:lang w:val="en-GB" w:eastAsia="en-GB"/>
        </w:rPr>
        <w:t>online grooming;</w:t>
      </w:r>
    </w:p>
    <w:p w14:paraId="705A16EE" w14:textId="77777777" w:rsidR="0008481C" w:rsidRDefault="0008481C" w:rsidP="0008481C">
      <w:pPr>
        <w:numPr>
          <w:ilvl w:val="0"/>
          <w:numId w:val="50"/>
        </w:numPr>
        <w:autoSpaceDE w:val="0"/>
        <w:autoSpaceDN w:val="0"/>
        <w:adjustRightInd w:val="0"/>
        <w:spacing w:before="0" w:after="0"/>
        <w:rPr>
          <w:rFonts w:cs="Arial"/>
          <w:color w:val="000000"/>
          <w:sz w:val="24"/>
          <w:lang w:val="en-GB" w:eastAsia="en-GB"/>
        </w:rPr>
      </w:pPr>
      <w:r w:rsidRPr="000E5D23">
        <w:rPr>
          <w:rFonts w:cs="Arial"/>
          <w:b/>
          <w:bCs/>
          <w:color w:val="000000"/>
          <w:sz w:val="24"/>
          <w:lang w:val="en-GB" w:eastAsia="en-GB"/>
        </w:rPr>
        <w:lastRenderedPageBreak/>
        <w:t>conduct</w:t>
      </w:r>
      <w:r w:rsidRPr="000E5D23">
        <w:rPr>
          <w:rFonts w:cs="Arial"/>
          <w:color w:val="000000"/>
          <w:sz w:val="24"/>
          <w:lang w:val="en-GB" w:eastAsia="en-GB"/>
        </w:rPr>
        <w:t xml:space="preserve">: personal online behaviour that increases the likelihood of, or causes, harm; for example making, </w:t>
      </w:r>
      <w:r>
        <w:rPr>
          <w:rFonts w:cs="Arial"/>
          <w:color w:val="000000"/>
          <w:sz w:val="24"/>
          <w:lang w:val="en-GB" w:eastAsia="en-GB"/>
        </w:rPr>
        <w:t xml:space="preserve">sexting, </w:t>
      </w:r>
      <w:r w:rsidRPr="000E5D23">
        <w:rPr>
          <w:rFonts w:cs="Arial"/>
          <w:color w:val="000000"/>
          <w:sz w:val="24"/>
          <w:lang w:val="en-GB" w:eastAsia="en-GB"/>
        </w:rPr>
        <w:t>sending and receiving explicit images, or online bullying</w:t>
      </w:r>
      <w:r>
        <w:rPr>
          <w:rFonts w:cs="Arial"/>
          <w:color w:val="000000"/>
          <w:sz w:val="24"/>
          <w:lang w:val="en-GB" w:eastAsia="en-GB"/>
        </w:rPr>
        <w:t xml:space="preserve"> (cyber-bullying)</w:t>
      </w:r>
      <w:r w:rsidRPr="000E5D23">
        <w:rPr>
          <w:rFonts w:cs="Arial"/>
          <w:color w:val="000000"/>
          <w:sz w:val="24"/>
          <w:lang w:val="en-GB" w:eastAsia="en-GB"/>
        </w:rPr>
        <w:t xml:space="preserve">. </w:t>
      </w:r>
    </w:p>
    <w:p w14:paraId="4B2EA118" w14:textId="77777777" w:rsidR="0008481C" w:rsidRPr="00F2367D" w:rsidRDefault="0008481C" w:rsidP="0008481C">
      <w:pPr>
        <w:autoSpaceDE w:val="0"/>
        <w:autoSpaceDN w:val="0"/>
        <w:adjustRightInd w:val="0"/>
        <w:spacing w:before="0" w:after="0"/>
        <w:rPr>
          <w:rFonts w:cs="Arial"/>
          <w:color w:val="000000"/>
          <w:sz w:val="24"/>
          <w:lang w:val="en-GB" w:eastAsia="en-GB"/>
        </w:rPr>
      </w:pPr>
    </w:p>
    <w:p w14:paraId="56E700A4" w14:textId="77777777" w:rsidR="0008481C" w:rsidRPr="009B16D9" w:rsidRDefault="0008481C" w:rsidP="0008481C">
      <w:pPr>
        <w:rPr>
          <w:rFonts w:cs="Arial"/>
          <w:sz w:val="24"/>
          <w:lang w:val="en-GB" w:eastAsia="en-GB"/>
        </w:rPr>
      </w:pPr>
      <w:r w:rsidRPr="009B16D9">
        <w:rPr>
          <w:rFonts w:cs="Arial"/>
          <w:sz w:val="24"/>
          <w:lang w:val="en-GB" w:eastAsia="en-GB"/>
        </w:rPr>
        <w:t xml:space="preserve">To help prevent </w:t>
      </w:r>
      <w:r>
        <w:rPr>
          <w:rFonts w:cs="Arial"/>
          <w:sz w:val="24"/>
          <w:lang w:val="en-GB" w:eastAsia="en-GB"/>
        </w:rPr>
        <w:t xml:space="preserve">harm caused by online content, contact or conduct, </w:t>
      </w:r>
      <w:r w:rsidRPr="009B16D9">
        <w:rPr>
          <w:rFonts w:cs="Arial"/>
          <w:sz w:val="24"/>
          <w:lang w:val="en-GB" w:eastAsia="en-GB"/>
        </w:rPr>
        <w:t xml:space="preserve">we </w:t>
      </w:r>
      <w:r w:rsidRPr="009B16D9">
        <w:rPr>
          <w:rFonts w:cs="Arial"/>
          <w:sz w:val="24"/>
          <w:lang w:eastAsia="en-GB"/>
        </w:rPr>
        <w:t xml:space="preserve">will </w:t>
      </w:r>
      <w:r w:rsidRPr="009B16D9">
        <w:rPr>
          <w:rFonts w:cs="Arial"/>
          <w:sz w:val="24"/>
          <w:lang w:val="en-GB" w:eastAsia="en-GB"/>
        </w:rPr>
        <w:t xml:space="preserve">ensure that pupils understand what </w:t>
      </w:r>
      <w:r>
        <w:rPr>
          <w:rFonts w:cs="Arial"/>
          <w:sz w:val="24"/>
          <w:lang w:val="en-GB" w:eastAsia="en-GB"/>
        </w:rPr>
        <w:t xml:space="preserve">they are </w:t>
      </w:r>
      <w:r w:rsidRPr="009B16D9">
        <w:rPr>
          <w:rFonts w:cs="Arial"/>
          <w:sz w:val="24"/>
          <w:lang w:val="en-GB" w:eastAsia="en-GB"/>
        </w:rPr>
        <w:t xml:space="preserve">and what to do if they become aware of </w:t>
      </w:r>
      <w:r>
        <w:rPr>
          <w:rFonts w:cs="Arial"/>
          <w:sz w:val="24"/>
          <w:lang w:val="en-GB" w:eastAsia="en-GB"/>
        </w:rPr>
        <w:t>any of them</w:t>
      </w:r>
      <w:r w:rsidRPr="009B16D9">
        <w:rPr>
          <w:rFonts w:cs="Arial"/>
          <w:sz w:val="24"/>
          <w:lang w:val="en-GB" w:eastAsia="en-GB"/>
        </w:rPr>
        <w:t xml:space="preserve"> happening to them</w:t>
      </w:r>
      <w:r>
        <w:rPr>
          <w:rFonts w:cs="Arial"/>
          <w:sz w:val="24"/>
          <w:lang w:val="en-GB" w:eastAsia="en-GB"/>
        </w:rPr>
        <w:t>selves</w:t>
      </w:r>
      <w:r w:rsidRPr="009B16D9">
        <w:rPr>
          <w:rFonts w:cs="Arial"/>
          <w:sz w:val="24"/>
          <w:lang w:val="en-GB" w:eastAsia="en-GB"/>
        </w:rPr>
        <w:t xml:space="preserve"> or others. We will ensure that pupils know how they can report any incidents</w:t>
      </w:r>
      <w:r>
        <w:rPr>
          <w:rFonts w:cs="Arial"/>
          <w:sz w:val="24"/>
          <w:lang w:val="en-GB" w:eastAsia="en-GB"/>
        </w:rPr>
        <w:t xml:space="preserve"> both in and out of school,</w:t>
      </w:r>
      <w:r w:rsidRPr="009B16D9">
        <w:rPr>
          <w:rFonts w:cs="Arial"/>
          <w:sz w:val="24"/>
          <w:lang w:val="en-GB" w:eastAsia="en-GB"/>
        </w:rPr>
        <w:t xml:space="preserve"> and are encouraged to do so, including where they are a witness rather than the victim.</w:t>
      </w:r>
    </w:p>
    <w:p w14:paraId="77107522" w14:textId="77777777" w:rsidR="0008481C" w:rsidRPr="00372B2C" w:rsidRDefault="0008481C" w:rsidP="0008481C">
      <w:pPr>
        <w:rPr>
          <w:rFonts w:cs="Arial"/>
          <w:b/>
          <w:sz w:val="28"/>
          <w:lang w:val="en-GB" w:eastAsia="en-GB"/>
        </w:rPr>
      </w:pPr>
      <w:r w:rsidRPr="00372B2C">
        <w:rPr>
          <w:rFonts w:cs="Arial"/>
          <w:b/>
          <w:sz w:val="28"/>
          <w:lang w:val="en-GB" w:eastAsia="en-GB"/>
        </w:rPr>
        <w:t>Education:</w:t>
      </w:r>
    </w:p>
    <w:p w14:paraId="4D6A8639" w14:textId="77777777" w:rsidR="0008481C" w:rsidRPr="009B16D9" w:rsidRDefault="0008481C" w:rsidP="0008481C">
      <w:pPr>
        <w:rPr>
          <w:rFonts w:cs="Arial"/>
          <w:sz w:val="24"/>
          <w:lang w:val="en-GB" w:eastAsia="en-GB"/>
        </w:rPr>
      </w:pPr>
      <w:r w:rsidRPr="000321E0">
        <w:rPr>
          <w:rFonts w:cs="Arial"/>
          <w:sz w:val="24"/>
          <w:lang w:val="en-GB" w:eastAsia="en-GB"/>
        </w:rPr>
        <w:t>All</w:t>
      </w:r>
      <w:r>
        <w:rPr>
          <w:rFonts w:cs="Arial"/>
          <w:sz w:val="24"/>
          <w:lang w:val="en-GB" w:eastAsia="en-GB"/>
        </w:rPr>
        <w:t xml:space="preserve"> students will be taught about online dangers associated with content, contact and conduct, and how to keep themselves safe, as part of their ICT curriculum.</w:t>
      </w:r>
    </w:p>
    <w:p w14:paraId="0AAC0FB4" w14:textId="77777777" w:rsidR="0008481C" w:rsidRPr="009B16D9" w:rsidRDefault="0008481C" w:rsidP="0008481C">
      <w:pPr>
        <w:rPr>
          <w:rFonts w:cs="Arial"/>
          <w:sz w:val="24"/>
          <w:lang w:val="en-GB" w:eastAsia="en-GB"/>
        </w:rPr>
      </w:pPr>
      <w:r>
        <w:rPr>
          <w:rFonts w:cs="Arial"/>
          <w:sz w:val="24"/>
          <w:lang w:val="en-GB" w:eastAsia="en-GB"/>
        </w:rPr>
        <w:t>Tutors and other t</w:t>
      </w:r>
      <w:r w:rsidRPr="009B16D9">
        <w:rPr>
          <w:rFonts w:cs="Arial"/>
          <w:sz w:val="24"/>
          <w:lang w:val="en-GB" w:eastAsia="en-GB"/>
        </w:rPr>
        <w:t xml:space="preserve">eaching staff are also encouraged to find opportunities to use aspects of the curriculum to cover cyber-bullying. </w:t>
      </w:r>
    </w:p>
    <w:p w14:paraId="05E31B73" w14:textId="77777777" w:rsidR="0008481C" w:rsidRPr="009B16D9" w:rsidRDefault="0008481C" w:rsidP="0008481C">
      <w:pPr>
        <w:rPr>
          <w:rFonts w:cs="Arial"/>
          <w:sz w:val="24"/>
          <w:lang w:val="en-GB" w:eastAsia="en-GB"/>
        </w:rPr>
      </w:pPr>
      <w:r w:rsidRPr="009B16D9">
        <w:rPr>
          <w:rFonts w:cs="Arial"/>
          <w:sz w:val="24"/>
          <w:lang w:val="en-GB" w:eastAsia="en-GB"/>
        </w:rPr>
        <w:t xml:space="preserve">All staff, governors and volunteers (where appropriate) receive training on </w:t>
      </w:r>
      <w:r>
        <w:rPr>
          <w:rFonts w:cs="Arial"/>
          <w:sz w:val="24"/>
          <w:lang w:val="en-GB" w:eastAsia="en-GB"/>
        </w:rPr>
        <w:t>e-safety,</w:t>
      </w:r>
      <w:r w:rsidRPr="009B16D9">
        <w:rPr>
          <w:rFonts w:cs="Arial"/>
          <w:sz w:val="24"/>
          <w:lang w:val="en-GB" w:eastAsia="en-GB"/>
        </w:rPr>
        <w:t xml:space="preserve"> its impact and ways to support pupils, </w:t>
      </w:r>
      <w:r>
        <w:rPr>
          <w:rFonts w:cs="Arial"/>
          <w:sz w:val="24"/>
          <w:lang w:val="en-GB" w:eastAsia="en-GB"/>
        </w:rPr>
        <w:t xml:space="preserve">via the National Online Safety (NOS) e-learning hub. </w:t>
      </w:r>
    </w:p>
    <w:p w14:paraId="74A0C0F3" w14:textId="77777777" w:rsidR="0008481C" w:rsidRPr="00372B2C" w:rsidRDefault="0008481C" w:rsidP="0008481C">
      <w:pPr>
        <w:rPr>
          <w:rFonts w:cs="Arial"/>
          <w:b/>
          <w:sz w:val="28"/>
          <w:lang w:val="en-GB" w:eastAsia="en-GB"/>
        </w:rPr>
      </w:pPr>
      <w:r w:rsidRPr="00372B2C">
        <w:rPr>
          <w:rFonts w:cs="Arial"/>
          <w:b/>
          <w:sz w:val="28"/>
          <w:lang w:val="en-GB" w:eastAsia="en-GB"/>
        </w:rPr>
        <w:t>Engaging Parents</w:t>
      </w:r>
    </w:p>
    <w:p w14:paraId="561710A1" w14:textId="77777777" w:rsidR="0008481C" w:rsidRPr="009B16D9" w:rsidRDefault="0008481C" w:rsidP="0008481C">
      <w:pPr>
        <w:rPr>
          <w:rFonts w:cs="Arial"/>
          <w:sz w:val="24"/>
          <w:lang w:val="en-GB" w:eastAsia="en-GB"/>
        </w:rPr>
      </w:pPr>
      <w:r w:rsidRPr="009B16D9">
        <w:rPr>
          <w:rFonts w:cs="Arial"/>
          <w:sz w:val="24"/>
          <w:lang w:val="en-GB" w:eastAsia="en-GB"/>
        </w:rPr>
        <w:t xml:space="preserve">The school </w:t>
      </w:r>
      <w:r>
        <w:rPr>
          <w:rFonts w:cs="Arial"/>
          <w:sz w:val="24"/>
          <w:lang w:val="en-GB" w:eastAsia="en-GB"/>
        </w:rPr>
        <w:t>subscribes to the</w:t>
      </w:r>
      <w:r w:rsidRPr="00411CBE">
        <w:rPr>
          <w:rFonts w:cs="Arial"/>
          <w:sz w:val="24"/>
          <w:lang w:val="en-GB" w:eastAsia="en-GB"/>
        </w:rPr>
        <w:t xml:space="preserve"> </w:t>
      </w:r>
      <w:r>
        <w:rPr>
          <w:rFonts w:cs="Arial"/>
          <w:sz w:val="24"/>
          <w:lang w:val="en-GB" w:eastAsia="en-GB"/>
        </w:rPr>
        <w:t xml:space="preserve">NOS e-learning hub. This gives parents access to information and training specifically designed for parents. All parents will be signposted towards these resources via the school website, newsletters, letters and phone calls. </w:t>
      </w:r>
    </w:p>
    <w:p w14:paraId="4DE5CF1F" w14:textId="77777777" w:rsidR="0008481C" w:rsidRPr="009B16D9" w:rsidRDefault="0008481C" w:rsidP="0008481C">
      <w:pPr>
        <w:rPr>
          <w:rFonts w:cs="Arial"/>
          <w:sz w:val="24"/>
          <w:lang w:eastAsia="en-GB"/>
        </w:rPr>
      </w:pPr>
      <w:r w:rsidRPr="009B16D9">
        <w:rPr>
          <w:rFonts w:cs="Arial"/>
          <w:sz w:val="24"/>
          <w:lang w:val="en-GB" w:eastAsia="en-GB"/>
        </w:rPr>
        <w:t>In relation to a specific incident of cyber-bullying</w:t>
      </w:r>
      <w:r>
        <w:rPr>
          <w:rFonts w:cs="Arial"/>
          <w:sz w:val="24"/>
          <w:lang w:val="en-GB" w:eastAsia="en-GB"/>
        </w:rPr>
        <w:t>; online grooming; sexting; and indecent images</w:t>
      </w:r>
      <w:r w:rsidRPr="009B16D9">
        <w:rPr>
          <w:rFonts w:cs="Arial"/>
          <w:sz w:val="24"/>
          <w:lang w:val="en-GB" w:eastAsia="en-GB"/>
        </w:rPr>
        <w:t xml:space="preserve">, the school </w:t>
      </w:r>
      <w:r w:rsidRPr="009B16D9">
        <w:rPr>
          <w:rFonts w:cs="Arial"/>
          <w:sz w:val="24"/>
          <w:lang w:eastAsia="en-GB"/>
        </w:rPr>
        <w:t xml:space="preserve">will follow </w:t>
      </w:r>
      <w:r w:rsidRPr="009B16D9">
        <w:rPr>
          <w:rFonts w:cs="Arial"/>
          <w:sz w:val="24"/>
          <w:lang w:val="en-GB" w:eastAsia="en-GB"/>
        </w:rPr>
        <w:t xml:space="preserve">the processes set out in the </w:t>
      </w:r>
      <w:r>
        <w:rPr>
          <w:rFonts w:cs="Arial"/>
          <w:sz w:val="24"/>
          <w:lang w:val="en-GB" w:eastAsia="en-GB"/>
        </w:rPr>
        <w:t>Positive B</w:t>
      </w:r>
      <w:r w:rsidRPr="009B16D9">
        <w:rPr>
          <w:rFonts w:cs="Arial"/>
          <w:sz w:val="24"/>
          <w:lang w:val="en-GB" w:eastAsia="en-GB"/>
        </w:rPr>
        <w:t xml:space="preserve">ehaviour </w:t>
      </w:r>
      <w:r>
        <w:rPr>
          <w:rFonts w:cs="Arial"/>
          <w:sz w:val="24"/>
          <w:lang w:val="en-GB" w:eastAsia="en-GB"/>
        </w:rPr>
        <w:t>for learning and Safeguarding and Child Protection policies</w:t>
      </w:r>
      <w:r w:rsidRPr="009B16D9">
        <w:rPr>
          <w:rFonts w:cs="Arial"/>
          <w:sz w:val="24"/>
          <w:lang w:val="en-GB" w:eastAsia="en-GB"/>
        </w:rPr>
        <w:t xml:space="preserve">. </w:t>
      </w:r>
    </w:p>
    <w:p w14:paraId="0447C1EA" w14:textId="77777777" w:rsidR="0008481C" w:rsidRPr="00372B2C" w:rsidRDefault="0008481C" w:rsidP="0008481C">
      <w:pPr>
        <w:rPr>
          <w:rFonts w:cs="Arial"/>
          <w:b/>
          <w:sz w:val="28"/>
          <w:lang w:val="en-GB" w:eastAsia="en-GB"/>
        </w:rPr>
      </w:pPr>
      <w:r w:rsidRPr="00372B2C">
        <w:rPr>
          <w:rFonts w:cs="Arial"/>
          <w:b/>
          <w:sz w:val="28"/>
          <w:lang w:val="en-GB" w:eastAsia="en-GB"/>
        </w:rPr>
        <w:t>Examining internet-enabled devices</w:t>
      </w:r>
    </w:p>
    <w:p w14:paraId="4FE6E5D4" w14:textId="77777777" w:rsidR="0008481C" w:rsidRPr="009B16D9" w:rsidRDefault="0008481C" w:rsidP="0008481C">
      <w:pPr>
        <w:rPr>
          <w:rFonts w:cs="Arial"/>
          <w:sz w:val="24"/>
          <w:lang w:val="en-GB" w:eastAsia="en-GB"/>
        </w:rPr>
      </w:pPr>
      <w:r w:rsidRPr="009B16D9">
        <w:rPr>
          <w:rFonts w:cs="Arial"/>
          <w:sz w:val="24"/>
          <w:lang w:val="en-GB" w:eastAsia="en-GB"/>
        </w:rPr>
        <w:t>School staff have the specific power under the Education and Inspections Act 2006 (which has been increased by the Education Act 2011) to search for and, if necessary, delete inappropriate images or files on pupils’ devices, including mobile phones, iPads and other tablet devices, where they believe there is a ‘good reason’ to do so.</w:t>
      </w:r>
    </w:p>
    <w:p w14:paraId="680BDC37" w14:textId="77777777" w:rsidR="0008481C" w:rsidRPr="009B16D9" w:rsidRDefault="0008481C" w:rsidP="0008481C">
      <w:pPr>
        <w:rPr>
          <w:rFonts w:cs="Arial"/>
          <w:sz w:val="24"/>
          <w:lang w:val="en-GB" w:eastAsia="en-GB"/>
        </w:rPr>
      </w:pPr>
      <w:r w:rsidRPr="009B16D9">
        <w:rPr>
          <w:rFonts w:cs="Arial"/>
          <w:sz w:val="24"/>
          <w:lang w:val="en-GB" w:eastAsia="en-GB"/>
        </w:rPr>
        <w:t>When deciding whether there is a good reason to examine or erase data or files on an electronic device, staff must reasonably suspect that the data or file in question has been, or could be, used to: </w:t>
      </w:r>
    </w:p>
    <w:p w14:paraId="2A0C20E5" w14:textId="77777777" w:rsidR="0008481C" w:rsidRPr="009B16D9" w:rsidRDefault="0008481C" w:rsidP="0008481C">
      <w:pPr>
        <w:numPr>
          <w:ilvl w:val="0"/>
          <w:numId w:val="49"/>
        </w:numPr>
        <w:ind w:left="567" w:hanging="283"/>
        <w:rPr>
          <w:rFonts w:cs="Arial"/>
          <w:sz w:val="24"/>
        </w:rPr>
      </w:pPr>
      <w:r w:rsidRPr="009B16D9">
        <w:rPr>
          <w:rFonts w:cs="Arial"/>
          <w:sz w:val="24"/>
        </w:rPr>
        <w:t>Cause harm</w:t>
      </w:r>
      <w:r w:rsidRPr="009B16D9">
        <w:rPr>
          <w:rFonts w:cs="Arial"/>
          <w:sz w:val="24"/>
          <w:lang w:val="en-GB"/>
        </w:rPr>
        <w:t>, and/or</w:t>
      </w:r>
    </w:p>
    <w:p w14:paraId="2E56AEC9" w14:textId="77777777" w:rsidR="0008481C" w:rsidRPr="009B16D9" w:rsidRDefault="0008481C" w:rsidP="0008481C">
      <w:pPr>
        <w:numPr>
          <w:ilvl w:val="0"/>
          <w:numId w:val="49"/>
        </w:numPr>
        <w:ind w:left="567" w:hanging="283"/>
        <w:rPr>
          <w:rFonts w:cs="Arial"/>
          <w:sz w:val="24"/>
        </w:rPr>
      </w:pPr>
      <w:r w:rsidRPr="009B16D9">
        <w:rPr>
          <w:rFonts w:cs="Arial"/>
          <w:sz w:val="24"/>
        </w:rPr>
        <w:t>Disrupt teaching</w:t>
      </w:r>
      <w:r w:rsidRPr="009B16D9">
        <w:rPr>
          <w:rFonts w:cs="Arial"/>
          <w:sz w:val="24"/>
          <w:lang w:val="en-GB"/>
        </w:rPr>
        <w:t>, and/or</w:t>
      </w:r>
    </w:p>
    <w:p w14:paraId="4E7C1455" w14:textId="77777777" w:rsidR="0008481C" w:rsidRPr="009B16D9" w:rsidRDefault="0008481C" w:rsidP="0008481C">
      <w:pPr>
        <w:numPr>
          <w:ilvl w:val="0"/>
          <w:numId w:val="49"/>
        </w:numPr>
        <w:ind w:left="567" w:hanging="283"/>
        <w:rPr>
          <w:rFonts w:cs="Arial"/>
          <w:sz w:val="24"/>
        </w:rPr>
      </w:pPr>
      <w:r w:rsidRPr="009B16D9">
        <w:rPr>
          <w:rFonts w:cs="Arial"/>
          <w:sz w:val="24"/>
        </w:rPr>
        <w:t>Break any of the school rules</w:t>
      </w:r>
    </w:p>
    <w:p w14:paraId="0924ED61" w14:textId="77777777" w:rsidR="0008481C" w:rsidRPr="009B16D9" w:rsidRDefault="0008481C" w:rsidP="0008481C">
      <w:pPr>
        <w:rPr>
          <w:rFonts w:cs="Arial"/>
          <w:sz w:val="24"/>
          <w:lang w:val="en-GB" w:eastAsia="en-GB"/>
        </w:rPr>
      </w:pPr>
      <w:r w:rsidRPr="009B16D9">
        <w:rPr>
          <w:rFonts w:cs="Arial"/>
          <w:sz w:val="24"/>
          <w:lang w:val="en-GB" w:eastAsia="en-GB"/>
        </w:rPr>
        <w:t xml:space="preserve">If inappropriate material is found on the device, it is up to the staff member in conjunction with the DSL or other member of the senior leadership team to decide whether they should: </w:t>
      </w:r>
    </w:p>
    <w:p w14:paraId="68B35650" w14:textId="77777777" w:rsidR="0008481C" w:rsidRPr="009B16D9" w:rsidRDefault="0008481C" w:rsidP="0008481C">
      <w:pPr>
        <w:numPr>
          <w:ilvl w:val="0"/>
          <w:numId w:val="49"/>
        </w:numPr>
        <w:ind w:left="567" w:hanging="283"/>
        <w:rPr>
          <w:rFonts w:cs="Arial"/>
          <w:sz w:val="24"/>
        </w:rPr>
      </w:pPr>
      <w:r w:rsidRPr="009B16D9">
        <w:rPr>
          <w:rFonts w:cs="Arial"/>
          <w:sz w:val="24"/>
        </w:rPr>
        <w:t>Delete that material</w:t>
      </w:r>
      <w:r w:rsidRPr="009B16D9">
        <w:rPr>
          <w:rFonts w:cs="Arial"/>
          <w:sz w:val="24"/>
          <w:lang w:val="en-GB"/>
        </w:rPr>
        <w:t>, or</w:t>
      </w:r>
    </w:p>
    <w:p w14:paraId="43031E1E" w14:textId="77777777" w:rsidR="0008481C" w:rsidRPr="009B16D9" w:rsidRDefault="0008481C" w:rsidP="0008481C">
      <w:pPr>
        <w:numPr>
          <w:ilvl w:val="0"/>
          <w:numId w:val="49"/>
        </w:numPr>
        <w:ind w:left="567" w:hanging="283"/>
        <w:rPr>
          <w:rFonts w:cs="Arial"/>
          <w:sz w:val="24"/>
        </w:rPr>
      </w:pPr>
      <w:r w:rsidRPr="009B16D9">
        <w:rPr>
          <w:rFonts w:cs="Arial"/>
          <w:sz w:val="24"/>
        </w:rPr>
        <w:lastRenderedPageBreak/>
        <w:t>Retain it as evidence (of a criminal offence or a breach of school discipline), and/or</w:t>
      </w:r>
    </w:p>
    <w:p w14:paraId="69A743AE" w14:textId="77777777" w:rsidR="0008481C" w:rsidRPr="009B16D9" w:rsidRDefault="0008481C" w:rsidP="0008481C">
      <w:pPr>
        <w:numPr>
          <w:ilvl w:val="0"/>
          <w:numId w:val="49"/>
        </w:numPr>
        <w:ind w:left="567" w:hanging="283"/>
        <w:rPr>
          <w:rFonts w:cs="Arial"/>
          <w:sz w:val="24"/>
        </w:rPr>
      </w:pPr>
      <w:r w:rsidRPr="009B16D9">
        <w:rPr>
          <w:rFonts w:cs="Arial"/>
          <w:sz w:val="24"/>
        </w:rPr>
        <w:t>Report it to the police</w:t>
      </w:r>
    </w:p>
    <w:p w14:paraId="50DC61CC" w14:textId="77777777" w:rsidR="0008481C" w:rsidRPr="009B16D9" w:rsidRDefault="0008481C" w:rsidP="0008481C">
      <w:pPr>
        <w:rPr>
          <w:rFonts w:eastAsia="Arial" w:cs="Arial"/>
          <w:sz w:val="24"/>
          <w:lang w:eastAsia="en-GB"/>
        </w:rPr>
      </w:pPr>
      <w:r w:rsidRPr="009B16D9">
        <w:rPr>
          <w:rFonts w:eastAsia="Arial" w:cs="Arial"/>
          <w:sz w:val="24"/>
          <w:lang w:eastAsia="en-GB"/>
        </w:rPr>
        <w:t xml:space="preserve">Any searching of pupils will be carried out in line with the DfE’s latest guidance on </w:t>
      </w:r>
      <w:hyperlink r:id="rId39" w:history="1">
        <w:r w:rsidRPr="009B16D9">
          <w:rPr>
            <w:rStyle w:val="Hyperlink"/>
            <w:rFonts w:eastAsia="Arial" w:cs="Arial"/>
            <w:sz w:val="24"/>
            <w:lang w:eastAsia="en-GB"/>
          </w:rPr>
          <w:t>screening, searching and confiscation</w:t>
        </w:r>
      </w:hyperlink>
      <w:r w:rsidRPr="009B16D9">
        <w:rPr>
          <w:rFonts w:eastAsia="Arial" w:cs="Arial"/>
          <w:sz w:val="24"/>
          <w:lang w:eastAsia="en-GB"/>
        </w:rPr>
        <w:t>.</w:t>
      </w:r>
    </w:p>
    <w:p w14:paraId="31A0A50E" w14:textId="77777777" w:rsidR="0008481C" w:rsidRDefault="0008481C" w:rsidP="0008481C">
      <w:pPr>
        <w:rPr>
          <w:rFonts w:eastAsia="Arial" w:cs="Arial"/>
          <w:sz w:val="24"/>
          <w:lang w:eastAsia="en-GB"/>
        </w:rPr>
      </w:pPr>
      <w:r w:rsidRPr="009B16D9">
        <w:rPr>
          <w:rFonts w:eastAsia="Arial" w:cs="Arial"/>
          <w:sz w:val="24"/>
          <w:lang w:eastAsia="en-GB"/>
        </w:rPr>
        <w:t>Any complaints about searching for or deleting inappropriate images or files on pupils’ electronic devices will be dealt with through the school complaints procedure.</w:t>
      </w:r>
    </w:p>
    <w:p w14:paraId="7AE8CAAC" w14:textId="77777777" w:rsidR="0008481C" w:rsidRPr="009B16D9" w:rsidRDefault="0008481C" w:rsidP="0008481C">
      <w:pPr>
        <w:rPr>
          <w:rFonts w:cs="Arial"/>
          <w:sz w:val="24"/>
          <w:lang w:eastAsia="en-GB"/>
        </w:rPr>
      </w:pPr>
    </w:p>
    <w:p w14:paraId="4FB4185A" w14:textId="77777777" w:rsidR="0008481C" w:rsidRPr="009B16D9" w:rsidRDefault="0008481C" w:rsidP="0008481C">
      <w:pPr>
        <w:pStyle w:val="Heading1"/>
      </w:pPr>
      <w:bookmarkStart w:id="32" w:name="_Toc500236924"/>
      <w:r w:rsidRPr="009B16D9">
        <w:t>Acceptable use of the internet in school</w:t>
      </w:r>
      <w:bookmarkEnd w:id="32"/>
    </w:p>
    <w:p w14:paraId="4B1715E1" w14:textId="77777777" w:rsidR="0008481C" w:rsidRPr="009B16D9" w:rsidRDefault="0008481C" w:rsidP="0008481C">
      <w:pPr>
        <w:rPr>
          <w:rFonts w:cs="Arial"/>
          <w:sz w:val="24"/>
          <w:lang w:val="en-GB" w:eastAsia="en-GB"/>
        </w:rPr>
      </w:pPr>
      <w:r w:rsidRPr="009B16D9">
        <w:rPr>
          <w:rFonts w:cs="Arial"/>
          <w:sz w:val="24"/>
          <w:lang w:val="en-GB" w:eastAsia="en-GB"/>
        </w:rPr>
        <w:t>All pupils, parents, staff, volunteers and governors are expected to sign an agreement regarding the acceptable use of the school’s ICT systems and the internet (appendices 1 and 2). Visitors will be expected to read and agree to the school’s terms on acceptable use if relevant.</w:t>
      </w:r>
    </w:p>
    <w:p w14:paraId="4FAF22C4" w14:textId="77777777" w:rsidR="0008481C" w:rsidRPr="009B16D9" w:rsidRDefault="0008481C" w:rsidP="0008481C">
      <w:pPr>
        <w:rPr>
          <w:rFonts w:cs="Arial"/>
          <w:sz w:val="24"/>
          <w:lang w:val="en-GB" w:eastAsia="en-GB"/>
        </w:rPr>
      </w:pPr>
      <w:r w:rsidRPr="009B16D9">
        <w:rPr>
          <w:rFonts w:cs="Arial"/>
          <w:sz w:val="24"/>
          <w:lang w:val="en-GB" w:eastAsia="en-GB"/>
        </w:rPr>
        <w:t xml:space="preserve">Use of the school’s internet must be for educational purposes only, or for the purpose of fulfilling the duties of an individual’s role.  </w:t>
      </w:r>
    </w:p>
    <w:p w14:paraId="0CD5A4BB" w14:textId="77777777" w:rsidR="0008481C" w:rsidRPr="009B16D9" w:rsidRDefault="0008481C" w:rsidP="0008481C">
      <w:pPr>
        <w:rPr>
          <w:rFonts w:cs="Arial"/>
          <w:sz w:val="24"/>
          <w:lang w:val="en-GB" w:eastAsia="en-GB"/>
        </w:rPr>
      </w:pPr>
      <w:r w:rsidRPr="009B16D9">
        <w:rPr>
          <w:rFonts w:cs="Arial"/>
          <w:sz w:val="24"/>
          <w:lang w:val="en-GB" w:eastAsia="en-GB"/>
        </w:rPr>
        <w:t>We will monitor the websites visited by pupils, staff, volunteers, governors and visitors (where relevant) to ensure they comply with the above.</w:t>
      </w:r>
    </w:p>
    <w:p w14:paraId="7B1D4025" w14:textId="77777777" w:rsidR="0008481C" w:rsidRDefault="0008481C" w:rsidP="0008481C">
      <w:pPr>
        <w:rPr>
          <w:rFonts w:cs="Arial"/>
          <w:sz w:val="24"/>
          <w:lang w:val="en-GB" w:eastAsia="en-GB"/>
        </w:rPr>
      </w:pPr>
      <w:r w:rsidRPr="009B16D9">
        <w:rPr>
          <w:rFonts w:cs="Arial"/>
          <w:sz w:val="24"/>
          <w:lang w:val="en-GB" w:eastAsia="en-GB"/>
        </w:rPr>
        <w:t>More information is set out in the acceptable use agreements in appendices 1 and 2.</w:t>
      </w:r>
    </w:p>
    <w:p w14:paraId="2C32BDB5" w14:textId="77777777" w:rsidR="0008481C" w:rsidRPr="009B16D9" w:rsidRDefault="0008481C" w:rsidP="0008481C">
      <w:pPr>
        <w:rPr>
          <w:rFonts w:cs="Arial"/>
          <w:sz w:val="24"/>
          <w:lang w:val="en-GB" w:eastAsia="en-GB"/>
        </w:rPr>
      </w:pPr>
      <w:r w:rsidRPr="009B16D9">
        <w:rPr>
          <w:rFonts w:cs="Arial"/>
          <w:sz w:val="24"/>
          <w:lang w:val="en-GB" w:eastAsia="en-GB"/>
        </w:rPr>
        <w:t xml:space="preserve"> </w:t>
      </w:r>
    </w:p>
    <w:p w14:paraId="31A4A2BE" w14:textId="77777777" w:rsidR="0008481C" w:rsidRPr="009B16D9" w:rsidRDefault="0008481C" w:rsidP="0008481C">
      <w:pPr>
        <w:pStyle w:val="Heading1"/>
      </w:pPr>
      <w:bookmarkStart w:id="33" w:name="_Toc500236925"/>
      <w:r w:rsidRPr="009B16D9">
        <w:t xml:space="preserve">Pupils using </w:t>
      </w:r>
      <w:r>
        <w:t>internet enabled</w:t>
      </w:r>
      <w:r w:rsidRPr="009B16D9">
        <w:t xml:space="preserve"> devices in school</w:t>
      </w:r>
      <w:bookmarkEnd w:id="33"/>
    </w:p>
    <w:p w14:paraId="140432A3" w14:textId="77777777" w:rsidR="0008481C" w:rsidRDefault="0008481C" w:rsidP="0008481C">
      <w:pPr>
        <w:rPr>
          <w:rFonts w:cs="Arial"/>
          <w:sz w:val="24"/>
          <w:lang w:val="en-GB" w:eastAsia="en-GB"/>
        </w:rPr>
      </w:pPr>
      <w:r>
        <w:rPr>
          <w:rFonts w:cs="Arial"/>
          <w:sz w:val="24"/>
          <w:lang w:val="en-GB" w:eastAsia="en-GB"/>
        </w:rPr>
        <w:t>All p</w:t>
      </w:r>
      <w:r w:rsidRPr="009B16D9">
        <w:rPr>
          <w:rFonts w:cs="Arial"/>
          <w:sz w:val="24"/>
          <w:lang w:val="en-GB" w:eastAsia="en-GB"/>
        </w:rPr>
        <w:t>upils may b</w:t>
      </w:r>
      <w:r>
        <w:rPr>
          <w:rFonts w:cs="Arial"/>
          <w:sz w:val="24"/>
          <w:lang w:val="en-GB" w:eastAsia="en-GB"/>
        </w:rPr>
        <w:t>ring internet enabled devices into school.</w:t>
      </w:r>
    </w:p>
    <w:p w14:paraId="00174201" w14:textId="77777777" w:rsidR="0008481C" w:rsidRPr="009B16D9" w:rsidRDefault="0008481C" w:rsidP="0008481C">
      <w:pPr>
        <w:rPr>
          <w:rFonts w:cs="Arial"/>
          <w:sz w:val="24"/>
          <w:lang w:val="en-GB" w:eastAsia="en-GB"/>
        </w:rPr>
      </w:pPr>
      <w:r>
        <w:rPr>
          <w:rFonts w:cs="Arial"/>
          <w:sz w:val="24"/>
          <w:lang w:val="en-GB" w:eastAsia="en-GB"/>
        </w:rPr>
        <w:t>Students in key stages 3 and 4 are not</w:t>
      </w:r>
      <w:r w:rsidRPr="009B16D9">
        <w:rPr>
          <w:rFonts w:cs="Arial"/>
          <w:sz w:val="24"/>
          <w:lang w:val="en-GB" w:eastAsia="en-GB"/>
        </w:rPr>
        <w:t xml:space="preserve"> permitted to use them during</w:t>
      </w:r>
      <w:r>
        <w:rPr>
          <w:rFonts w:cs="Arial"/>
          <w:sz w:val="24"/>
          <w:lang w:val="en-GB" w:eastAsia="en-GB"/>
        </w:rPr>
        <w:t xml:space="preserve"> the school day and must hand them in to their tutor at morning register. Staff may confiscate any devices that are not handed in to their tutor.</w:t>
      </w:r>
    </w:p>
    <w:p w14:paraId="174BC8FA" w14:textId="77777777" w:rsidR="0008481C" w:rsidRDefault="0008481C" w:rsidP="0008481C">
      <w:pPr>
        <w:rPr>
          <w:rFonts w:cs="Arial"/>
          <w:sz w:val="24"/>
          <w:lang w:eastAsia="en-GB"/>
        </w:rPr>
      </w:pPr>
      <w:r>
        <w:rPr>
          <w:rFonts w:cs="Arial"/>
          <w:sz w:val="24"/>
          <w:lang w:eastAsia="en-GB"/>
        </w:rPr>
        <w:t>Students in key stage 5 may have their internet enabled devices during the school day and are not required to hand them in. Students may not use them in lessons or around the main school site without express permission from a member of staff. Students may use them in their social times in the K5 building.</w:t>
      </w:r>
    </w:p>
    <w:p w14:paraId="5169E388" w14:textId="77777777" w:rsidR="0008481C" w:rsidRPr="009B16D9" w:rsidRDefault="0008481C" w:rsidP="0008481C">
      <w:pPr>
        <w:rPr>
          <w:rFonts w:cs="Arial"/>
          <w:sz w:val="24"/>
          <w:lang w:val="en-GB" w:eastAsia="en-GB"/>
        </w:rPr>
      </w:pPr>
      <w:r w:rsidRPr="009B16D9">
        <w:rPr>
          <w:rFonts w:cs="Arial"/>
          <w:sz w:val="24"/>
          <w:lang w:eastAsia="en-GB"/>
        </w:rPr>
        <w:t xml:space="preserve">Any use of mobile devices in school by pupils must be in line with the acceptable use agreement (see appendix 1). </w:t>
      </w:r>
    </w:p>
    <w:p w14:paraId="664AAF31" w14:textId="77777777" w:rsidR="0008481C" w:rsidRDefault="0008481C" w:rsidP="0008481C">
      <w:pPr>
        <w:rPr>
          <w:rFonts w:cs="Arial"/>
          <w:sz w:val="24"/>
          <w:lang w:eastAsia="en-GB"/>
        </w:rPr>
      </w:pPr>
      <w:r w:rsidRPr="009B16D9">
        <w:rPr>
          <w:rFonts w:cs="Arial"/>
          <w:sz w:val="24"/>
          <w:lang w:eastAsia="en-GB"/>
        </w:rPr>
        <w:t>Any breach of the acceptable use agreement by a pupil may trigger disciplinary action in line with the school</w:t>
      </w:r>
      <w:r>
        <w:rPr>
          <w:rFonts w:cs="Arial"/>
          <w:sz w:val="24"/>
          <w:lang w:eastAsia="en-GB"/>
        </w:rPr>
        <w:t>’s Positive Behaviour for Learning</w:t>
      </w:r>
      <w:r w:rsidRPr="009B16D9">
        <w:rPr>
          <w:rFonts w:cs="Arial"/>
          <w:sz w:val="24"/>
          <w:lang w:eastAsia="en-GB"/>
        </w:rPr>
        <w:t xml:space="preserve"> policy, which may result in the confiscation of their device.</w:t>
      </w:r>
    </w:p>
    <w:p w14:paraId="5A2FC9CF" w14:textId="77777777" w:rsidR="0008481C" w:rsidRPr="009B16D9" w:rsidRDefault="0008481C" w:rsidP="0008481C">
      <w:pPr>
        <w:rPr>
          <w:rFonts w:cs="Arial"/>
          <w:sz w:val="24"/>
          <w:lang w:eastAsia="en-GB"/>
        </w:rPr>
      </w:pPr>
    </w:p>
    <w:p w14:paraId="765DF053" w14:textId="77777777" w:rsidR="0008481C" w:rsidRPr="009B16D9" w:rsidRDefault="0008481C" w:rsidP="0008481C">
      <w:pPr>
        <w:pStyle w:val="Heading1"/>
      </w:pPr>
      <w:bookmarkStart w:id="34" w:name="_Toc500236926"/>
      <w:r w:rsidRPr="009B16D9">
        <w:t>Staff using work devices outside school</w:t>
      </w:r>
      <w:bookmarkEnd w:id="34"/>
    </w:p>
    <w:p w14:paraId="0CD99019" w14:textId="77777777" w:rsidR="0008481C" w:rsidRPr="009B16D9" w:rsidRDefault="0008481C" w:rsidP="0008481C">
      <w:pPr>
        <w:rPr>
          <w:rFonts w:cs="Arial"/>
          <w:sz w:val="24"/>
          <w:lang w:val="en-GB" w:eastAsia="en-GB"/>
        </w:rPr>
      </w:pPr>
      <w:r w:rsidRPr="009B16D9">
        <w:rPr>
          <w:rFonts w:cs="Arial"/>
          <w:sz w:val="24"/>
          <w:lang w:val="en-GB" w:eastAsia="en-GB"/>
        </w:rPr>
        <w:t xml:space="preserve">Staff members using a work device outside school must not install any unauthorised software on the device and must not use the device in any way which would violate the school’s terms of acceptable use, as set out in appendix 2. </w:t>
      </w:r>
    </w:p>
    <w:p w14:paraId="1179D0F2" w14:textId="77777777" w:rsidR="0008481C" w:rsidRPr="009B16D9" w:rsidRDefault="0008481C" w:rsidP="0008481C">
      <w:pPr>
        <w:rPr>
          <w:rFonts w:cs="Arial"/>
          <w:sz w:val="24"/>
          <w:lang w:val="en-GB" w:eastAsia="en-GB"/>
        </w:rPr>
      </w:pPr>
      <w:r w:rsidRPr="009B16D9">
        <w:rPr>
          <w:rFonts w:cs="Arial"/>
          <w:sz w:val="24"/>
          <w:lang w:val="en-GB" w:eastAsia="en-GB"/>
        </w:rPr>
        <w:lastRenderedPageBreak/>
        <w:t>Staff must ensure that their work device</w:t>
      </w:r>
      <w:r w:rsidRPr="009B16D9">
        <w:rPr>
          <w:rFonts w:cs="Arial"/>
          <w:sz w:val="24"/>
          <w:lang w:eastAsia="en-GB"/>
        </w:rPr>
        <w:t xml:space="preserve"> is secure</w:t>
      </w:r>
      <w:r w:rsidRPr="009B16D9">
        <w:rPr>
          <w:rFonts w:cs="Arial"/>
          <w:sz w:val="24"/>
          <w:lang w:val="en-GB" w:eastAsia="en-GB"/>
        </w:rPr>
        <w:t xml:space="preserve"> </w:t>
      </w:r>
      <w:r w:rsidRPr="009B16D9">
        <w:rPr>
          <w:rFonts w:cs="Arial"/>
          <w:sz w:val="24"/>
          <w:lang w:eastAsia="en-GB"/>
        </w:rPr>
        <w:t>and</w:t>
      </w:r>
      <w:r w:rsidRPr="009B16D9">
        <w:rPr>
          <w:rFonts w:cs="Arial"/>
          <w:sz w:val="24"/>
          <w:lang w:val="en-GB" w:eastAsia="en-GB"/>
        </w:rPr>
        <w:t xml:space="preserve"> password-protected</w:t>
      </w:r>
      <w:r w:rsidRPr="009B16D9">
        <w:rPr>
          <w:rFonts w:cs="Arial"/>
          <w:sz w:val="24"/>
          <w:lang w:eastAsia="en-GB"/>
        </w:rPr>
        <w:t>,</w:t>
      </w:r>
      <w:r w:rsidRPr="009B16D9">
        <w:rPr>
          <w:rFonts w:cs="Arial"/>
          <w:sz w:val="24"/>
          <w:lang w:val="en-GB" w:eastAsia="en-GB"/>
        </w:rPr>
        <w:t xml:space="preserve"> and that they do not share their password with others. They must take all reasonable steps to ensure the security of their work device when using it outside school. Any USB devices containing data relating to the school must be encrypted.</w:t>
      </w:r>
    </w:p>
    <w:p w14:paraId="0951A0CB" w14:textId="77777777" w:rsidR="0008481C" w:rsidRPr="009B16D9" w:rsidRDefault="0008481C" w:rsidP="0008481C">
      <w:pPr>
        <w:rPr>
          <w:rFonts w:cs="Arial"/>
          <w:sz w:val="24"/>
          <w:lang w:val="en-GB" w:eastAsia="en-GB"/>
        </w:rPr>
      </w:pPr>
      <w:r w:rsidRPr="009B16D9">
        <w:rPr>
          <w:rFonts w:cs="Arial"/>
          <w:sz w:val="24"/>
          <w:lang w:eastAsia="en-GB"/>
        </w:rPr>
        <w:t>If staff have any concerns over the security of their device, they must seek advice from the ICT manager.</w:t>
      </w:r>
    </w:p>
    <w:p w14:paraId="1B924D29" w14:textId="77777777" w:rsidR="0008481C" w:rsidRDefault="0008481C" w:rsidP="0008481C">
      <w:pPr>
        <w:rPr>
          <w:rFonts w:cs="Arial"/>
          <w:sz w:val="24"/>
          <w:lang w:val="en-GB" w:eastAsia="en-GB"/>
        </w:rPr>
      </w:pPr>
      <w:r w:rsidRPr="009B16D9">
        <w:rPr>
          <w:rFonts w:cs="Arial"/>
          <w:sz w:val="24"/>
          <w:lang w:val="en-GB" w:eastAsia="en-GB"/>
        </w:rPr>
        <w:t xml:space="preserve">Work devices must be used solely for work activities. </w:t>
      </w:r>
    </w:p>
    <w:p w14:paraId="56A6E753" w14:textId="77777777" w:rsidR="0008481C" w:rsidRPr="009B16D9" w:rsidRDefault="0008481C" w:rsidP="0008481C">
      <w:pPr>
        <w:rPr>
          <w:rFonts w:cs="Arial"/>
          <w:sz w:val="24"/>
          <w:lang w:val="en-GB" w:eastAsia="en-GB"/>
        </w:rPr>
      </w:pPr>
    </w:p>
    <w:p w14:paraId="5C05354A" w14:textId="77777777" w:rsidR="0008481C" w:rsidRPr="009B16D9" w:rsidRDefault="0008481C" w:rsidP="0008481C">
      <w:pPr>
        <w:pStyle w:val="Heading1"/>
      </w:pPr>
      <w:bookmarkStart w:id="35" w:name="_Toc500236927"/>
      <w:r w:rsidRPr="009B16D9">
        <w:t>How the school will respond to issues of misuse</w:t>
      </w:r>
      <w:bookmarkEnd w:id="35"/>
    </w:p>
    <w:p w14:paraId="4EDA456D" w14:textId="77777777" w:rsidR="0008481C" w:rsidRPr="009B16D9" w:rsidRDefault="0008481C" w:rsidP="0008481C">
      <w:pPr>
        <w:rPr>
          <w:rFonts w:cs="Arial"/>
          <w:sz w:val="24"/>
          <w:lang w:eastAsia="en-GB"/>
        </w:rPr>
      </w:pPr>
      <w:r w:rsidRPr="009B16D9">
        <w:rPr>
          <w:rFonts w:cs="Arial"/>
          <w:sz w:val="24"/>
          <w:lang w:val="en-GB" w:eastAsia="en-GB"/>
        </w:rPr>
        <w:t xml:space="preserve">Where a pupil misuses the school’s ICT systems or internet, we will follow the procedures set out </w:t>
      </w:r>
      <w:r w:rsidRPr="009B16D9">
        <w:rPr>
          <w:rFonts w:cs="Arial"/>
          <w:sz w:val="24"/>
          <w:lang w:eastAsia="en-GB"/>
        </w:rPr>
        <w:t>in the</w:t>
      </w:r>
      <w:r w:rsidRPr="009B16D9">
        <w:rPr>
          <w:rFonts w:cs="Arial"/>
          <w:sz w:val="24"/>
          <w:lang w:val="en-GB" w:eastAsia="en-GB"/>
        </w:rPr>
        <w:t xml:space="preserve"> behaviour policy. The action taken will depend on the individual circumstances, nature and seriousness of the specific incident</w:t>
      </w:r>
      <w:r w:rsidRPr="009B16D9">
        <w:rPr>
          <w:rFonts w:cs="Arial"/>
          <w:sz w:val="24"/>
          <w:lang w:eastAsia="en-GB"/>
        </w:rPr>
        <w:t>, and will be proportionate.</w:t>
      </w:r>
    </w:p>
    <w:p w14:paraId="26A655DE" w14:textId="77777777" w:rsidR="0008481C" w:rsidRPr="009B16D9" w:rsidRDefault="0008481C" w:rsidP="0008481C">
      <w:pPr>
        <w:rPr>
          <w:rFonts w:cs="Arial"/>
          <w:sz w:val="24"/>
          <w:lang w:val="en-GB" w:eastAsia="en-GB"/>
        </w:rPr>
      </w:pPr>
      <w:r w:rsidRPr="009B16D9">
        <w:rPr>
          <w:rFonts w:cs="Arial"/>
          <w:sz w:val="24"/>
          <w:lang w:val="en-GB" w:eastAsia="en-GB"/>
        </w:rPr>
        <w:t>Where a staff member misuses the school’s ICT systems or the internet or misuses a personal device where the action constitutes misconduct, the matter will be dealt with in accordance with the staff disciplinary procedures. The action taken will depend on the individual circumstances, nature and seriousness of the specific incident.</w:t>
      </w:r>
    </w:p>
    <w:p w14:paraId="5638F55F" w14:textId="77777777" w:rsidR="0008481C" w:rsidRDefault="0008481C" w:rsidP="0008481C">
      <w:pPr>
        <w:rPr>
          <w:rFonts w:cs="Arial"/>
          <w:sz w:val="24"/>
          <w:lang w:val="en-GB" w:eastAsia="en-GB"/>
        </w:rPr>
      </w:pPr>
      <w:r w:rsidRPr="009B16D9">
        <w:rPr>
          <w:rFonts w:cs="Arial"/>
          <w:sz w:val="24"/>
          <w:lang w:val="en-GB" w:eastAsia="en-GB"/>
        </w:rPr>
        <w:t>The school will consider whether incidents which involve illegal activity or content, or otherwise serious incidents, should be reported to the police.</w:t>
      </w:r>
    </w:p>
    <w:p w14:paraId="622A218A" w14:textId="77777777" w:rsidR="0008481C" w:rsidRPr="009B16D9" w:rsidRDefault="0008481C" w:rsidP="0008481C">
      <w:pPr>
        <w:rPr>
          <w:rFonts w:cs="Arial"/>
          <w:sz w:val="24"/>
          <w:lang w:val="en-GB" w:eastAsia="en-GB"/>
        </w:rPr>
      </w:pPr>
    </w:p>
    <w:p w14:paraId="055597C8" w14:textId="77777777" w:rsidR="0008481C" w:rsidRPr="009B16D9" w:rsidRDefault="0008481C" w:rsidP="0008481C">
      <w:pPr>
        <w:pStyle w:val="Heading1"/>
      </w:pPr>
      <w:bookmarkStart w:id="36" w:name="_Toc500236928"/>
      <w:r w:rsidRPr="009B16D9">
        <w:t>Training</w:t>
      </w:r>
      <w:bookmarkEnd w:id="36"/>
    </w:p>
    <w:p w14:paraId="3FAC95AB" w14:textId="77777777" w:rsidR="0008481C" w:rsidRPr="009B16D9" w:rsidRDefault="0008481C" w:rsidP="0008481C">
      <w:pPr>
        <w:rPr>
          <w:rFonts w:cs="Arial"/>
          <w:sz w:val="24"/>
          <w:lang w:val="en-GB" w:eastAsia="en-GB"/>
        </w:rPr>
      </w:pPr>
      <w:r w:rsidRPr="009B16D9">
        <w:rPr>
          <w:rFonts w:cs="Arial"/>
          <w:sz w:val="24"/>
          <w:lang w:val="en-GB" w:eastAsia="en-GB"/>
        </w:rPr>
        <w:t xml:space="preserve">All new staff members </w:t>
      </w:r>
      <w:r w:rsidRPr="009B16D9">
        <w:rPr>
          <w:rFonts w:cs="Arial"/>
          <w:sz w:val="24"/>
          <w:lang w:eastAsia="en-GB"/>
        </w:rPr>
        <w:t xml:space="preserve">will </w:t>
      </w:r>
      <w:r w:rsidRPr="009B16D9">
        <w:rPr>
          <w:rFonts w:cs="Arial"/>
          <w:sz w:val="24"/>
          <w:lang w:val="en-GB" w:eastAsia="en-GB"/>
        </w:rPr>
        <w:t>receive training, as part of their induction, on safe internet use and online safeguarding issues including cyber-bullying and the risks of online radicalisation.</w:t>
      </w:r>
    </w:p>
    <w:p w14:paraId="5AF69BEF" w14:textId="77777777" w:rsidR="0008481C" w:rsidRPr="009B16D9" w:rsidRDefault="0008481C" w:rsidP="0008481C">
      <w:pPr>
        <w:rPr>
          <w:rFonts w:cs="Arial"/>
          <w:sz w:val="24"/>
          <w:lang w:val="en-GB" w:eastAsia="en-GB"/>
        </w:rPr>
      </w:pPr>
      <w:r w:rsidRPr="009B16D9">
        <w:rPr>
          <w:rFonts w:cs="Arial"/>
          <w:sz w:val="24"/>
          <w:lang w:val="en-GB" w:eastAsia="en-GB"/>
        </w:rPr>
        <w:t>All staff members will receive refresher training at least once each academic year as part of safeguarding training, as well as relevant updates as required (for example through emails, e-bulletins and staff meetings).</w:t>
      </w:r>
    </w:p>
    <w:p w14:paraId="41C8FF5C" w14:textId="77777777" w:rsidR="0008481C" w:rsidRPr="009B16D9" w:rsidRDefault="0008481C" w:rsidP="0008481C">
      <w:pPr>
        <w:rPr>
          <w:rFonts w:cs="Arial"/>
          <w:sz w:val="24"/>
          <w:lang w:val="en-GB" w:eastAsia="en-GB"/>
        </w:rPr>
      </w:pPr>
      <w:r w:rsidRPr="009B16D9">
        <w:rPr>
          <w:rFonts w:cs="Arial"/>
          <w:sz w:val="24"/>
          <w:lang w:val="en-GB" w:eastAsia="en-GB"/>
        </w:rPr>
        <w:t xml:space="preserve">The </w:t>
      </w:r>
      <w:r w:rsidRPr="001D459E">
        <w:rPr>
          <w:rFonts w:cs="Arial"/>
          <w:sz w:val="24"/>
          <w:lang w:val="en-GB" w:eastAsia="en-GB"/>
        </w:rPr>
        <w:t>DSL [an</w:t>
      </w:r>
      <w:r>
        <w:rPr>
          <w:rFonts w:cs="Arial"/>
          <w:sz w:val="24"/>
          <w:lang w:val="en-GB" w:eastAsia="en-GB"/>
        </w:rPr>
        <w:t xml:space="preserve">d </w:t>
      </w:r>
      <w:r w:rsidRPr="001D459E">
        <w:rPr>
          <w:rFonts w:cs="Arial"/>
          <w:sz w:val="24"/>
          <w:lang w:val="en-GB" w:eastAsia="en-GB"/>
        </w:rPr>
        <w:t xml:space="preserve">deputies] </w:t>
      </w:r>
      <w:r w:rsidRPr="009B16D9">
        <w:rPr>
          <w:rFonts w:cs="Arial"/>
          <w:sz w:val="24"/>
          <w:lang w:val="en-GB" w:eastAsia="en-GB"/>
        </w:rPr>
        <w:t>will undertake child protection and safeguarding training, which will include online safety, at least every 2 years. They will also update their knowledge and skills on the subject of online safety at regular intervals, and at least annually.</w:t>
      </w:r>
    </w:p>
    <w:p w14:paraId="56F9369A" w14:textId="77777777" w:rsidR="0008481C" w:rsidRPr="009B16D9" w:rsidRDefault="0008481C" w:rsidP="0008481C">
      <w:pPr>
        <w:rPr>
          <w:rFonts w:cs="Arial"/>
          <w:sz w:val="24"/>
          <w:lang w:val="en-GB" w:eastAsia="en-GB"/>
        </w:rPr>
      </w:pPr>
      <w:r w:rsidRPr="009B16D9">
        <w:rPr>
          <w:rFonts w:cs="Arial"/>
          <w:sz w:val="24"/>
          <w:lang w:val="en-GB" w:eastAsia="en-GB"/>
        </w:rPr>
        <w:t>Governors will receive training on safe internet use and online safeguarding issues as part of their safeguarding training.</w:t>
      </w:r>
    </w:p>
    <w:p w14:paraId="31B0850B" w14:textId="77777777" w:rsidR="0008481C" w:rsidRPr="009B16D9" w:rsidRDefault="0008481C" w:rsidP="0008481C">
      <w:pPr>
        <w:rPr>
          <w:rFonts w:cs="Arial"/>
          <w:sz w:val="24"/>
          <w:lang w:val="en-GB" w:eastAsia="en-GB"/>
        </w:rPr>
      </w:pPr>
      <w:r w:rsidRPr="009B16D9">
        <w:rPr>
          <w:rFonts w:cs="Arial"/>
          <w:sz w:val="24"/>
          <w:lang w:val="en-GB" w:eastAsia="en-GB"/>
        </w:rPr>
        <w:t>Volunteers will receive appropriate training and updates, if applicable.</w:t>
      </w:r>
    </w:p>
    <w:p w14:paraId="5BECBB54" w14:textId="77777777" w:rsidR="0008481C" w:rsidRDefault="0008481C" w:rsidP="0008481C">
      <w:pPr>
        <w:rPr>
          <w:rFonts w:cs="Arial"/>
          <w:sz w:val="24"/>
          <w:lang w:val="en-GB" w:eastAsia="en-GB"/>
        </w:rPr>
      </w:pPr>
      <w:r w:rsidRPr="009B16D9">
        <w:rPr>
          <w:rFonts w:cs="Arial"/>
          <w:sz w:val="24"/>
          <w:lang w:val="en-GB" w:eastAsia="en-GB"/>
        </w:rPr>
        <w:t>More information about safeguarding training is set out in our child protection and safeguarding policy.</w:t>
      </w:r>
    </w:p>
    <w:p w14:paraId="23DB7888" w14:textId="77777777" w:rsidR="0008481C" w:rsidRPr="009B16D9" w:rsidRDefault="0008481C" w:rsidP="0008481C">
      <w:pPr>
        <w:rPr>
          <w:rFonts w:cs="Arial"/>
          <w:sz w:val="24"/>
          <w:lang w:val="en-GB" w:eastAsia="en-GB"/>
        </w:rPr>
      </w:pPr>
      <w:r>
        <w:rPr>
          <w:rFonts w:cs="Arial"/>
          <w:sz w:val="24"/>
          <w:lang w:val="en-GB" w:eastAsia="en-GB"/>
        </w:rPr>
        <w:t>All staff and gove4rnors have access to training and resources on the NOS e-learning hub.</w:t>
      </w:r>
    </w:p>
    <w:p w14:paraId="35ABCC47" w14:textId="77777777" w:rsidR="0008481C" w:rsidRPr="009B16D9" w:rsidRDefault="0008481C" w:rsidP="0008481C">
      <w:pPr>
        <w:pStyle w:val="Heading1"/>
      </w:pPr>
      <w:bookmarkStart w:id="37" w:name="_Toc500236929"/>
      <w:r w:rsidRPr="009B16D9">
        <w:lastRenderedPageBreak/>
        <w:t>Monitoring arrangements</w:t>
      </w:r>
      <w:bookmarkEnd w:id="37"/>
    </w:p>
    <w:p w14:paraId="1AC89597" w14:textId="77777777" w:rsidR="0008481C" w:rsidRPr="009B16D9" w:rsidRDefault="0008481C" w:rsidP="0008481C">
      <w:pPr>
        <w:rPr>
          <w:rFonts w:cs="Arial"/>
          <w:sz w:val="24"/>
          <w:lang w:val="en-GB" w:eastAsia="en-GB"/>
        </w:rPr>
      </w:pPr>
      <w:r w:rsidRPr="009B16D9">
        <w:rPr>
          <w:rFonts w:cs="Arial"/>
          <w:sz w:val="24"/>
          <w:lang w:val="en-GB" w:eastAsia="en-GB"/>
        </w:rPr>
        <w:t xml:space="preserve">This policy will be </w:t>
      </w:r>
      <w:r w:rsidRPr="00263986">
        <w:rPr>
          <w:rFonts w:cs="Arial"/>
          <w:sz w:val="24"/>
          <w:lang w:val="en-GB" w:eastAsia="en-GB"/>
        </w:rPr>
        <w:t xml:space="preserve">reviewed </w:t>
      </w:r>
      <w:r>
        <w:rPr>
          <w:rFonts w:cs="Arial"/>
          <w:sz w:val="24"/>
          <w:lang w:val="en-GB" w:eastAsia="en-GB"/>
        </w:rPr>
        <w:t xml:space="preserve">annually by the Deputy Headteacher (Pastoral). </w:t>
      </w:r>
      <w:r w:rsidRPr="00263986">
        <w:rPr>
          <w:rFonts w:cs="Arial"/>
          <w:sz w:val="24"/>
          <w:lang w:val="en-GB" w:eastAsia="en-GB"/>
        </w:rPr>
        <w:t xml:space="preserve">At </w:t>
      </w:r>
      <w:r w:rsidRPr="009B16D9">
        <w:rPr>
          <w:rFonts w:cs="Arial"/>
          <w:sz w:val="24"/>
          <w:lang w:val="en-GB" w:eastAsia="en-GB"/>
        </w:rPr>
        <w:t>every review, the policy will be shared with the governing board.</w:t>
      </w:r>
    </w:p>
    <w:p w14:paraId="1C1F7482" w14:textId="77777777" w:rsidR="0008481C" w:rsidRPr="009B16D9" w:rsidRDefault="0008481C" w:rsidP="0008481C">
      <w:pPr>
        <w:pStyle w:val="Heading1"/>
      </w:pPr>
      <w:bookmarkStart w:id="38" w:name="_Toc500236930"/>
      <w:r w:rsidRPr="009B16D9">
        <w:t>Links with other policies</w:t>
      </w:r>
      <w:bookmarkEnd w:id="38"/>
    </w:p>
    <w:p w14:paraId="7DC570F8" w14:textId="77777777" w:rsidR="0008481C" w:rsidRPr="009B16D9" w:rsidRDefault="0008481C" w:rsidP="0008481C">
      <w:pPr>
        <w:rPr>
          <w:rFonts w:cs="Arial"/>
          <w:sz w:val="24"/>
          <w:lang w:eastAsia="en-GB"/>
        </w:rPr>
      </w:pPr>
      <w:r w:rsidRPr="009B16D9">
        <w:rPr>
          <w:rFonts w:cs="Arial"/>
          <w:sz w:val="24"/>
          <w:lang w:val="en-GB" w:eastAsia="en-GB"/>
        </w:rPr>
        <w:t>This online safety policy is linked to our</w:t>
      </w:r>
      <w:r w:rsidRPr="009B16D9">
        <w:rPr>
          <w:rFonts w:cs="Arial"/>
          <w:sz w:val="24"/>
          <w:lang w:eastAsia="en-GB"/>
        </w:rPr>
        <w:t>:</w:t>
      </w:r>
    </w:p>
    <w:p w14:paraId="1A8BE0D1" w14:textId="77777777" w:rsidR="0008481C" w:rsidRPr="009B16D9" w:rsidRDefault="0008481C" w:rsidP="0008481C">
      <w:pPr>
        <w:numPr>
          <w:ilvl w:val="0"/>
          <w:numId w:val="49"/>
        </w:numPr>
        <w:ind w:left="567" w:hanging="283"/>
        <w:rPr>
          <w:rFonts w:cs="Arial"/>
          <w:sz w:val="24"/>
        </w:rPr>
      </w:pPr>
      <w:r>
        <w:rPr>
          <w:rFonts w:cs="Arial"/>
          <w:sz w:val="24"/>
        </w:rPr>
        <w:t>The S</w:t>
      </w:r>
      <w:r w:rsidRPr="009B16D9">
        <w:rPr>
          <w:rFonts w:cs="Arial"/>
          <w:sz w:val="24"/>
        </w:rPr>
        <w:t xml:space="preserve">afeguarding </w:t>
      </w:r>
      <w:r>
        <w:rPr>
          <w:rFonts w:cs="Arial"/>
          <w:sz w:val="24"/>
        </w:rPr>
        <w:t xml:space="preserve">and </w:t>
      </w:r>
      <w:r w:rsidRPr="009B16D9">
        <w:rPr>
          <w:rFonts w:cs="Arial"/>
          <w:sz w:val="24"/>
        </w:rPr>
        <w:t>Child protection policy</w:t>
      </w:r>
      <w:r>
        <w:rPr>
          <w:rFonts w:cs="Arial"/>
          <w:sz w:val="24"/>
        </w:rPr>
        <w:t>;</w:t>
      </w:r>
    </w:p>
    <w:p w14:paraId="033C7C2F" w14:textId="77777777" w:rsidR="0008481C" w:rsidRPr="009B16D9" w:rsidRDefault="0008481C" w:rsidP="0008481C">
      <w:pPr>
        <w:numPr>
          <w:ilvl w:val="0"/>
          <w:numId w:val="49"/>
        </w:numPr>
        <w:ind w:left="567" w:hanging="283"/>
        <w:rPr>
          <w:rFonts w:cs="Arial"/>
          <w:sz w:val="24"/>
        </w:rPr>
      </w:pPr>
      <w:r>
        <w:rPr>
          <w:rFonts w:cs="Arial"/>
          <w:sz w:val="24"/>
        </w:rPr>
        <w:t xml:space="preserve">The Positive Behaviour for Learning </w:t>
      </w:r>
      <w:r w:rsidRPr="009B16D9">
        <w:rPr>
          <w:rFonts w:cs="Arial"/>
          <w:sz w:val="24"/>
        </w:rPr>
        <w:t>policy</w:t>
      </w:r>
      <w:r>
        <w:rPr>
          <w:rFonts w:cs="Arial"/>
          <w:sz w:val="24"/>
        </w:rPr>
        <w:t>;</w:t>
      </w:r>
    </w:p>
    <w:p w14:paraId="4274CAC6" w14:textId="77777777" w:rsidR="0008481C" w:rsidRPr="009B16D9" w:rsidRDefault="0008481C" w:rsidP="0008481C">
      <w:pPr>
        <w:numPr>
          <w:ilvl w:val="0"/>
          <w:numId w:val="49"/>
        </w:numPr>
        <w:ind w:left="567" w:hanging="283"/>
        <w:rPr>
          <w:rFonts w:cs="Arial"/>
          <w:sz w:val="24"/>
        </w:rPr>
      </w:pPr>
      <w:r>
        <w:rPr>
          <w:rFonts w:cs="Arial"/>
          <w:sz w:val="24"/>
        </w:rPr>
        <w:t>The Staff Code of Conduct;</w:t>
      </w:r>
    </w:p>
    <w:p w14:paraId="1593F483" w14:textId="77777777" w:rsidR="0008481C" w:rsidRPr="002D0F25" w:rsidRDefault="0008481C" w:rsidP="0008481C">
      <w:pPr>
        <w:numPr>
          <w:ilvl w:val="0"/>
          <w:numId w:val="49"/>
        </w:numPr>
        <w:ind w:left="567" w:hanging="283"/>
        <w:rPr>
          <w:rFonts w:cs="Arial"/>
          <w:sz w:val="24"/>
        </w:rPr>
      </w:pPr>
      <w:r>
        <w:rPr>
          <w:rFonts w:cs="Arial"/>
          <w:sz w:val="24"/>
        </w:rPr>
        <w:t>The Preparation for Adulthood framework.</w:t>
      </w:r>
    </w:p>
    <w:p w14:paraId="68180341" w14:textId="77777777" w:rsidR="0008481C" w:rsidRDefault="0008481C" w:rsidP="0008481C">
      <w:pPr>
        <w:rPr>
          <w:rFonts w:cs="Arial"/>
          <w:b/>
          <w:sz w:val="40"/>
        </w:rPr>
      </w:pPr>
    </w:p>
    <w:p w14:paraId="7C41C142" w14:textId="77777777" w:rsidR="0008481C" w:rsidRDefault="0008481C" w:rsidP="0008481C">
      <w:pPr>
        <w:rPr>
          <w:rFonts w:cs="Arial"/>
          <w:b/>
          <w:sz w:val="40"/>
        </w:rPr>
      </w:pPr>
    </w:p>
    <w:p w14:paraId="019FE95B" w14:textId="77777777" w:rsidR="0008481C" w:rsidRDefault="0008481C" w:rsidP="0008481C">
      <w:pPr>
        <w:rPr>
          <w:rFonts w:cs="Arial"/>
          <w:b/>
          <w:sz w:val="40"/>
        </w:rPr>
      </w:pPr>
    </w:p>
    <w:p w14:paraId="6EC7FC95" w14:textId="77777777" w:rsidR="0008481C" w:rsidRDefault="0008481C" w:rsidP="0008481C">
      <w:pPr>
        <w:rPr>
          <w:rFonts w:cs="Arial"/>
          <w:b/>
          <w:sz w:val="40"/>
        </w:rPr>
      </w:pPr>
    </w:p>
    <w:p w14:paraId="0931C6A3" w14:textId="77777777" w:rsidR="0008481C" w:rsidRDefault="0008481C" w:rsidP="0008481C">
      <w:pPr>
        <w:rPr>
          <w:rFonts w:cs="Arial"/>
          <w:b/>
          <w:sz w:val="40"/>
        </w:rPr>
      </w:pPr>
    </w:p>
    <w:p w14:paraId="559E0673" w14:textId="77777777" w:rsidR="0008481C" w:rsidRDefault="0008481C" w:rsidP="0008481C">
      <w:pPr>
        <w:rPr>
          <w:rFonts w:cs="Arial"/>
          <w:b/>
          <w:sz w:val="40"/>
        </w:rPr>
      </w:pPr>
    </w:p>
    <w:p w14:paraId="2A6A3C33" w14:textId="77777777" w:rsidR="0008481C" w:rsidRDefault="0008481C" w:rsidP="0008481C">
      <w:pPr>
        <w:rPr>
          <w:rFonts w:cs="Arial"/>
          <w:b/>
          <w:sz w:val="40"/>
        </w:rPr>
      </w:pPr>
    </w:p>
    <w:p w14:paraId="489442E0" w14:textId="77777777" w:rsidR="0008481C" w:rsidRDefault="0008481C" w:rsidP="0008481C">
      <w:pPr>
        <w:rPr>
          <w:rFonts w:cs="Arial"/>
          <w:b/>
          <w:sz w:val="40"/>
        </w:rPr>
      </w:pPr>
    </w:p>
    <w:p w14:paraId="7AD656C0" w14:textId="77777777" w:rsidR="0008481C" w:rsidRDefault="0008481C" w:rsidP="0008481C">
      <w:pPr>
        <w:rPr>
          <w:rFonts w:cs="Arial"/>
          <w:b/>
          <w:sz w:val="40"/>
        </w:rPr>
      </w:pPr>
    </w:p>
    <w:p w14:paraId="0BCAF99E" w14:textId="77777777" w:rsidR="0008481C" w:rsidRDefault="0008481C" w:rsidP="0008481C">
      <w:pPr>
        <w:rPr>
          <w:rFonts w:cs="Arial"/>
          <w:b/>
          <w:sz w:val="40"/>
        </w:rPr>
      </w:pPr>
    </w:p>
    <w:p w14:paraId="04D6CB3D" w14:textId="77777777" w:rsidR="0008481C" w:rsidRDefault="0008481C" w:rsidP="0008481C">
      <w:pPr>
        <w:rPr>
          <w:rFonts w:cs="Arial"/>
          <w:b/>
          <w:sz w:val="40"/>
        </w:rPr>
      </w:pPr>
    </w:p>
    <w:p w14:paraId="3F3F9669" w14:textId="77777777" w:rsidR="0008481C" w:rsidRDefault="0008481C" w:rsidP="0008481C">
      <w:pPr>
        <w:rPr>
          <w:rFonts w:cs="Arial"/>
          <w:b/>
          <w:sz w:val="40"/>
        </w:rPr>
      </w:pPr>
    </w:p>
    <w:p w14:paraId="057A1D47" w14:textId="77777777" w:rsidR="0008481C" w:rsidRDefault="0008481C" w:rsidP="0008481C">
      <w:pPr>
        <w:rPr>
          <w:rFonts w:cs="Arial"/>
          <w:b/>
          <w:sz w:val="40"/>
        </w:rPr>
      </w:pPr>
    </w:p>
    <w:p w14:paraId="38C1EC2F" w14:textId="77777777" w:rsidR="0008481C" w:rsidRDefault="0008481C" w:rsidP="0008481C">
      <w:pPr>
        <w:rPr>
          <w:rFonts w:cs="Arial"/>
          <w:b/>
          <w:sz w:val="40"/>
        </w:rPr>
      </w:pPr>
    </w:p>
    <w:p w14:paraId="028E942E" w14:textId="77777777" w:rsidR="0008481C" w:rsidRDefault="0008481C" w:rsidP="0008481C">
      <w:pPr>
        <w:rPr>
          <w:rFonts w:cs="Arial"/>
          <w:b/>
          <w:sz w:val="40"/>
        </w:rPr>
      </w:pPr>
    </w:p>
    <w:p w14:paraId="32D758AB" w14:textId="77777777" w:rsidR="0008481C" w:rsidRDefault="0008481C" w:rsidP="0008481C">
      <w:pPr>
        <w:rPr>
          <w:rFonts w:cs="Arial"/>
          <w:b/>
          <w:sz w:val="40"/>
        </w:rPr>
      </w:pPr>
    </w:p>
    <w:p w14:paraId="0A715532" w14:textId="77777777" w:rsidR="0008481C" w:rsidRPr="00172606" w:rsidRDefault="0008481C" w:rsidP="0008481C">
      <w:pPr>
        <w:pStyle w:val="Heading1"/>
      </w:pPr>
      <w:bookmarkStart w:id="39" w:name="_Toc500236931"/>
      <w:r w:rsidRPr="009B16D9">
        <w:lastRenderedPageBreak/>
        <w:t xml:space="preserve">Appendix </w:t>
      </w:r>
      <w:r>
        <w:t>9</w:t>
      </w:r>
      <w:r w:rsidRPr="009B16D9">
        <w:t>: acceptable use agreement (pupils and parents/carers)</w:t>
      </w:r>
      <w:bookmarkEnd w:id="39"/>
    </w:p>
    <w:tbl>
      <w:tblPr>
        <w:tblW w:w="10206" w:type="dxa"/>
        <w:tblInd w:w="-59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606"/>
        <w:gridCol w:w="3600"/>
      </w:tblGrid>
      <w:tr w:rsidR="0008481C" w:rsidRPr="009B16D9" w14:paraId="3867474E" w14:textId="77777777" w:rsidTr="00AE0DB1">
        <w:trPr>
          <w:trHeight w:val="27"/>
        </w:trPr>
        <w:tc>
          <w:tcPr>
            <w:tcW w:w="10206" w:type="dxa"/>
            <w:gridSpan w:val="2"/>
            <w:tcBorders>
              <w:bottom w:val="single" w:sz="18" w:space="0" w:color="BFBFBF"/>
            </w:tcBorders>
            <w:shd w:val="clear" w:color="auto" w:fill="BFBFBF"/>
            <w:tcMar>
              <w:top w:w="114" w:type="dxa"/>
              <w:left w:w="108" w:type="dxa"/>
              <w:bottom w:w="114" w:type="dxa"/>
              <w:right w:w="108" w:type="dxa"/>
            </w:tcMar>
          </w:tcPr>
          <w:p w14:paraId="38DE04B4" w14:textId="77777777" w:rsidR="0008481C" w:rsidRPr="009B16D9" w:rsidRDefault="0008481C" w:rsidP="00AE0DB1">
            <w:pPr>
              <w:jc w:val="center"/>
              <w:rPr>
                <w:rFonts w:eastAsia="Times New Roman" w:cs="Arial"/>
                <w:color w:val="000000"/>
                <w:sz w:val="24"/>
                <w:lang w:val="en-GB" w:eastAsia="en-GB"/>
              </w:rPr>
            </w:pPr>
            <w:r w:rsidRPr="009B16D9">
              <w:rPr>
                <w:rFonts w:eastAsia="Arial" w:cs="Arial"/>
                <w:b/>
                <w:bCs/>
                <w:color w:val="000000"/>
                <w:sz w:val="24"/>
                <w:lang w:val="en-GB" w:eastAsia="en-GB"/>
              </w:rPr>
              <w:t>Acceptable use of the school’s ICT systems and internet: agreement for pupils and parents/carers</w:t>
            </w:r>
          </w:p>
        </w:tc>
      </w:tr>
      <w:tr w:rsidR="0008481C" w:rsidRPr="009B16D9" w14:paraId="18CD7317" w14:textId="77777777" w:rsidTr="00AE0DB1">
        <w:trPr>
          <w:trHeight w:val="284"/>
        </w:trPr>
        <w:tc>
          <w:tcPr>
            <w:tcW w:w="10206" w:type="dxa"/>
            <w:gridSpan w:val="2"/>
            <w:tcBorders>
              <w:top w:val="single" w:sz="18" w:space="0" w:color="BFBFBF"/>
              <w:bottom w:val="single" w:sz="18" w:space="0" w:color="BFBFBF"/>
            </w:tcBorders>
            <w:tcMar>
              <w:top w:w="114" w:type="dxa"/>
              <w:left w:w="108" w:type="dxa"/>
              <w:bottom w:w="114" w:type="dxa"/>
              <w:right w:w="108" w:type="dxa"/>
            </w:tcMar>
          </w:tcPr>
          <w:p w14:paraId="6D2753F9" w14:textId="77777777" w:rsidR="0008481C" w:rsidRPr="009B16D9" w:rsidRDefault="0008481C" w:rsidP="00AE0DB1">
            <w:pPr>
              <w:rPr>
                <w:rFonts w:eastAsia="Times New Roman" w:cs="Arial"/>
                <w:b/>
                <w:sz w:val="24"/>
                <w:lang w:val="en-GB" w:eastAsia="en-GB"/>
              </w:rPr>
            </w:pPr>
            <w:r w:rsidRPr="009B16D9">
              <w:rPr>
                <w:rFonts w:cs="Arial"/>
                <w:b/>
                <w:sz w:val="24"/>
                <w:lang w:val="en-GB" w:eastAsia="en-GB"/>
              </w:rPr>
              <w:t xml:space="preserve">Name of pupil: </w:t>
            </w:r>
          </w:p>
        </w:tc>
      </w:tr>
      <w:tr w:rsidR="0008481C" w:rsidRPr="009B16D9" w14:paraId="6CEB6075" w14:textId="77777777" w:rsidTr="00AE0DB1">
        <w:trPr>
          <w:trHeight w:val="227"/>
        </w:trPr>
        <w:tc>
          <w:tcPr>
            <w:tcW w:w="10206" w:type="dxa"/>
            <w:gridSpan w:val="2"/>
            <w:tcBorders>
              <w:top w:val="single" w:sz="18" w:space="0" w:color="BFBFBF"/>
              <w:bottom w:val="single" w:sz="18" w:space="0" w:color="BFBFBF"/>
            </w:tcBorders>
            <w:tcMar>
              <w:top w:w="114" w:type="dxa"/>
              <w:left w:w="108" w:type="dxa"/>
              <w:bottom w:w="114" w:type="dxa"/>
              <w:right w:w="108" w:type="dxa"/>
            </w:tcMar>
            <w:vAlign w:val="center"/>
          </w:tcPr>
          <w:p w14:paraId="1CC5081C" w14:textId="77777777" w:rsidR="0008481C" w:rsidRPr="009B16D9" w:rsidRDefault="0008481C" w:rsidP="00AE0DB1">
            <w:pPr>
              <w:rPr>
                <w:rFonts w:cs="Arial"/>
                <w:b/>
                <w:sz w:val="24"/>
                <w:lang w:val="en-GB" w:eastAsia="en-GB"/>
              </w:rPr>
            </w:pPr>
            <w:r w:rsidRPr="009B16D9">
              <w:rPr>
                <w:rFonts w:cs="Arial"/>
                <w:b/>
                <w:sz w:val="24"/>
                <w:lang w:val="en-GB" w:eastAsia="en-GB"/>
              </w:rPr>
              <w:t xml:space="preserve">When using the school’s ICT systems and accessing the internet in school, I will not: </w:t>
            </w:r>
          </w:p>
          <w:p w14:paraId="4DD4C9FA" w14:textId="77777777" w:rsidR="0008481C" w:rsidRPr="009B16D9" w:rsidRDefault="0008481C" w:rsidP="0008481C">
            <w:pPr>
              <w:numPr>
                <w:ilvl w:val="0"/>
                <w:numId w:val="49"/>
              </w:numPr>
              <w:ind w:left="567" w:hanging="283"/>
              <w:rPr>
                <w:rFonts w:cs="Arial"/>
                <w:sz w:val="24"/>
              </w:rPr>
            </w:pPr>
            <w:r w:rsidRPr="009B16D9">
              <w:rPr>
                <w:rFonts w:cs="Arial"/>
                <w:sz w:val="24"/>
              </w:rPr>
              <w:t>Use them for a non-educational purpose</w:t>
            </w:r>
            <w:r>
              <w:rPr>
                <w:rFonts w:cs="Arial"/>
                <w:sz w:val="24"/>
              </w:rPr>
              <w:t>;</w:t>
            </w:r>
          </w:p>
          <w:p w14:paraId="7755514F" w14:textId="77777777" w:rsidR="0008481C" w:rsidRPr="009B16D9" w:rsidRDefault="0008481C" w:rsidP="0008481C">
            <w:pPr>
              <w:numPr>
                <w:ilvl w:val="0"/>
                <w:numId w:val="49"/>
              </w:numPr>
              <w:ind w:left="567" w:hanging="283"/>
              <w:rPr>
                <w:rFonts w:cs="Arial"/>
                <w:sz w:val="24"/>
              </w:rPr>
            </w:pPr>
            <w:r w:rsidRPr="009B16D9">
              <w:rPr>
                <w:rFonts w:cs="Arial"/>
                <w:sz w:val="24"/>
              </w:rPr>
              <w:t>Use them without a teacher being present, or without a teacher</w:t>
            </w:r>
            <w:r w:rsidRPr="009B16D9">
              <w:rPr>
                <w:rFonts w:eastAsia="Arial Unicode MS" w:cs="Arial"/>
                <w:sz w:val="24"/>
              </w:rPr>
              <w:t>’</w:t>
            </w:r>
            <w:r w:rsidRPr="009B16D9">
              <w:rPr>
                <w:rFonts w:cs="Arial"/>
                <w:sz w:val="24"/>
              </w:rPr>
              <w:t>s permission</w:t>
            </w:r>
            <w:r>
              <w:rPr>
                <w:rFonts w:cs="Arial"/>
                <w:sz w:val="24"/>
              </w:rPr>
              <w:t>;</w:t>
            </w:r>
          </w:p>
          <w:p w14:paraId="1F1D4D92" w14:textId="77777777" w:rsidR="0008481C" w:rsidRPr="009B16D9" w:rsidRDefault="0008481C" w:rsidP="0008481C">
            <w:pPr>
              <w:numPr>
                <w:ilvl w:val="0"/>
                <w:numId w:val="49"/>
              </w:numPr>
              <w:ind w:left="567" w:hanging="283"/>
              <w:rPr>
                <w:rFonts w:cs="Arial"/>
                <w:sz w:val="24"/>
              </w:rPr>
            </w:pPr>
            <w:r w:rsidRPr="009B16D9">
              <w:rPr>
                <w:rFonts w:cs="Arial"/>
                <w:sz w:val="24"/>
              </w:rPr>
              <w:t>Access any inappropriate websites</w:t>
            </w:r>
            <w:r>
              <w:rPr>
                <w:rFonts w:cs="Arial"/>
                <w:sz w:val="24"/>
              </w:rPr>
              <w:t>;</w:t>
            </w:r>
          </w:p>
          <w:p w14:paraId="423595E8" w14:textId="77777777" w:rsidR="0008481C" w:rsidRPr="009B16D9" w:rsidRDefault="0008481C" w:rsidP="0008481C">
            <w:pPr>
              <w:numPr>
                <w:ilvl w:val="0"/>
                <w:numId w:val="49"/>
              </w:numPr>
              <w:ind w:left="567" w:hanging="283"/>
              <w:rPr>
                <w:rFonts w:cs="Arial"/>
                <w:sz w:val="24"/>
              </w:rPr>
            </w:pPr>
            <w:r w:rsidRPr="009B16D9">
              <w:rPr>
                <w:rFonts w:cs="Arial"/>
                <w:sz w:val="24"/>
              </w:rPr>
              <w:t>Access social networking sites (unless my teacher has expressly allowed this as part of a learning activity)</w:t>
            </w:r>
            <w:r>
              <w:rPr>
                <w:rFonts w:cs="Arial"/>
                <w:sz w:val="24"/>
              </w:rPr>
              <w:t>;</w:t>
            </w:r>
          </w:p>
          <w:p w14:paraId="1CC4C425" w14:textId="77777777" w:rsidR="0008481C" w:rsidRPr="009B16D9" w:rsidRDefault="0008481C" w:rsidP="0008481C">
            <w:pPr>
              <w:numPr>
                <w:ilvl w:val="0"/>
                <w:numId w:val="49"/>
              </w:numPr>
              <w:ind w:left="567" w:hanging="283"/>
              <w:rPr>
                <w:rFonts w:cs="Arial"/>
                <w:sz w:val="24"/>
              </w:rPr>
            </w:pPr>
            <w:r w:rsidRPr="009B16D9">
              <w:rPr>
                <w:rFonts w:cs="Arial"/>
                <w:sz w:val="24"/>
              </w:rPr>
              <w:t>Use chat rooms</w:t>
            </w:r>
            <w:r>
              <w:rPr>
                <w:rFonts w:cs="Arial"/>
                <w:sz w:val="24"/>
              </w:rPr>
              <w:t>;</w:t>
            </w:r>
          </w:p>
          <w:p w14:paraId="43A57145" w14:textId="77777777" w:rsidR="0008481C" w:rsidRPr="009B16D9" w:rsidRDefault="0008481C" w:rsidP="0008481C">
            <w:pPr>
              <w:numPr>
                <w:ilvl w:val="0"/>
                <w:numId w:val="49"/>
              </w:numPr>
              <w:ind w:left="567" w:hanging="283"/>
              <w:rPr>
                <w:rFonts w:cs="Arial"/>
                <w:sz w:val="24"/>
              </w:rPr>
            </w:pPr>
            <w:r w:rsidRPr="009B16D9">
              <w:rPr>
                <w:rFonts w:cs="Arial"/>
                <w:sz w:val="24"/>
              </w:rPr>
              <w:t>Open any attachments in emails, or follow any links in emails, without first checking with a teacher</w:t>
            </w:r>
            <w:r>
              <w:rPr>
                <w:rFonts w:cs="Arial"/>
                <w:sz w:val="24"/>
              </w:rPr>
              <w:t>;</w:t>
            </w:r>
          </w:p>
          <w:p w14:paraId="3CF735E3" w14:textId="77777777" w:rsidR="0008481C" w:rsidRPr="009B16D9" w:rsidRDefault="0008481C" w:rsidP="0008481C">
            <w:pPr>
              <w:numPr>
                <w:ilvl w:val="0"/>
                <w:numId w:val="49"/>
              </w:numPr>
              <w:ind w:left="567" w:hanging="283"/>
              <w:rPr>
                <w:rFonts w:cs="Arial"/>
                <w:sz w:val="24"/>
              </w:rPr>
            </w:pPr>
            <w:r w:rsidRPr="009B16D9">
              <w:rPr>
                <w:rFonts w:cs="Arial"/>
                <w:sz w:val="24"/>
              </w:rPr>
              <w:t>Use any inappropriate language when communicating online, including in emails</w:t>
            </w:r>
            <w:r>
              <w:rPr>
                <w:rFonts w:cs="Arial"/>
                <w:sz w:val="24"/>
              </w:rPr>
              <w:t>;</w:t>
            </w:r>
          </w:p>
          <w:p w14:paraId="72DB2CCA" w14:textId="77777777" w:rsidR="0008481C" w:rsidRPr="009B16D9" w:rsidRDefault="0008481C" w:rsidP="0008481C">
            <w:pPr>
              <w:numPr>
                <w:ilvl w:val="0"/>
                <w:numId w:val="49"/>
              </w:numPr>
              <w:ind w:left="567" w:hanging="283"/>
              <w:rPr>
                <w:rFonts w:cs="Arial"/>
                <w:sz w:val="24"/>
              </w:rPr>
            </w:pPr>
            <w:r w:rsidRPr="009B16D9">
              <w:rPr>
                <w:rFonts w:cs="Arial"/>
                <w:sz w:val="24"/>
              </w:rPr>
              <w:t>Share my password with others or log in to the school’s network using someone else’s details</w:t>
            </w:r>
            <w:r>
              <w:rPr>
                <w:rFonts w:cs="Arial"/>
                <w:sz w:val="24"/>
              </w:rPr>
              <w:t>;</w:t>
            </w:r>
          </w:p>
          <w:p w14:paraId="5D522DBA" w14:textId="77777777" w:rsidR="0008481C" w:rsidRPr="009B16D9" w:rsidRDefault="0008481C" w:rsidP="0008481C">
            <w:pPr>
              <w:numPr>
                <w:ilvl w:val="0"/>
                <w:numId w:val="49"/>
              </w:numPr>
              <w:ind w:left="567" w:hanging="283"/>
              <w:rPr>
                <w:rFonts w:cs="Arial"/>
                <w:sz w:val="24"/>
              </w:rPr>
            </w:pPr>
            <w:r w:rsidRPr="009B16D9">
              <w:rPr>
                <w:rFonts w:cs="Arial"/>
                <w:sz w:val="24"/>
              </w:rPr>
              <w:t>Give my personal information (including my name, address or telephone number) to anyone without the permission of my teacher or parent/carer</w:t>
            </w:r>
            <w:r>
              <w:rPr>
                <w:rFonts w:cs="Arial"/>
                <w:sz w:val="24"/>
              </w:rPr>
              <w:t>;</w:t>
            </w:r>
          </w:p>
          <w:p w14:paraId="34B12B96" w14:textId="77777777" w:rsidR="0008481C" w:rsidRPr="009B16D9" w:rsidRDefault="0008481C" w:rsidP="0008481C">
            <w:pPr>
              <w:numPr>
                <w:ilvl w:val="0"/>
                <w:numId w:val="49"/>
              </w:numPr>
              <w:ind w:left="567" w:hanging="283"/>
              <w:rPr>
                <w:rFonts w:cs="Arial"/>
                <w:sz w:val="24"/>
              </w:rPr>
            </w:pPr>
            <w:r w:rsidRPr="009B16D9">
              <w:rPr>
                <w:rFonts w:cs="Arial"/>
                <w:sz w:val="24"/>
              </w:rPr>
              <w:t>Arrange to meet anyone offline without first consulting my parent/carer, or without adult supervision</w:t>
            </w:r>
            <w:r>
              <w:rPr>
                <w:rFonts w:cs="Arial"/>
                <w:sz w:val="24"/>
              </w:rPr>
              <w:t>.</w:t>
            </w:r>
          </w:p>
          <w:p w14:paraId="0BE1EC5E" w14:textId="77777777" w:rsidR="0008481C" w:rsidRPr="009B16D9" w:rsidRDefault="0008481C" w:rsidP="00AE0DB1">
            <w:pPr>
              <w:rPr>
                <w:rFonts w:cs="Arial"/>
                <w:sz w:val="24"/>
              </w:rPr>
            </w:pPr>
            <w:r w:rsidRPr="009B16D9">
              <w:rPr>
                <w:rFonts w:cs="Arial"/>
                <w:sz w:val="24"/>
              </w:rPr>
              <w:t xml:space="preserve">If I bring a personal mobile phone or other </w:t>
            </w:r>
            <w:r>
              <w:rPr>
                <w:rFonts w:cs="Arial"/>
                <w:sz w:val="24"/>
              </w:rPr>
              <w:t>Internet enabled</w:t>
            </w:r>
            <w:r w:rsidRPr="009B16D9">
              <w:rPr>
                <w:rFonts w:cs="Arial"/>
                <w:sz w:val="24"/>
              </w:rPr>
              <w:t xml:space="preserve"> electronic device into school:</w:t>
            </w:r>
          </w:p>
          <w:p w14:paraId="75358193" w14:textId="77777777" w:rsidR="0008481C" w:rsidRPr="00172606" w:rsidRDefault="0008481C" w:rsidP="0008481C">
            <w:pPr>
              <w:numPr>
                <w:ilvl w:val="0"/>
                <w:numId w:val="49"/>
              </w:numPr>
              <w:ind w:left="567" w:hanging="283"/>
              <w:rPr>
                <w:rFonts w:eastAsia="Times New Roman" w:cs="Arial"/>
                <w:sz w:val="24"/>
              </w:rPr>
            </w:pPr>
            <w:r>
              <w:rPr>
                <w:rFonts w:cs="Arial"/>
                <w:sz w:val="24"/>
              </w:rPr>
              <w:t>If I am in Key Stages 3 or 4, I will hand it in to my tutor on arrival;</w:t>
            </w:r>
          </w:p>
          <w:p w14:paraId="20B8E3C8" w14:textId="77777777" w:rsidR="0008481C" w:rsidRPr="009B16D9" w:rsidRDefault="0008481C" w:rsidP="0008481C">
            <w:pPr>
              <w:numPr>
                <w:ilvl w:val="0"/>
                <w:numId w:val="49"/>
              </w:numPr>
              <w:ind w:left="567" w:hanging="283"/>
              <w:rPr>
                <w:rFonts w:eastAsia="Times New Roman" w:cs="Arial"/>
                <w:sz w:val="24"/>
              </w:rPr>
            </w:pPr>
            <w:r>
              <w:rPr>
                <w:rFonts w:cs="Arial"/>
                <w:sz w:val="24"/>
              </w:rPr>
              <w:t xml:space="preserve">If I am in Key Stage 5, </w:t>
            </w:r>
            <w:r w:rsidRPr="009B16D9">
              <w:rPr>
                <w:rFonts w:cs="Arial"/>
                <w:sz w:val="24"/>
              </w:rPr>
              <w:t xml:space="preserve">I will not use </w:t>
            </w:r>
            <w:r w:rsidRPr="009B16D9">
              <w:rPr>
                <w:rFonts w:cs="Arial"/>
                <w:sz w:val="24"/>
                <w:lang w:val="en-GB"/>
              </w:rPr>
              <w:t>it during</w:t>
            </w:r>
            <w:r w:rsidRPr="009B16D9">
              <w:rPr>
                <w:rFonts w:cs="Arial"/>
                <w:sz w:val="24"/>
              </w:rPr>
              <w:t xml:space="preserve"> lessons, tutor group time, clubs or other activities organised by the school, without a teacher’s permission</w:t>
            </w:r>
            <w:r>
              <w:rPr>
                <w:rFonts w:cs="Arial"/>
                <w:sz w:val="24"/>
              </w:rPr>
              <w:t>;</w:t>
            </w:r>
          </w:p>
          <w:p w14:paraId="70074167" w14:textId="77777777" w:rsidR="0008481C" w:rsidRPr="009B16D9" w:rsidRDefault="0008481C" w:rsidP="0008481C">
            <w:pPr>
              <w:numPr>
                <w:ilvl w:val="0"/>
                <w:numId w:val="49"/>
              </w:numPr>
              <w:ind w:left="567" w:hanging="283"/>
              <w:rPr>
                <w:rFonts w:eastAsia="Times New Roman" w:cs="Arial"/>
                <w:sz w:val="24"/>
              </w:rPr>
            </w:pPr>
            <w:r w:rsidRPr="009B16D9">
              <w:rPr>
                <w:rFonts w:cs="Arial"/>
                <w:sz w:val="24"/>
              </w:rPr>
              <w:t>I will use it responsibly</w:t>
            </w:r>
            <w:r w:rsidRPr="009B16D9">
              <w:rPr>
                <w:rFonts w:cs="Arial"/>
                <w:sz w:val="24"/>
                <w:lang w:val="en-GB"/>
              </w:rPr>
              <w:t>,</w:t>
            </w:r>
            <w:r w:rsidRPr="009B16D9">
              <w:rPr>
                <w:rFonts w:cs="Arial"/>
                <w:sz w:val="24"/>
              </w:rPr>
              <w:t xml:space="preserve"> and will not access any inappropriate websites or</w:t>
            </w:r>
            <w:r w:rsidRPr="009B16D9">
              <w:rPr>
                <w:rFonts w:cs="Arial"/>
                <w:sz w:val="24"/>
                <w:lang w:val="en-GB"/>
              </w:rPr>
              <w:t xml:space="preserve"> other inappropriate material or</w:t>
            </w:r>
            <w:r w:rsidRPr="009B16D9">
              <w:rPr>
                <w:rFonts w:cs="Arial"/>
                <w:sz w:val="24"/>
              </w:rPr>
              <w:t xml:space="preserve"> use inappropriate language when communicating online</w:t>
            </w:r>
            <w:r>
              <w:rPr>
                <w:rFonts w:cs="Arial"/>
                <w:sz w:val="24"/>
              </w:rPr>
              <w:t>.</w:t>
            </w:r>
          </w:p>
          <w:p w14:paraId="6164ECC6" w14:textId="77777777" w:rsidR="0008481C" w:rsidRPr="009B16D9" w:rsidRDefault="0008481C" w:rsidP="00AE0DB1">
            <w:pPr>
              <w:rPr>
                <w:rFonts w:cs="Arial"/>
                <w:sz w:val="24"/>
              </w:rPr>
            </w:pPr>
            <w:r w:rsidRPr="009B16D9">
              <w:rPr>
                <w:rFonts w:cs="Arial"/>
                <w:sz w:val="24"/>
              </w:rPr>
              <w:t>I agree that the school will monitor the websites I visit.</w:t>
            </w:r>
          </w:p>
          <w:p w14:paraId="77DC588B" w14:textId="77777777" w:rsidR="0008481C" w:rsidRPr="009B16D9" w:rsidRDefault="0008481C" w:rsidP="00AE0DB1">
            <w:pPr>
              <w:rPr>
                <w:rFonts w:cs="Arial"/>
                <w:sz w:val="24"/>
                <w:lang w:val="en-GB" w:eastAsia="en-GB"/>
              </w:rPr>
            </w:pPr>
            <w:r w:rsidRPr="009B16D9">
              <w:rPr>
                <w:rFonts w:cs="Arial"/>
                <w:sz w:val="24"/>
                <w:lang w:val="en-GB" w:eastAsia="en-GB"/>
              </w:rPr>
              <w:t>I will immediately let a teacher or other member of staff know if I find any material which might upset, distress or harm me or others.</w:t>
            </w:r>
          </w:p>
          <w:p w14:paraId="5B3DCCEC" w14:textId="77777777" w:rsidR="0008481C" w:rsidRPr="009B16D9" w:rsidRDefault="0008481C" w:rsidP="00AE0DB1">
            <w:pPr>
              <w:rPr>
                <w:rFonts w:cs="Arial"/>
                <w:sz w:val="24"/>
                <w:lang w:val="en-GB" w:eastAsia="en-GB"/>
              </w:rPr>
            </w:pPr>
            <w:r w:rsidRPr="009B16D9">
              <w:rPr>
                <w:rFonts w:cs="Arial"/>
                <w:sz w:val="24"/>
                <w:lang w:val="en-GB" w:eastAsia="en-GB"/>
              </w:rPr>
              <w:t>I will always use the school’s ICT systems and internet responsibly.</w:t>
            </w:r>
          </w:p>
        </w:tc>
      </w:tr>
      <w:tr w:rsidR="0008481C" w:rsidRPr="009B16D9" w14:paraId="4D855817" w14:textId="77777777" w:rsidTr="00AE0DB1">
        <w:trPr>
          <w:trHeight w:val="603"/>
        </w:trPr>
        <w:tc>
          <w:tcPr>
            <w:tcW w:w="6606"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1CE069D5" w14:textId="77777777" w:rsidR="0008481C" w:rsidRPr="009B16D9" w:rsidRDefault="0008481C" w:rsidP="00AE0DB1">
            <w:pPr>
              <w:rPr>
                <w:rFonts w:eastAsia="Times New Roman" w:cs="Arial"/>
                <w:color w:val="000000"/>
                <w:sz w:val="24"/>
                <w:lang w:val="en-GB" w:eastAsia="en-GB"/>
              </w:rPr>
            </w:pPr>
            <w:r w:rsidRPr="009B16D9">
              <w:rPr>
                <w:rFonts w:cs="Arial"/>
                <w:b/>
                <w:bCs/>
                <w:sz w:val="24"/>
                <w:lang w:val="en-GB" w:eastAsia="en-GB"/>
              </w:rPr>
              <w:t>Signed (pupil):</w:t>
            </w:r>
            <w:r w:rsidRPr="009B16D9">
              <w:rPr>
                <w:rFonts w:cs="Arial"/>
                <w:sz w:val="24"/>
                <w:lang w:val="en-GB" w:eastAsia="en-GB"/>
              </w:rPr>
              <w:t xml:space="preserve"> </w:t>
            </w:r>
          </w:p>
        </w:tc>
        <w:tc>
          <w:tcPr>
            <w:tcW w:w="3600"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6848D7A2" w14:textId="77777777" w:rsidR="0008481C" w:rsidRPr="009B16D9" w:rsidRDefault="0008481C" w:rsidP="00AE0DB1">
            <w:pPr>
              <w:rPr>
                <w:rFonts w:eastAsia="Times New Roman" w:cs="Arial"/>
                <w:sz w:val="24"/>
                <w:lang w:val="en-GB" w:eastAsia="en-GB"/>
              </w:rPr>
            </w:pPr>
            <w:r w:rsidRPr="009B16D9">
              <w:rPr>
                <w:rFonts w:cs="Arial"/>
                <w:b/>
                <w:bCs/>
                <w:sz w:val="24"/>
                <w:lang w:val="en-GB" w:eastAsia="en-GB"/>
              </w:rPr>
              <w:t>Date:</w:t>
            </w:r>
          </w:p>
        </w:tc>
      </w:tr>
      <w:tr w:rsidR="0008481C" w:rsidRPr="009B16D9" w14:paraId="50CFDC68" w14:textId="77777777" w:rsidTr="00AE0DB1">
        <w:tc>
          <w:tcPr>
            <w:tcW w:w="10206" w:type="dxa"/>
            <w:gridSpan w:val="2"/>
            <w:tcBorders>
              <w:top w:val="single" w:sz="18" w:space="0" w:color="BFBFBF"/>
              <w:bottom w:val="single" w:sz="18" w:space="0" w:color="BFBFBF"/>
            </w:tcBorders>
            <w:tcMar>
              <w:top w:w="114" w:type="dxa"/>
              <w:left w:w="108" w:type="dxa"/>
              <w:bottom w:w="114" w:type="dxa"/>
              <w:right w:w="108" w:type="dxa"/>
            </w:tcMar>
            <w:vAlign w:val="center"/>
          </w:tcPr>
          <w:p w14:paraId="0F9135F6" w14:textId="77777777" w:rsidR="0008481C" w:rsidRPr="009B16D9" w:rsidRDefault="0008481C" w:rsidP="00AE0DB1">
            <w:pPr>
              <w:rPr>
                <w:rFonts w:eastAsia="Times New Roman" w:cs="Arial"/>
                <w:sz w:val="24"/>
                <w:lang w:val="en-GB" w:eastAsia="en-GB"/>
              </w:rPr>
            </w:pPr>
            <w:r w:rsidRPr="009B16D9">
              <w:rPr>
                <w:rFonts w:cs="Arial"/>
                <w:b/>
                <w:bCs/>
                <w:sz w:val="24"/>
                <w:lang w:val="en-GB" w:eastAsia="en-GB"/>
              </w:rPr>
              <w:lastRenderedPageBreak/>
              <w:t xml:space="preserve">Parent/carer agreement: </w:t>
            </w:r>
            <w:r w:rsidRPr="009B16D9">
              <w:rPr>
                <w:rFonts w:cs="Arial"/>
                <w:sz w:val="24"/>
                <w:lang w:val="en-GB" w:eastAsia="en-GB"/>
              </w:rPr>
              <w:t>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08481C" w:rsidRPr="009B16D9" w14:paraId="2C3D4169" w14:textId="77777777" w:rsidTr="00AE0DB1">
        <w:trPr>
          <w:trHeight w:val="601"/>
        </w:trPr>
        <w:tc>
          <w:tcPr>
            <w:tcW w:w="6606" w:type="dxa"/>
            <w:tcBorders>
              <w:top w:val="single" w:sz="18" w:space="0" w:color="BFBFBF"/>
              <w:right w:val="single" w:sz="18" w:space="0" w:color="BFBFBF"/>
            </w:tcBorders>
            <w:tcMar>
              <w:top w:w="114" w:type="dxa"/>
              <w:left w:w="108" w:type="dxa"/>
              <w:bottom w:w="114" w:type="dxa"/>
              <w:right w:w="108" w:type="dxa"/>
            </w:tcMar>
          </w:tcPr>
          <w:p w14:paraId="51476AE8" w14:textId="77777777" w:rsidR="0008481C" w:rsidRPr="009B16D9" w:rsidRDefault="0008481C" w:rsidP="00AE0DB1">
            <w:pPr>
              <w:rPr>
                <w:rFonts w:cs="Arial"/>
                <w:b/>
                <w:bCs/>
                <w:sz w:val="24"/>
                <w:lang w:val="en-GB" w:eastAsia="en-GB"/>
              </w:rPr>
            </w:pPr>
            <w:r w:rsidRPr="009B16D9">
              <w:rPr>
                <w:rFonts w:cs="Arial"/>
                <w:b/>
                <w:bCs/>
                <w:sz w:val="24"/>
                <w:lang w:val="en-GB" w:eastAsia="en-GB"/>
              </w:rPr>
              <w:t>Signed (parent/carer):</w:t>
            </w:r>
            <w:r w:rsidRPr="009B16D9">
              <w:rPr>
                <w:rFonts w:eastAsia="Arial" w:cs="Arial"/>
                <w:color w:val="000000"/>
                <w:sz w:val="24"/>
                <w:lang w:val="en-GB" w:eastAsia="en-GB"/>
              </w:rPr>
              <w:t> </w:t>
            </w:r>
          </w:p>
        </w:tc>
        <w:tc>
          <w:tcPr>
            <w:tcW w:w="3600" w:type="dxa"/>
            <w:tcBorders>
              <w:top w:val="single" w:sz="18" w:space="0" w:color="BFBFBF"/>
              <w:left w:val="single" w:sz="18" w:space="0" w:color="BFBFBF"/>
            </w:tcBorders>
            <w:tcMar>
              <w:top w:w="114" w:type="dxa"/>
              <w:left w:w="108" w:type="dxa"/>
              <w:bottom w:w="114" w:type="dxa"/>
              <w:right w:w="108" w:type="dxa"/>
            </w:tcMar>
          </w:tcPr>
          <w:p w14:paraId="3BDD1A0D" w14:textId="77777777" w:rsidR="0008481C" w:rsidRPr="009B16D9" w:rsidRDefault="0008481C" w:rsidP="00AE0DB1">
            <w:pPr>
              <w:rPr>
                <w:rFonts w:eastAsia="Times New Roman" w:cs="Arial"/>
                <w:sz w:val="24"/>
                <w:lang w:val="en-GB" w:eastAsia="en-GB"/>
              </w:rPr>
            </w:pPr>
            <w:r w:rsidRPr="009B16D9">
              <w:rPr>
                <w:rFonts w:cs="Arial"/>
                <w:b/>
                <w:bCs/>
                <w:sz w:val="24"/>
                <w:lang w:val="en-GB" w:eastAsia="en-GB"/>
              </w:rPr>
              <w:t>Date:</w:t>
            </w:r>
          </w:p>
        </w:tc>
      </w:tr>
    </w:tbl>
    <w:p w14:paraId="45032712" w14:textId="77777777" w:rsidR="0008481C" w:rsidRPr="009B16D9" w:rsidRDefault="0008481C" w:rsidP="0008481C">
      <w:pPr>
        <w:rPr>
          <w:rFonts w:cs="Arial"/>
          <w:sz w:val="24"/>
        </w:rPr>
      </w:pPr>
    </w:p>
    <w:p w14:paraId="24FEB3C9" w14:textId="77777777" w:rsidR="0008481C" w:rsidRDefault="0008481C" w:rsidP="0008481C">
      <w:pPr>
        <w:pStyle w:val="Heading1"/>
      </w:pPr>
      <w:bookmarkStart w:id="40" w:name="_Toc500236932"/>
    </w:p>
    <w:p w14:paraId="5A43DC1E" w14:textId="77777777" w:rsidR="0008481C" w:rsidRDefault="0008481C" w:rsidP="0008481C">
      <w:pPr>
        <w:pStyle w:val="Heading1"/>
      </w:pPr>
    </w:p>
    <w:p w14:paraId="78604A47" w14:textId="77777777" w:rsidR="0008481C" w:rsidRDefault="0008481C" w:rsidP="0008481C">
      <w:pPr>
        <w:pStyle w:val="Heading1"/>
      </w:pPr>
    </w:p>
    <w:p w14:paraId="210E8EC4" w14:textId="77777777" w:rsidR="0008481C" w:rsidRDefault="0008481C" w:rsidP="0008481C">
      <w:pPr>
        <w:pStyle w:val="Heading1"/>
      </w:pPr>
    </w:p>
    <w:p w14:paraId="4687AA2D" w14:textId="77777777" w:rsidR="0008481C" w:rsidRDefault="0008481C" w:rsidP="0008481C">
      <w:pPr>
        <w:pStyle w:val="Heading1"/>
      </w:pPr>
    </w:p>
    <w:p w14:paraId="5D986A4B" w14:textId="77777777" w:rsidR="0008481C" w:rsidRDefault="0008481C" w:rsidP="0008481C">
      <w:pPr>
        <w:pStyle w:val="Heading1"/>
      </w:pPr>
    </w:p>
    <w:p w14:paraId="3B32B94E" w14:textId="77777777" w:rsidR="0008481C" w:rsidRDefault="0008481C" w:rsidP="0008481C">
      <w:pPr>
        <w:pStyle w:val="Heading1"/>
      </w:pPr>
    </w:p>
    <w:p w14:paraId="23FBBB0E" w14:textId="77777777" w:rsidR="0008481C" w:rsidRDefault="0008481C" w:rsidP="0008481C">
      <w:pPr>
        <w:pStyle w:val="Heading1"/>
      </w:pPr>
    </w:p>
    <w:p w14:paraId="0B43DA23" w14:textId="77777777" w:rsidR="0008481C" w:rsidRDefault="0008481C" w:rsidP="0008481C">
      <w:pPr>
        <w:pStyle w:val="Heading1"/>
      </w:pPr>
    </w:p>
    <w:p w14:paraId="45142038" w14:textId="77777777" w:rsidR="0008481C" w:rsidRDefault="0008481C" w:rsidP="0008481C">
      <w:pPr>
        <w:pStyle w:val="Heading1"/>
      </w:pPr>
    </w:p>
    <w:p w14:paraId="3024E454" w14:textId="77777777" w:rsidR="0008481C" w:rsidRDefault="0008481C" w:rsidP="0008481C">
      <w:pPr>
        <w:pStyle w:val="Heading1"/>
      </w:pPr>
    </w:p>
    <w:p w14:paraId="12583825" w14:textId="77777777" w:rsidR="0008481C" w:rsidRDefault="0008481C" w:rsidP="0008481C">
      <w:pPr>
        <w:pStyle w:val="Heading1"/>
      </w:pPr>
    </w:p>
    <w:p w14:paraId="5D6E9DCF" w14:textId="77777777" w:rsidR="0008481C" w:rsidRDefault="0008481C" w:rsidP="0008481C">
      <w:pPr>
        <w:pStyle w:val="Heading1"/>
        <w:rPr>
          <w:rFonts w:eastAsia="MS Mincho" w:cs="Times New Roman"/>
          <w:b w:val="0"/>
          <w:bCs w:val="0"/>
          <w:sz w:val="20"/>
        </w:rPr>
      </w:pPr>
    </w:p>
    <w:p w14:paraId="77A8FB24" w14:textId="77777777" w:rsidR="0008481C" w:rsidRDefault="0008481C" w:rsidP="0008481C">
      <w:pPr>
        <w:rPr>
          <w:lang w:val="en-GB"/>
        </w:rPr>
      </w:pPr>
    </w:p>
    <w:p w14:paraId="28B79854" w14:textId="77777777" w:rsidR="0008481C" w:rsidRPr="00990735" w:rsidRDefault="0008481C" w:rsidP="0008481C">
      <w:pPr>
        <w:rPr>
          <w:lang w:val="en-GB"/>
        </w:rPr>
      </w:pPr>
    </w:p>
    <w:p w14:paraId="265B98EC" w14:textId="77777777" w:rsidR="0008481C" w:rsidRDefault="0008481C" w:rsidP="0008481C">
      <w:pPr>
        <w:pStyle w:val="Heading1"/>
      </w:pPr>
    </w:p>
    <w:p w14:paraId="23065760" w14:textId="77777777" w:rsidR="0008481C" w:rsidRDefault="0008481C" w:rsidP="0008481C">
      <w:pPr>
        <w:spacing w:before="0" w:after="160" w:line="259" w:lineRule="auto"/>
        <w:rPr>
          <w:rFonts w:eastAsia="MS Gothic" w:cs="Arial"/>
          <w:b/>
          <w:bCs/>
          <w:sz w:val="40"/>
          <w:lang w:val="en-GB"/>
        </w:rPr>
      </w:pPr>
      <w:r>
        <w:br w:type="page"/>
      </w:r>
    </w:p>
    <w:p w14:paraId="4552B5D9" w14:textId="77777777" w:rsidR="0008481C" w:rsidRDefault="0008481C" w:rsidP="0008481C">
      <w:pPr>
        <w:pStyle w:val="Heading1"/>
      </w:pPr>
    </w:p>
    <w:p w14:paraId="1117139C" w14:textId="77777777" w:rsidR="0008481C" w:rsidRDefault="0008481C" w:rsidP="0008481C">
      <w:pPr>
        <w:spacing w:before="0" w:after="160" w:line="259" w:lineRule="auto"/>
        <w:rPr>
          <w:rFonts w:eastAsia="MS Gothic" w:cs="Arial"/>
          <w:b/>
          <w:bCs/>
          <w:sz w:val="40"/>
          <w:lang w:val="en-GB"/>
        </w:rPr>
      </w:pPr>
      <w:r>
        <w:br w:type="page"/>
      </w:r>
    </w:p>
    <w:p w14:paraId="3D580FFA" w14:textId="77777777" w:rsidR="0008481C" w:rsidRDefault="0008481C" w:rsidP="0008481C">
      <w:pPr>
        <w:pStyle w:val="Heading1"/>
      </w:pPr>
      <w:r w:rsidRPr="009B16D9">
        <w:lastRenderedPageBreak/>
        <w:t xml:space="preserve">Appendix </w:t>
      </w:r>
      <w:r>
        <w:t>10</w:t>
      </w:r>
      <w:r w:rsidRPr="009B16D9">
        <w:t>: acceptable use agreement (staff, governors, volunteers and visitors)</w:t>
      </w:r>
      <w:bookmarkEnd w:id="40"/>
    </w:p>
    <w:p w14:paraId="7669CE85" w14:textId="77777777" w:rsidR="0008481C" w:rsidRPr="00990735" w:rsidRDefault="0008481C" w:rsidP="0008481C">
      <w:pPr>
        <w:rPr>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990"/>
        <w:gridCol w:w="2860"/>
      </w:tblGrid>
      <w:tr w:rsidR="0008481C" w:rsidRPr="009B16D9" w14:paraId="224BEBCA" w14:textId="77777777" w:rsidTr="00AE0DB1">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5424C950" w14:textId="77777777" w:rsidR="0008481C" w:rsidRPr="009B16D9" w:rsidRDefault="0008481C" w:rsidP="00AE0DB1">
            <w:pPr>
              <w:jc w:val="center"/>
              <w:rPr>
                <w:rFonts w:cs="Arial"/>
                <w:color w:val="000000"/>
                <w:sz w:val="24"/>
                <w:lang w:val="en-GB" w:eastAsia="en-GB"/>
              </w:rPr>
            </w:pPr>
            <w:r w:rsidRPr="009B16D9">
              <w:rPr>
                <w:rFonts w:eastAsia="Arial" w:cs="Arial"/>
                <w:b/>
                <w:bCs/>
                <w:color w:val="000000"/>
                <w:sz w:val="24"/>
                <w:lang w:val="en-GB" w:eastAsia="en-GB"/>
              </w:rPr>
              <w:t>Acceptable use of the school’s ICT systems and the internet: agreement for staff, governors, volunteers and visitors</w:t>
            </w:r>
          </w:p>
        </w:tc>
      </w:tr>
      <w:tr w:rsidR="0008481C" w:rsidRPr="009B16D9" w14:paraId="140C6A1A" w14:textId="77777777" w:rsidTr="00AE0DB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55A1632C" w14:textId="77777777" w:rsidR="0008481C" w:rsidRDefault="0008481C" w:rsidP="00AE0DB1">
            <w:pPr>
              <w:rPr>
                <w:rFonts w:eastAsia="Arial" w:cs="Arial"/>
                <w:b/>
                <w:bCs/>
                <w:color w:val="000000"/>
                <w:sz w:val="24"/>
                <w:lang w:val="en-GB" w:eastAsia="en-GB"/>
              </w:rPr>
            </w:pPr>
            <w:r w:rsidRPr="009B16D9">
              <w:rPr>
                <w:rFonts w:eastAsia="Arial" w:cs="Arial"/>
                <w:b/>
                <w:bCs/>
                <w:color w:val="000000"/>
                <w:sz w:val="24"/>
                <w:lang w:val="en-GB" w:eastAsia="en-GB"/>
              </w:rPr>
              <w:t xml:space="preserve">Name of staff member/governor/volunteer/visitor: </w:t>
            </w:r>
          </w:p>
          <w:p w14:paraId="2B667111" w14:textId="77777777" w:rsidR="0008481C" w:rsidRPr="00535641" w:rsidRDefault="0008481C" w:rsidP="00AE0DB1">
            <w:pPr>
              <w:rPr>
                <w:rFonts w:eastAsia="Arial" w:cs="Arial"/>
                <w:b/>
                <w:bCs/>
                <w:color w:val="000000"/>
                <w:sz w:val="24"/>
                <w:lang w:val="en-GB" w:eastAsia="en-GB"/>
              </w:rPr>
            </w:pPr>
          </w:p>
        </w:tc>
      </w:tr>
      <w:tr w:rsidR="0008481C" w:rsidRPr="009B16D9" w14:paraId="301FA813" w14:textId="77777777" w:rsidTr="00AE0DB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B4F2184" w14:textId="77777777" w:rsidR="0008481C" w:rsidRPr="009B16D9" w:rsidRDefault="0008481C" w:rsidP="00AE0DB1">
            <w:pPr>
              <w:rPr>
                <w:rFonts w:eastAsia="Arial" w:cs="Arial"/>
                <w:color w:val="000000"/>
                <w:sz w:val="24"/>
                <w:lang w:val="en-GB" w:eastAsia="en-GB"/>
              </w:rPr>
            </w:pPr>
            <w:r w:rsidRPr="009B16D9">
              <w:rPr>
                <w:rFonts w:eastAsia="Arial" w:cs="Arial"/>
                <w:color w:val="000000"/>
                <w:sz w:val="24"/>
                <w:lang w:val="en-GB" w:eastAsia="en-GB"/>
              </w:rPr>
              <w:t xml:space="preserve">When using the school’s ICT systems and accessing the internet in school, or outside school on a work device, I will not: </w:t>
            </w:r>
          </w:p>
          <w:p w14:paraId="65C59606" w14:textId="77777777" w:rsidR="0008481C" w:rsidRPr="009B16D9" w:rsidRDefault="0008481C" w:rsidP="0008481C">
            <w:pPr>
              <w:numPr>
                <w:ilvl w:val="0"/>
                <w:numId w:val="49"/>
              </w:numPr>
              <w:ind w:left="567" w:hanging="283"/>
              <w:rPr>
                <w:rFonts w:cs="Arial"/>
                <w:sz w:val="24"/>
              </w:rPr>
            </w:pPr>
            <w:r w:rsidRPr="009B16D9">
              <w:rPr>
                <w:rFonts w:cs="Arial"/>
                <w:sz w:val="24"/>
              </w:rPr>
              <w:t>Access, or attempt to access inappropriate material, including but not limited to material of a violent, criminal or pornographic nature</w:t>
            </w:r>
            <w:r>
              <w:rPr>
                <w:rFonts w:cs="Arial"/>
                <w:sz w:val="24"/>
              </w:rPr>
              <w:t>;</w:t>
            </w:r>
          </w:p>
          <w:p w14:paraId="6819528C" w14:textId="77777777" w:rsidR="0008481C" w:rsidRPr="009B16D9" w:rsidRDefault="0008481C" w:rsidP="0008481C">
            <w:pPr>
              <w:numPr>
                <w:ilvl w:val="0"/>
                <w:numId w:val="49"/>
              </w:numPr>
              <w:ind w:left="567" w:hanging="283"/>
              <w:rPr>
                <w:rFonts w:cs="Arial"/>
                <w:sz w:val="24"/>
              </w:rPr>
            </w:pPr>
            <w:r w:rsidRPr="009B16D9">
              <w:rPr>
                <w:rFonts w:cs="Arial"/>
                <w:sz w:val="24"/>
              </w:rPr>
              <w:t>Use them in any way which could harm the school</w:t>
            </w:r>
            <w:r w:rsidRPr="009B16D9">
              <w:rPr>
                <w:rFonts w:eastAsia="Arial Unicode MS" w:cs="Arial"/>
                <w:sz w:val="24"/>
              </w:rPr>
              <w:t>’</w:t>
            </w:r>
            <w:r w:rsidRPr="009B16D9">
              <w:rPr>
                <w:rFonts w:cs="Arial"/>
                <w:sz w:val="24"/>
              </w:rPr>
              <w:t>s reputation</w:t>
            </w:r>
            <w:r>
              <w:rPr>
                <w:rFonts w:cs="Arial"/>
                <w:sz w:val="24"/>
              </w:rPr>
              <w:t>;</w:t>
            </w:r>
          </w:p>
          <w:p w14:paraId="2E80B40E" w14:textId="77777777" w:rsidR="0008481C" w:rsidRPr="009B16D9" w:rsidRDefault="0008481C" w:rsidP="0008481C">
            <w:pPr>
              <w:numPr>
                <w:ilvl w:val="0"/>
                <w:numId w:val="49"/>
              </w:numPr>
              <w:ind w:left="567" w:hanging="283"/>
              <w:rPr>
                <w:rFonts w:cs="Arial"/>
                <w:sz w:val="24"/>
              </w:rPr>
            </w:pPr>
            <w:r w:rsidRPr="009B16D9">
              <w:rPr>
                <w:rFonts w:cs="Arial"/>
                <w:sz w:val="24"/>
              </w:rPr>
              <w:t>Access social networking sites or chat rooms</w:t>
            </w:r>
            <w:r>
              <w:rPr>
                <w:rFonts w:cs="Arial"/>
                <w:sz w:val="24"/>
              </w:rPr>
              <w:t xml:space="preserve"> expect for Class Dojo and Edmodo;</w:t>
            </w:r>
          </w:p>
          <w:p w14:paraId="1A8845D8" w14:textId="77777777" w:rsidR="0008481C" w:rsidRPr="009B16D9" w:rsidRDefault="0008481C" w:rsidP="0008481C">
            <w:pPr>
              <w:numPr>
                <w:ilvl w:val="0"/>
                <w:numId w:val="49"/>
              </w:numPr>
              <w:ind w:left="567" w:hanging="283"/>
              <w:rPr>
                <w:rFonts w:cs="Arial"/>
                <w:sz w:val="24"/>
              </w:rPr>
            </w:pPr>
            <w:r w:rsidRPr="009B16D9">
              <w:rPr>
                <w:rFonts w:cs="Arial"/>
                <w:sz w:val="24"/>
              </w:rPr>
              <w:t>Use any improper language when communicating online, including in emails or other messaging services</w:t>
            </w:r>
            <w:r>
              <w:rPr>
                <w:rFonts w:cs="Arial"/>
                <w:sz w:val="24"/>
              </w:rPr>
              <w:t>;</w:t>
            </w:r>
          </w:p>
          <w:p w14:paraId="78EC3141" w14:textId="77777777" w:rsidR="0008481C" w:rsidRPr="009B16D9" w:rsidRDefault="0008481C" w:rsidP="0008481C">
            <w:pPr>
              <w:numPr>
                <w:ilvl w:val="0"/>
                <w:numId w:val="49"/>
              </w:numPr>
              <w:ind w:left="567" w:hanging="283"/>
              <w:rPr>
                <w:rFonts w:cs="Arial"/>
                <w:sz w:val="24"/>
              </w:rPr>
            </w:pPr>
            <w:r w:rsidRPr="009B16D9">
              <w:rPr>
                <w:rFonts w:cs="Arial"/>
                <w:sz w:val="24"/>
              </w:rPr>
              <w:t>Install any unauthorised software</w:t>
            </w:r>
            <w:r>
              <w:rPr>
                <w:rFonts w:cs="Arial"/>
                <w:sz w:val="24"/>
              </w:rPr>
              <w:t>;</w:t>
            </w:r>
          </w:p>
          <w:p w14:paraId="182A76E3" w14:textId="77777777" w:rsidR="0008481C" w:rsidRPr="009B16D9" w:rsidRDefault="0008481C" w:rsidP="0008481C">
            <w:pPr>
              <w:numPr>
                <w:ilvl w:val="0"/>
                <w:numId w:val="49"/>
              </w:numPr>
              <w:ind w:left="567" w:hanging="283"/>
              <w:rPr>
                <w:rFonts w:cs="Arial"/>
                <w:sz w:val="24"/>
              </w:rPr>
            </w:pPr>
            <w:r w:rsidRPr="009B16D9">
              <w:rPr>
                <w:rFonts w:cs="Arial"/>
                <w:sz w:val="24"/>
              </w:rPr>
              <w:t>Share my password with others or log in to the school’s network using someone else’s details</w:t>
            </w:r>
            <w:r>
              <w:rPr>
                <w:rFonts w:cs="Arial"/>
                <w:sz w:val="24"/>
              </w:rPr>
              <w:t>.</w:t>
            </w:r>
          </w:p>
        </w:tc>
      </w:tr>
      <w:tr w:rsidR="0008481C" w:rsidRPr="009B16D9" w14:paraId="54920207" w14:textId="77777777" w:rsidTr="00AE0DB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497FB0ED" w14:textId="77777777" w:rsidR="0008481C" w:rsidRPr="009B16D9" w:rsidRDefault="0008481C" w:rsidP="00AE0DB1">
            <w:pPr>
              <w:rPr>
                <w:rFonts w:cs="Arial"/>
                <w:sz w:val="24"/>
                <w:lang w:val="en-GB" w:eastAsia="en-GB"/>
              </w:rPr>
            </w:pPr>
            <w:r w:rsidRPr="009B16D9">
              <w:rPr>
                <w:rFonts w:eastAsia="Arial" w:cs="Arial"/>
                <w:sz w:val="24"/>
                <w:lang w:eastAsia="en-GB"/>
              </w:rPr>
              <w:t xml:space="preserve">I will only use the school’s ICT systems and access the internet in school, or outside school on a work device, for educational purposes </w:t>
            </w:r>
            <w:r w:rsidRPr="009B16D9">
              <w:rPr>
                <w:rFonts w:cs="Arial"/>
                <w:sz w:val="24"/>
                <w:lang w:val="en-GB" w:eastAsia="en-GB"/>
              </w:rPr>
              <w:t>or for the purpose of fulfilling the duties of my role.</w:t>
            </w:r>
          </w:p>
          <w:p w14:paraId="42B34DA3" w14:textId="77777777" w:rsidR="0008481C" w:rsidRPr="009B16D9" w:rsidRDefault="0008481C" w:rsidP="00AE0DB1">
            <w:pPr>
              <w:rPr>
                <w:rFonts w:cs="Arial"/>
                <w:sz w:val="24"/>
                <w:lang w:val="en-GB" w:eastAsia="en-GB"/>
              </w:rPr>
            </w:pPr>
            <w:r w:rsidRPr="009B16D9">
              <w:rPr>
                <w:rFonts w:cs="Arial"/>
                <w:sz w:val="24"/>
                <w:lang w:val="en-GB" w:eastAsia="en-GB"/>
              </w:rPr>
              <w:t>I agree that the school will monitor the websites I visit.</w:t>
            </w:r>
          </w:p>
          <w:p w14:paraId="73B64260" w14:textId="77777777" w:rsidR="0008481C" w:rsidRPr="009B16D9" w:rsidRDefault="0008481C" w:rsidP="00AE0DB1">
            <w:pPr>
              <w:rPr>
                <w:rFonts w:cs="Arial"/>
                <w:sz w:val="24"/>
                <w:lang w:val="en-GB" w:eastAsia="en-GB"/>
              </w:rPr>
            </w:pPr>
            <w:r w:rsidRPr="009B16D9">
              <w:rPr>
                <w:rFonts w:cs="Arial"/>
                <w:sz w:val="24"/>
                <w:lang w:val="en-GB" w:eastAsia="en-GB"/>
              </w:rPr>
              <w:t>I will take all reasonable steps to ensure that work devices are secure and password-protected when using them outside school, and keep all data securely stored in accordance with this policy and the school’s data protection policy.</w:t>
            </w:r>
          </w:p>
          <w:p w14:paraId="321D46C0" w14:textId="77777777" w:rsidR="0008481C" w:rsidRPr="009B16D9" w:rsidRDefault="0008481C" w:rsidP="00AE0DB1">
            <w:pPr>
              <w:rPr>
                <w:rFonts w:cs="Arial"/>
                <w:sz w:val="24"/>
                <w:lang w:val="en-GB" w:eastAsia="en-GB"/>
              </w:rPr>
            </w:pPr>
            <w:r w:rsidRPr="009B16D9">
              <w:rPr>
                <w:rFonts w:cs="Arial"/>
                <w:sz w:val="24"/>
                <w:lang w:val="en-GB" w:eastAsia="en-GB"/>
              </w:rPr>
              <w:t>I will let the designated safeguarding lead (DSL) and ICT manager know if a pupil informs me they have found any material which might upset, distress or harm them or others, and will also do so if I encounter any such material.</w:t>
            </w:r>
          </w:p>
          <w:p w14:paraId="2830008E" w14:textId="77777777" w:rsidR="0008481C" w:rsidRPr="009B16D9" w:rsidRDefault="0008481C" w:rsidP="00AE0DB1">
            <w:pPr>
              <w:rPr>
                <w:rFonts w:cs="Arial"/>
                <w:sz w:val="24"/>
                <w:lang w:val="en-GB" w:eastAsia="en-GB"/>
              </w:rPr>
            </w:pPr>
            <w:r w:rsidRPr="009B16D9">
              <w:rPr>
                <w:rFonts w:cs="Arial"/>
                <w:sz w:val="24"/>
                <w:lang w:val="en-GB" w:eastAsia="en-GB"/>
              </w:rPr>
              <w:t>I will always use the school’s ICT systems and internet responsibly and ensure that pupils in my care do so too.</w:t>
            </w:r>
          </w:p>
        </w:tc>
      </w:tr>
      <w:tr w:rsidR="0008481C" w:rsidRPr="009B16D9" w14:paraId="39F40277" w14:textId="77777777" w:rsidTr="00AE0DB1">
        <w:tc>
          <w:tcPr>
            <w:tcW w:w="6215" w:type="dxa"/>
            <w:tcBorders>
              <w:top w:val="single" w:sz="18" w:space="0" w:color="BFBFBF"/>
              <w:right w:val="single" w:sz="18" w:space="0" w:color="BFBFBF"/>
            </w:tcBorders>
            <w:tcMar>
              <w:top w:w="114" w:type="dxa"/>
              <w:left w:w="108" w:type="dxa"/>
              <w:bottom w:w="114" w:type="dxa"/>
              <w:right w:w="108" w:type="dxa"/>
            </w:tcMar>
          </w:tcPr>
          <w:p w14:paraId="0064BA76" w14:textId="77777777" w:rsidR="0008481C" w:rsidRDefault="0008481C" w:rsidP="00AE0DB1">
            <w:pPr>
              <w:rPr>
                <w:rFonts w:eastAsia="Arial" w:cs="Arial"/>
                <w:b/>
                <w:bCs/>
                <w:color w:val="000000"/>
                <w:sz w:val="24"/>
                <w:lang w:val="en-GB" w:eastAsia="en-GB"/>
              </w:rPr>
            </w:pPr>
            <w:r w:rsidRPr="009B16D9">
              <w:rPr>
                <w:rFonts w:eastAsia="Arial" w:cs="Arial"/>
                <w:b/>
                <w:bCs/>
                <w:color w:val="000000"/>
                <w:sz w:val="24"/>
                <w:lang w:val="en-GB" w:eastAsia="en-GB"/>
              </w:rPr>
              <w:t>Signed (staff member/governor/volunteer/visitor):</w:t>
            </w:r>
          </w:p>
          <w:p w14:paraId="3351F445" w14:textId="77777777" w:rsidR="0008481C" w:rsidRPr="00535641" w:rsidRDefault="0008481C" w:rsidP="00AE0DB1">
            <w:pPr>
              <w:rPr>
                <w:rFonts w:eastAsia="Arial" w:cs="Arial"/>
                <w:b/>
                <w:bCs/>
                <w:color w:val="000000"/>
                <w:sz w:val="24"/>
                <w:lang w:val="en-GB" w:eastAsia="en-GB"/>
              </w:rPr>
            </w:pPr>
          </w:p>
        </w:tc>
        <w:tc>
          <w:tcPr>
            <w:tcW w:w="3141" w:type="dxa"/>
            <w:tcBorders>
              <w:top w:val="single" w:sz="18" w:space="0" w:color="BFBFBF"/>
              <w:left w:val="single" w:sz="18" w:space="0" w:color="BFBFBF"/>
            </w:tcBorders>
            <w:tcMar>
              <w:top w:w="114" w:type="dxa"/>
              <w:left w:w="108" w:type="dxa"/>
              <w:bottom w:w="114" w:type="dxa"/>
              <w:right w:w="108" w:type="dxa"/>
            </w:tcMar>
          </w:tcPr>
          <w:p w14:paraId="6A14C5C5" w14:textId="77777777" w:rsidR="0008481C" w:rsidRPr="009B16D9" w:rsidRDefault="0008481C" w:rsidP="00AE0DB1">
            <w:pPr>
              <w:rPr>
                <w:rFonts w:cs="Arial"/>
                <w:color w:val="000000"/>
                <w:sz w:val="24"/>
                <w:lang w:val="en-GB" w:eastAsia="en-GB"/>
              </w:rPr>
            </w:pPr>
            <w:r w:rsidRPr="009B16D9">
              <w:rPr>
                <w:rFonts w:eastAsia="Arial" w:cs="Arial"/>
                <w:b/>
                <w:bCs/>
                <w:color w:val="000000"/>
                <w:sz w:val="24"/>
                <w:lang w:val="en-GB" w:eastAsia="en-GB"/>
              </w:rPr>
              <w:t>Date:</w:t>
            </w:r>
          </w:p>
        </w:tc>
      </w:tr>
    </w:tbl>
    <w:p w14:paraId="610F5849" w14:textId="77777777" w:rsidR="0008481C" w:rsidRDefault="0008481C" w:rsidP="0008481C"/>
    <w:p w14:paraId="52A49933" w14:textId="27B4D6FD" w:rsidR="00DD711C" w:rsidRDefault="00DD711C">
      <w:pPr>
        <w:spacing w:before="0" w:after="160" w:line="259" w:lineRule="auto"/>
        <w:rPr>
          <w:rFonts w:cs="Arial"/>
          <w:b/>
          <w:sz w:val="40"/>
        </w:rPr>
      </w:pPr>
    </w:p>
    <w:sectPr w:rsidR="00DD71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7A93" w14:textId="77777777" w:rsidR="00084AA3" w:rsidRDefault="00084AA3" w:rsidP="007D52D1">
      <w:pPr>
        <w:spacing w:before="0" w:after="0"/>
      </w:pPr>
      <w:r>
        <w:separator/>
      </w:r>
    </w:p>
  </w:endnote>
  <w:endnote w:type="continuationSeparator" w:id="0">
    <w:p w14:paraId="16F54B25" w14:textId="77777777" w:rsidR="00084AA3" w:rsidRDefault="00084AA3" w:rsidP="007D52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691095"/>
      <w:docPartObj>
        <w:docPartGallery w:val="Page Numbers (Bottom of Page)"/>
        <w:docPartUnique/>
      </w:docPartObj>
    </w:sdtPr>
    <w:sdtEndPr>
      <w:rPr>
        <w:color w:val="7F7F7F" w:themeColor="background1" w:themeShade="7F"/>
        <w:spacing w:val="60"/>
      </w:rPr>
    </w:sdtEndPr>
    <w:sdtContent>
      <w:p w14:paraId="6B02E11A" w14:textId="793DBB63" w:rsidR="00084AA3" w:rsidRDefault="00084A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1511">
          <w:rPr>
            <w:noProof/>
          </w:rPr>
          <w:t>5</w:t>
        </w:r>
        <w:r>
          <w:rPr>
            <w:noProof/>
          </w:rPr>
          <w:fldChar w:fldCharType="end"/>
        </w:r>
        <w:r>
          <w:t xml:space="preserve"> | </w:t>
        </w:r>
        <w:r>
          <w:rPr>
            <w:color w:val="7F7F7F" w:themeColor="background1" w:themeShade="7F"/>
            <w:spacing w:val="60"/>
          </w:rPr>
          <w:t>Page</w:t>
        </w:r>
      </w:p>
    </w:sdtContent>
  </w:sdt>
  <w:p w14:paraId="4CE577CB" w14:textId="77777777" w:rsidR="00084AA3" w:rsidRDefault="0008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F2D35" w14:textId="77777777" w:rsidR="00084AA3" w:rsidRDefault="00084AA3" w:rsidP="007D52D1">
      <w:pPr>
        <w:spacing w:before="0" w:after="0"/>
      </w:pPr>
      <w:r>
        <w:separator/>
      </w:r>
    </w:p>
  </w:footnote>
  <w:footnote w:type="continuationSeparator" w:id="0">
    <w:p w14:paraId="25E2CC1A" w14:textId="77777777" w:rsidR="00084AA3" w:rsidRDefault="00084AA3" w:rsidP="007D52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64B"/>
    <w:multiLevelType w:val="hybridMultilevel"/>
    <w:tmpl w:val="BE0ED6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9413453"/>
    <w:multiLevelType w:val="hybridMultilevel"/>
    <w:tmpl w:val="41863E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AC4C8C"/>
    <w:multiLevelType w:val="hybridMultilevel"/>
    <w:tmpl w:val="9CB09C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C472BA9"/>
    <w:multiLevelType w:val="hybridMultilevel"/>
    <w:tmpl w:val="38D2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6572D"/>
    <w:multiLevelType w:val="hybridMultilevel"/>
    <w:tmpl w:val="39B0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F174F"/>
    <w:multiLevelType w:val="hybridMultilevel"/>
    <w:tmpl w:val="C4BE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A0B74"/>
    <w:multiLevelType w:val="hybridMultilevel"/>
    <w:tmpl w:val="21C8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26C9"/>
    <w:multiLevelType w:val="hybridMultilevel"/>
    <w:tmpl w:val="3CD0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D46CC"/>
    <w:multiLevelType w:val="hybridMultilevel"/>
    <w:tmpl w:val="8D92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561AF"/>
    <w:multiLevelType w:val="hybridMultilevel"/>
    <w:tmpl w:val="6820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00847"/>
    <w:multiLevelType w:val="hybridMultilevel"/>
    <w:tmpl w:val="96A8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06014"/>
    <w:multiLevelType w:val="hybridMultilevel"/>
    <w:tmpl w:val="6E50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7250B"/>
    <w:multiLevelType w:val="hybridMultilevel"/>
    <w:tmpl w:val="992A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D259B"/>
    <w:multiLevelType w:val="hybridMultilevel"/>
    <w:tmpl w:val="B4C0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91ADA"/>
    <w:multiLevelType w:val="hybridMultilevel"/>
    <w:tmpl w:val="8690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338BF"/>
    <w:multiLevelType w:val="hybridMultilevel"/>
    <w:tmpl w:val="60A8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42D77"/>
    <w:multiLevelType w:val="hybridMultilevel"/>
    <w:tmpl w:val="DEF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E4723"/>
    <w:multiLevelType w:val="hybridMultilevel"/>
    <w:tmpl w:val="9AB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54971"/>
    <w:multiLevelType w:val="hybridMultilevel"/>
    <w:tmpl w:val="7DC4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B551A"/>
    <w:multiLevelType w:val="hybridMultilevel"/>
    <w:tmpl w:val="32CA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F2AE0"/>
    <w:multiLevelType w:val="hybridMultilevel"/>
    <w:tmpl w:val="0ECC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945BC"/>
    <w:multiLevelType w:val="multilevel"/>
    <w:tmpl w:val="0F1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DD4653"/>
    <w:multiLevelType w:val="hybridMultilevel"/>
    <w:tmpl w:val="483469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3C277126"/>
    <w:multiLevelType w:val="hybridMultilevel"/>
    <w:tmpl w:val="1E9A62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3C9557D2"/>
    <w:multiLevelType w:val="hybridMultilevel"/>
    <w:tmpl w:val="9A3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51922"/>
    <w:multiLevelType w:val="hybridMultilevel"/>
    <w:tmpl w:val="D168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258F3"/>
    <w:multiLevelType w:val="multilevel"/>
    <w:tmpl w:val="058E517C"/>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DE54509"/>
    <w:multiLevelType w:val="hybridMultilevel"/>
    <w:tmpl w:val="B730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336642"/>
    <w:multiLevelType w:val="hybridMultilevel"/>
    <w:tmpl w:val="65B6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1D6CC9"/>
    <w:multiLevelType w:val="hybridMultilevel"/>
    <w:tmpl w:val="7810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87141A"/>
    <w:multiLevelType w:val="hybridMultilevel"/>
    <w:tmpl w:val="CA82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FD4FF7"/>
    <w:multiLevelType w:val="hybridMultilevel"/>
    <w:tmpl w:val="E768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A26DA5"/>
    <w:multiLevelType w:val="hybridMultilevel"/>
    <w:tmpl w:val="650614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471F30F4"/>
    <w:multiLevelType w:val="hybridMultilevel"/>
    <w:tmpl w:val="79D2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3205FE"/>
    <w:multiLevelType w:val="hybridMultilevel"/>
    <w:tmpl w:val="2D46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5C3E85"/>
    <w:multiLevelType w:val="hybridMultilevel"/>
    <w:tmpl w:val="4E0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084C09"/>
    <w:multiLevelType w:val="hybridMultilevel"/>
    <w:tmpl w:val="7218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E942A6"/>
    <w:multiLevelType w:val="hybridMultilevel"/>
    <w:tmpl w:val="F2EE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812535"/>
    <w:multiLevelType w:val="hybridMultilevel"/>
    <w:tmpl w:val="30C6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D01242"/>
    <w:multiLevelType w:val="hybridMultilevel"/>
    <w:tmpl w:val="270C6D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50CF62D1"/>
    <w:multiLevelType w:val="hybridMultilevel"/>
    <w:tmpl w:val="72D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E75224"/>
    <w:multiLevelType w:val="hybridMultilevel"/>
    <w:tmpl w:val="D94822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15:restartNumberingAfterBreak="0">
    <w:nsid w:val="53AD56EF"/>
    <w:multiLevelType w:val="hybridMultilevel"/>
    <w:tmpl w:val="A36A9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A3B46F5"/>
    <w:multiLevelType w:val="hybridMultilevel"/>
    <w:tmpl w:val="CC72BCD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15:restartNumberingAfterBreak="0">
    <w:nsid w:val="5F2550CB"/>
    <w:multiLevelType w:val="hybridMultilevel"/>
    <w:tmpl w:val="86BA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BF74B7"/>
    <w:multiLevelType w:val="hybridMultilevel"/>
    <w:tmpl w:val="E2EAE9D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664F2992"/>
    <w:multiLevelType w:val="hybridMultilevel"/>
    <w:tmpl w:val="E130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E36499"/>
    <w:multiLevelType w:val="hybridMultilevel"/>
    <w:tmpl w:val="15A6D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C98577E"/>
    <w:multiLevelType w:val="hybridMultilevel"/>
    <w:tmpl w:val="78ACF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1360125"/>
    <w:multiLevelType w:val="hybridMultilevel"/>
    <w:tmpl w:val="CC9C01F2"/>
    <w:lvl w:ilvl="0" w:tplc="0C405D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718A784E"/>
    <w:multiLevelType w:val="hybridMultilevel"/>
    <w:tmpl w:val="4D8C5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8F52AF"/>
    <w:multiLevelType w:val="hybridMultilevel"/>
    <w:tmpl w:val="4D8C5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3D44FC"/>
    <w:multiLevelType w:val="hybridMultilevel"/>
    <w:tmpl w:val="9540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3C20AF"/>
    <w:multiLevelType w:val="hybridMultilevel"/>
    <w:tmpl w:val="3474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C13464"/>
    <w:multiLevelType w:val="hybridMultilevel"/>
    <w:tmpl w:val="3398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FD41CA"/>
    <w:multiLevelType w:val="hybridMultilevel"/>
    <w:tmpl w:val="4928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FB442D"/>
    <w:multiLevelType w:val="hybridMultilevel"/>
    <w:tmpl w:val="5856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223DF3"/>
    <w:multiLevelType w:val="hybridMultilevel"/>
    <w:tmpl w:val="9E5A6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52"/>
  </w:num>
  <w:num w:numId="2">
    <w:abstractNumId w:val="39"/>
  </w:num>
  <w:num w:numId="3">
    <w:abstractNumId w:val="2"/>
  </w:num>
  <w:num w:numId="4">
    <w:abstractNumId w:val="6"/>
  </w:num>
  <w:num w:numId="5">
    <w:abstractNumId w:val="17"/>
  </w:num>
  <w:num w:numId="6">
    <w:abstractNumId w:val="36"/>
  </w:num>
  <w:num w:numId="7">
    <w:abstractNumId w:val="10"/>
  </w:num>
  <w:num w:numId="8">
    <w:abstractNumId w:val="38"/>
  </w:num>
  <w:num w:numId="9">
    <w:abstractNumId w:val="35"/>
  </w:num>
  <w:num w:numId="10">
    <w:abstractNumId w:val="9"/>
  </w:num>
  <w:num w:numId="11">
    <w:abstractNumId w:val="53"/>
  </w:num>
  <w:num w:numId="12">
    <w:abstractNumId w:val="12"/>
  </w:num>
  <w:num w:numId="13">
    <w:abstractNumId w:val="56"/>
  </w:num>
  <w:num w:numId="14">
    <w:abstractNumId w:val="7"/>
  </w:num>
  <w:num w:numId="15">
    <w:abstractNumId w:val="11"/>
  </w:num>
  <w:num w:numId="16">
    <w:abstractNumId w:val="31"/>
  </w:num>
  <w:num w:numId="17">
    <w:abstractNumId w:val="37"/>
  </w:num>
  <w:num w:numId="18">
    <w:abstractNumId w:val="46"/>
  </w:num>
  <w:num w:numId="19">
    <w:abstractNumId w:val="4"/>
  </w:num>
  <w:num w:numId="20">
    <w:abstractNumId w:val="22"/>
  </w:num>
  <w:num w:numId="21">
    <w:abstractNumId w:val="41"/>
  </w:num>
  <w:num w:numId="22">
    <w:abstractNumId w:val="21"/>
  </w:num>
  <w:num w:numId="23">
    <w:abstractNumId w:val="47"/>
  </w:num>
  <w:num w:numId="24">
    <w:abstractNumId w:val="42"/>
  </w:num>
  <w:num w:numId="25">
    <w:abstractNumId w:val="8"/>
  </w:num>
  <w:num w:numId="26">
    <w:abstractNumId w:val="28"/>
  </w:num>
  <w:num w:numId="27">
    <w:abstractNumId w:val="50"/>
  </w:num>
  <w:num w:numId="28">
    <w:abstractNumId w:val="32"/>
  </w:num>
  <w:num w:numId="29">
    <w:abstractNumId w:val="0"/>
  </w:num>
  <w:num w:numId="30">
    <w:abstractNumId w:val="23"/>
  </w:num>
  <w:num w:numId="31">
    <w:abstractNumId w:val="45"/>
  </w:num>
  <w:num w:numId="32">
    <w:abstractNumId w:val="1"/>
  </w:num>
  <w:num w:numId="33">
    <w:abstractNumId w:val="48"/>
  </w:num>
  <w:num w:numId="34">
    <w:abstractNumId w:val="43"/>
  </w:num>
  <w:num w:numId="35">
    <w:abstractNumId w:val="57"/>
  </w:num>
  <w:num w:numId="36">
    <w:abstractNumId w:val="18"/>
  </w:num>
  <w:num w:numId="37">
    <w:abstractNumId w:val="20"/>
  </w:num>
  <w:num w:numId="38">
    <w:abstractNumId w:val="25"/>
  </w:num>
  <w:num w:numId="39">
    <w:abstractNumId w:val="13"/>
  </w:num>
  <w:num w:numId="40">
    <w:abstractNumId w:val="33"/>
  </w:num>
  <w:num w:numId="41">
    <w:abstractNumId w:val="19"/>
  </w:num>
  <w:num w:numId="42">
    <w:abstractNumId w:val="40"/>
  </w:num>
  <w:num w:numId="43">
    <w:abstractNumId w:val="27"/>
  </w:num>
  <w:num w:numId="44">
    <w:abstractNumId w:val="55"/>
  </w:num>
  <w:num w:numId="45">
    <w:abstractNumId w:val="54"/>
  </w:num>
  <w:num w:numId="46">
    <w:abstractNumId w:val="3"/>
  </w:num>
  <w:num w:numId="47">
    <w:abstractNumId w:val="14"/>
  </w:num>
  <w:num w:numId="48">
    <w:abstractNumId w:val="44"/>
  </w:num>
  <w:num w:numId="49">
    <w:abstractNumId w:val="49"/>
  </w:num>
  <w:num w:numId="50">
    <w:abstractNumId w:val="26"/>
  </w:num>
  <w:num w:numId="51">
    <w:abstractNumId w:val="29"/>
  </w:num>
  <w:num w:numId="52">
    <w:abstractNumId w:val="30"/>
  </w:num>
  <w:num w:numId="53">
    <w:abstractNumId w:val="15"/>
  </w:num>
  <w:num w:numId="54">
    <w:abstractNumId w:val="34"/>
  </w:num>
  <w:num w:numId="55">
    <w:abstractNumId w:val="24"/>
  </w:num>
  <w:num w:numId="56">
    <w:abstractNumId w:val="16"/>
  </w:num>
  <w:num w:numId="57">
    <w:abstractNumId w:val="5"/>
  </w:num>
  <w:num w:numId="58">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09"/>
    <w:rsid w:val="00007592"/>
    <w:rsid w:val="000321E0"/>
    <w:rsid w:val="00033151"/>
    <w:rsid w:val="00037080"/>
    <w:rsid w:val="00056DD6"/>
    <w:rsid w:val="000610B7"/>
    <w:rsid w:val="00067E14"/>
    <w:rsid w:val="00071230"/>
    <w:rsid w:val="000765D3"/>
    <w:rsid w:val="00081BE4"/>
    <w:rsid w:val="0008481C"/>
    <w:rsid w:val="00084AA3"/>
    <w:rsid w:val="000A4E5B"/>
    <w:rsid w:val="000A645A"/>
    <w:rsid w:val="000B1EA0"/>
    <w:rsid w:val="000C3E58"/>
    <w:rsid w:val="000D356D"/>
    <w:rsid w:val="000E5A0D"/>
    <w:rsid w:val="000E6677"/>
    <w:rsid w:val="00106716"/>
    <w:rsid w:val="00112476"/>
    <w:rsid w:val="00114198"/>
    <w:rsid w:val="00120EC3"/>
    <w:rsid w:val="001230D2"/>
    <w:rsid w:val="00136B70"/>
    <w:rsid w:val="00145ADD"/>
    <w:rsid w:val="00163A19"/>
    <w:rsid w:val="00190923"/>
    <w:rsid w:val="00190CA3"/>
    <w:rsid w:val="001D3CFF"/>
    <w:rsid w:val="001D459E"/>
    <w:rsid w:val="001E69CA"/>
    <w:rsid w:val="001F664A"/>
    <w:rsid w:val="00211C48"/>
    <w:rsid w:val="00212333"/>
    <w:rsid w:val="00213700"/>
    <w:rsid w:val="00215FEC"/>
    <w:rsid w:val="0021792B"/>
    <w:rsid w:val="0022552C"/>
    <w:rsid w:val="00225961"/>
    <w:rsid w:val="0026111D"/>
    <w:rsid w:val="00263986"/>
    <w:rsid w:val="00283B89"/>
    <w:rsid w:val="00293F8E"/>
    <w:rsid w:val="00297992"/>
    <w:rsid w:val="002B0041"/>
    <w:rsid w:val="002C58D9"/>
    <w:rsid w:val="002F2815"/>
    <w:rsid w:val="002F4C33"/>
    <w:rsid w:val="002F5B99"/>
    <w:rsid w:val="003065C5"/>
    <w:rsid w:val="00313724"/>
    <w:rsid w:val="003146BD"/>
    <w:rsid w:val="00316CE0"/>
    <w:rsid w:val="00321774"/>
    <w:rsid w:val="003223CC"/>
    <w:rsid w:val="00323663"/>
    <w:rsid w:val="003338F8"/>
    <w:rsid w:val="0037485E"/>
    <w:rsid w:val="003B54AC"/>
    <w:rsid w:val="003B5FBB"/>
    <w:rsid w:val="003B71D6"/>
    <w:rsid w:val="003D44D5"/>
    <w:rsid w:val="003D697A"/>
    <w:rsid w:val="003D6FF1"/>
    <w:rsid w:val="003E1DD5"/>
    <w:rsid w:val="003E72A1"/>
    <w:rsid w:val="003F0C82"/>
    <w:rsid w:val="003F7FE4"/>
    <w:rsid w:val="00401B78"/>
    <w:rsid w:val="00402DAC"/>
    <w:rsid w:val="00405BCC"/>
    <w:rsid w:val="00411CBE"/>
    <w:rsid w:val="00444849"/>
    <w:rsid w:val="00444AE2"/>
    <w:rsid w:val="00446377"/>
    <w:rsid w:val="00453F58"/>
    <w:rsid w:val="00454517"/>
    <w:rsid w:val="00456A7C"/>
    <w:rsid w:val="0045782B"/>
    <w:rsid w:val="0046307C"/>
    <w:rsid w:val="0046404C"/>
    <w:rsid w:val="00472C47"/>
    <w:rsid w:val="004820C6"/>
    <w:rsid w:val="00486885"/>
    <w:rsid w:val="00496876"/>
    <w:rsid w:val="004A621E"/>
    <w:rsid w:val="004B1E8D"/>
    <w:rsid w:val="004B5FAB"/>
    <w:rsid w:val="004C0EE2"/>
    <w:rsid w:val="004C2DCC"/>
    <w:rsid w:val="004D53B9"/>
    <w:rsid w:val="004E1EF8"/>
    <w:rsid w:val="004E71F4"/>
    <w:rsid w:val="00510BE3"/>
    <w:rsid w:val="00535706"/>
    <w:rsid w:val="00535D7D"/>
    <w:rsid w:val="00541F90"/>
    <w:rsid w:val="0054689B"/>
    <w:rsid w:val="00580CC0"/>
    <w:rsid w:val="00592524"/>
    <w:rsid w:val="005B05E6"/>
    <w:rsid w:val="005B5A12"/>
    <w:rsid w:val="005D7CE3"/>
    <w:rsid w:val="005E0074"/>
    <w:rsid w:val="005F0454"/>
    <w:rsid w:val="005F706D"/>
    <w:rsid w:val="00602CC8"/>
    <w:rsid w:val="00631BCC"/>
    <w:rsid w:val="006541A3"/>
    <w:rsid w:val="0066154F"/>
    <w:rsid w:val="00680F61"/>
    <w:rsid w:val="00681299"/>
    <w:rsid w:val="00685117"/>
    <w:rsid w:val="006864EF"/>
    <w:rsid w:val="0069715C"/>
    <w:rsid w:val="00697711"/>
    <w:rsid w:val="006A0C13"/>
    <w:rsid w:val="006A6116"/>
    <w:rsid w:val="006A6698"/>
    <w:rsid w:val="006A717D"/>
    <w:rsid w:val="006B14A5"/>
    <w:rsid w:val="006D55EB"/>
    <w:rsid w:val="006D7A5E"/>
    <w:rsid w:val="006E3EB8"/>
    <w:rsid w:val="0070051C"/>
    <w:rsid w:val="00706A25"/>
    <w:rsid w:val="00711A7B"/>
    <w:rsid w:val="00717F19"/>
    <w:rsid w:val="00720A83"/>
    <w:rsid w:val="00722583"/>
    <w:rsid w:val="0072573A"/>
    <w:rsid w:val="007476E0"/>
    <w:rsid w:val="00753849"/>
    <w:rsid w:val="007766BD"/>
    <w:rsid w:val="0078128B"/>
    <w:rsid w:val="00792F82"/>
    <w:rsid w:val="00795BE4"/>
    <w:rsid w:val="0079744A"/>
    <w:rsid w:val="007A3DC6"/>
    <w:rsid w:val="007B3C8F"/>
    <w:rsid w:val="007B71E3"/>
    <w:rsid w:val="007C42FB"/>
    <w:rsid w:val="007D2BB0"/>
    <w:rsid w:val="007D52D1"/>
    <w:rsid w:val="007D6CFD"/>
    <w:rsid w:val="00806A0A"/>
    <w:rsid w:val="00834822"/>
    <w:rsid w:val="00851D7F"/>
    <w:rsid w:val="00856884"/>
    <w:rsid w:val="008746B4"/>
    <w:rsid w:val="008A635E"/>
    <w:rsid w:val="008A70C7"/>
    <w:rsid w:val="008B3090"/>
    <w:rsid w:val="008B7A28"/>
    <w:rsid w:val="008E4DFD"/>
    <w:rsid w:val="008F7D16"/>
    <w:rsid w:val="00920EDA"/>
    <w:rsid w:val="009348EC"/>
    <w:rsid w:val="00945219"/>
    <w:rsid w:val="0095441E"/>
    <w:rsid w:val="00982C08"/>
    <w:rsid w:val="00990735"/>
    <w:rsid w:val="009A0EBF"/>
    <w:rsid w:val="009A17C2"/>
    <w:rsid w:val="009C755D"/>
    <w:rsid w:val="00A04367"/>
    <w:rsid w:val="00A649FF"/>
    <w:rsid w:val="00A64DB7"/>
    <w:rsid w:val="00A731A2"/>
    <w:rsid w:val="00A76774"/>
    <w:rsid w:val="00A91BA6"/>
    <w:rsid w:val="00AA1F23"/>
    <w:rsid w:val="00AA3600"/>
    <w:rsid w:val="00AB150F"/>
    <w:rsid w:val="00AB7501"/>
    <w:rsid w:val="00AC2EAF"/>
    <w:rsid w:val="00AE0DB1"/>
    <w:rsid w:val="00AE3762"/>
    <w:rsid w:val="00AE7648"/>
    <w:rsid w:val="00B16995"/>
    <w:rsid w:val="00B21BED"/>
    <w:rsid w:val="00B34372"/>
    <w:rsid w:val="00B57677"/>
    <w:rsid w:val="00B57D1A"/>
    <w:rsid w:val="00B60B92"/>
    <w:rsid w:val="00B66CE9"/>
    <w:rsid w:val="00B83314"/>
    <w:rsid w:val="00B8409B"/>
    <w:rsid w:val="00B933F7"/>
    <w:rsid w:val="00BB02DF"/>
    <w:rsid w:val="00BB39B6"/>
    <w:rsid w:val="00BB6CB4"/>
    <w:rsid w:val="00BC1EFC"/>
    <w:rsid w:val="00BE5AED"/>
    <w:rsid w:val="00C03AB7"/>
    <w:rsid w:val="00C112E5"/>
    <w:rsid w:val="00C13D09"/>
    <w:rsid w:val="00C21511"/>
    <w:rsid w:val="00C266D7"/>
    <w:rsid w:val="00C36009"/>
    <w:rsid w:val="00C36DF5"/>
    <w:rsid w:val="00C40720"/>
    <w:rsid w:val="00C615C5"/>
    <w:rsid w:val="00CA2A05"/>
    <w:rsid w:val="00CC0F5F"/>
    <w:rsid w:val="00CD4E41"/>
    <w:rsid w:val="00CD723B"/>
    <w:rsid w:val="00CF10BD"/>
    <w:rsid w:val="00D031E5"/>
    <w:rsid w:val="00D131A6"/>
    <w:rsid w:val="00D14F25"/>
    <w:rsid w:val="00D21F46"/>
    <w:rsid w:val="00D22531"/>
    <w:rsid w:val="00D40F65"/>
    <w:rsid w:val="00D447CB"/>
    <w:rsid w:val="00D46084"/>
    <w:rsid w:val="00D52D57"/>
    <w:rsid w:val="00D57CED"/>
    <w:rsid w:val="00D97C72"/>
    <w:rsid w:val="00DA0E14"/>
    <w:rsid w:val="00DA121C"/>
    <w:rsid w:val="00DA7461"/>
    <w:rsid w:val="00DC722A"/>
    <w:rsid w:val="00DD4BDF"/>
    <w:rsid w:val="00DD711C"/>
    <w:rsid w:val="00DD7AD4"/>
    <w:rsid w:val="00DE497D"/>
    <w:rsid w:val="00DE4F34"/>
    <w:rsid w:val="00DF4673"/>
    <w:rsid w:val="00E01EF8"/>
    <w:rsid w:val="00E03A57"/>
    <w:rsid w:val="00E267ED"/>
    <w:rsid w:val="00E301CF"/>
    <w:rsid w:val="00E53586"/>
    <w:rsid w:val="00E5743E"/>
    <w:rsid w:val="00E57AAD"/>
    <w:rsid w:val="00E7290B"/>
    <w:rsid w:val="00E76C6C"/>
    <w:rsid w:val="00EC515B"/>
    <w:rsid w:val="00ED49A3"/>
    <w:rsid w:val="00ED607C"/>
    <w:rsid w:val="00EF7D7C"/>
    <w:rsid w:val="00F03146"/>
    <w:rsid w:val="00F2367D"/>
    <w:rsid w:val="00F31EFA"/>
    <w:rsid w:val="00F327E7"/>
    <w:rsid w:val="00F33F19"/>
    <w:rsid w:val="00F64B6C"/>
    <w:rsid w:val="00F65DAD"/>
    <w:rsid w:val="00F713C7"/>
    <w:rsid w:val="00F71AC0"/>
    <w:rsid w:val="00F86BB5"/>
    <w:rsid w:val="00F966B8"/>
    <w:rsid w:val="00FB0227"/>
    <w:rsid w:val="00FB1460"/>
    <w:rsid w:val="00FE09F0"/>
    <w:rsid w:val="00FE3D23"/>
    <w:rsid w:val="00FE6C49"/>
    <w:rsid w:val="00FF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29D9"/>
  <w15:chartTrackingRefBased/>
  <w15:docId w15:val="{4F901029-F32D-498F-8836-728FD480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09"/>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26111D"/>
    <w:pPr>
      <w:keepNext/>
      <w:keepLines/>
      <w:outlineLvl w:val="0"/>
    </w:pPr>
    <w:rPr>
      <w:rFonts w:eastAsia="MS Gothic" w:cs="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11D"/>
    <w:rPr>
      <w:rFonts w:ascii="Arial" w:eastAsia="MS Gothic" w:hAnsi="Arial" w:cs="Arial"/>
      <w:b/>
      <w:bCs/>
      <w:sz w:val="40"/>
      <w:szCs w:val="24"/>
    </w:rPr>
  </w:style>
  <w:style w:type="paragraph" w:customStyle="1" w:styleId="ColorfulList-Accent11">
    <w:name w:val="Colorful List - Accent 11"/>
    <w:basedOn w:val="Normal"/>
    <w:autoRedefine/>
    <w:uiPriority w:val="34"/>
    <w:qFormat/>
    <w:rsid w:val="00C36009"/>
    <w:rPr>
      <w:rFonts w:eastAsia="Times New Roman"/>
      <w:szCs w:val="20"/>
      <w:lang w:val="en-GB"/>
    </w:rPr>
  </w:style>
  <w:style w:type="paragraph" w:styleId="TOC1">
    <w:name w:val="toc 1"/>
    <w:basedOn w:val="Normal"/>
    <w:next w:val="Normal"/>
    <w:autoRedefine/>
    <w:uiPriority w:val="39"/>
    <w:unhideWhenUsed/>
    <w:qFormat/>
    <w:rsid w:val="00C36009"/>
    <w:pPr>
      <w:tabs>
        <w:tab w:val="right" w:leader="dot" w:pos="9338"/>
      </w:tabs>
    </w:pPr>
    <w:rPr>
      <w:sz w:val="22"/>
    </w:rPr>
  </w:style>
  <w:style w:type="character" w:styleId="Hyperlink">
    <w:name w:val="Hyperlink"/>
    <w:uiPriority w:val="99"/>
    <w:unhideWhenUsed/>
    <w:qFormat/>
    <w:rsid w:val="00C36009"/>
    <w:rPr>
      <w:rFonts w:ascii="Arial" w:hAnsi="Arial"/>
      <w:color w:val="0092CF"/>
      <w:sz w:val="20"/>
      <w:u w:val="single"/>
    </w:rPr>
  </w:style>
  <w:style w:type="paragraph" w:customStyle="1" w:styleId="Caption1">
    <w:name w:val="Caption 1"/>
    <w:basedOn w:val="Normal"/>
    <w:qFormat/>
    <w:rsid w:val="00C36009"/>
    <w:rPr>
      <w:i/>
      <w:color w:val="F15F22"/>
    </w:rPr>
  </w:style>
  <w:style w:type="paragraph" w:styleId="NormalWeb">
    <w:name w:val="Normal (Web)"/>
    <w:basedOn w:val="Normal"/>
    <w:uiPriority w:val="99"/>
    <w:semiHidden/>
    <w:unhideWhenUsed/>
    <w:rsid w:val="00C36009"/>
    <w:pPr>
      <w:spacing w:before="100" w:beforeAutospacing="1" w:after="100" w:afterAutospacing="1"/>
    </w:pPr>
    <w:rPr>
      <w:rFonts w:ascii="Times New Roman" w:eastAsia="Times New Roman" w:hAnsi="Times New Roman"/>
      <w:sz w:val="24"/>
      <w:lang w:val="en-GB" w:eastAsia="en-GB"/>
    </w:rPr>
  </w:style>
  <w:style w:type="paragraph" w:styleId="ListParagraph">
    <w:name w:val="List Paragraph"/>
    <w:basedOn w:val="Normal"/>
    <w:uiPriority w:val="34"/>
    <w:qFormat/>
    <w:rsid w:val="00C36009"/>
    <w:pPr>
      <w:spacing w:before="0" w:after="160" w:line="259" w:lineRule="auto"/>
      <w:ind w:left="720"/>
      <w:contextualSpacing/>
    </w:pPr>
    <w:rPr>
      <w:rFonts w:ascii="Calibri" w:eastAsia="Calibri" w:hAnsi="Calibri"/>
      <w:sz w:val="22"/>
      <w:szCs w:val="22"/>
      <w:lang w:val="en-GB"/>
    </w:rPr>
  </w:style>
  <w:style w:type="paragraph" w:customStyle="1" w:styleId="Default">
    <w:name w:val="Default"/>
    <w:rsid w:val="00C36009"/>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C36009"/>
    <w:rPr>
      <w:color w:val="954F72" w:themeColor="followedHyperlink"/>
      <w:u w:val="single"/>
    </w:rPr>
  </w:style>
  <w:style w:type="paragraph" w:styleId="Header">
    <w:name w:val="header"/>
    <w:basedOn w:val="Normal"/>
    <w:link w:val="HeaderChar"/>
    <w:uiPriority w:val="99"/>
    <w:unhideWhenUsed/>
    <w:rsid w:val="007D52D1"/>
    <w:pPr>
      <w:tabs>
        <w:tab w:val="center" w:pos="4513"/>
        <w:tab w:val="right" w:pos="9026"/>
      </w:tabs>
      <w:spacing w:before="0" w:after="0"/>
    </w:pPr>
  </w:style>
  <w:style w:type="character" w:customStyle="1" w:styleId="HeaderChar">
    <w:name w:val="Header Char"/>
    <w:basedOn w:val="DefaultParagraphFont"/>
    <w:link w:val="Header"/>
    <w:uiPriority w:val="99"/>
    <w:rsid w:val="007D52D1"/>
    <w:rPr>
      <w:rFonts w:ascii="Arial" w:eastAsia="MS Mincho" w:hAnsi="Arial" w:cs="Times New Roman"/>
      <w:sz w:val="20"/>
      <w:szCs w:val="24"/>
      <w:lang w:val="en-US"/>
    </w:rPr>
  </w:style>
  <w:style w:type="paragraph" w:styleId="Footer">
    <w:name w:val="footer"/>
    <w:basedOn w:val="Normal"/>
    <w:link w:val="FooterChar"/>
    <w:uiPriority w:val="99"/>
    <w:unhideWhenUsed/>
    <w:rsid w:val="007D52D1"/>
    <w:pPr>
      <w:tabs>
        <w:tab w:val="center" w:pos="4513"/>
        <w:tab w:val="right" w:pos="9026"/>
      </w:tabs>
      <w:spacing w:before="0" w:after="0"/>
    </w:pPr>
  </w:style>
  <w:style w:type="character" w:customStyle="1" w:styleId="FooterChar">
    <w:name w:val="Footer Char"/>
    <w:basedOn w:val="DefaultParagraphFont"/>
    <w:link w:val="Footer"/>
    <w:uiPriority w:val="99"/>
    <w:rsid w:val="007D52D1"/>
    <w:rPr>
      <w:rFonts w:ascii="Arial" w:eastAsia="MS Mincho" w:hAnsi="Arial" w:cs="Times New Roman"/>
      <w:sz w:val="20"/>
      <w:szCs w:val="24"/>
      <w:lang w:val="en-US"/>
    </w:rPr>
  </w:style>
  <w:style w:type="paragraph" w:customStyle="1" w:styleId="Title1">
    <w:name w:val="Title 1"/>
    <w:basedOn w:val="Heading1"/>
    <w:link w:val="Title1Char"/>
    <w:autoRedefine/>
    <w:qFormat/>
    <w:rsid w:val="001D459E"/>
    <w:pPr>
      <w:spacing w:before="480"/>
    </w:pPr>
    <w:rPr>
      <w:sz w:val="44"/>
      <w:szCs w:val="40"/>
    </w:rPr>
  </w:style>
  <w:style w:type="character" w:customStyle="1" w:styleId="Title1Char">
    <w:name w:val="Title 1 Char"/>
    <w:link w:val="Title1"/>
    <w:rsid w:val="001D459E"/>
    <w:rPr>
      <w:rFonts w:ascii="Arial" w:eastAsia="MS Gothic" w:hAnsi="Arial" w:cs="Arial"/>
      <w:b/>
      <w:bCs/>
      <w:sz w:val="44"/>
      <w:szCs w:val="40"/>
    </w:rPr>
  </w:style>
  <w:style w:type="paragraph" w:styleId="BalloonText">
    <w:name w:val="Balloon Text"/>
    <w:basedOn w:val="Normal"/>
    <w:link w:val="BalloonTextChar"/>
    <w:uiPriority w:val="99"/>
    <w:semiHidden/>
    <w:unhideWhenUsed/>
    <w:rsid w:val="00C36DF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F5"/>
    <w:rPr>
      <w:rFonts w:ascii="Segoe UI" w:eastAsia="MS Mincho" w:hAnsi="Segoe UI" w:cs="Segoe UI"/>
      <w:sz w:val="18"/>
      <w:szCs w:val="18"/>
      <w:lang w:val="en-US"/>
    </w:rPr>
  </w:style>
  <w:style w:type="character" w:customStyle="1" w:styleId="UnresolvedMention">
    <w:name w:val="Unresolved Mention"/>
    <w:basedOn w:val="DefaultParagraphFont"/>
    <w:uiPriority w:val="99"/>
    <w:semiHidden/>
    <w:unhideWhenUsed/>
    <w:rsid w:val="00F65DAD"/>
    <w:rPr>
      <w:color w:val="605E5C"/>
      <w:shd w:val="clear" w:color="auto" w:fill="E1DFDD"/>
    </w:rPr>
  </w:style>
  <w:style w:type="table" w:styleId="TableGrid">
    <w:name w:val="Table Grid"/>
    <w:basedOn w:val="TableNormal"/>
    <w:uiPriority w:val="39"/>
    <w:rsid w:val="00C1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09/2680/contents/made" TargetMode="External"/><Relationship Id="rId18" Type="http://schemas.openxmlformats.org/officeDocument/2006/relationships/hyperlink" Target="http://www.legislation.gov.uk/ukpga/1974/53" TargetMode="External"/><Relationship Id="rId26" Type="http://schemas.openxmlformats.org/officeDocument/2006/relationships/hyperlink" Target="http://www.legislation.gov.uk/uksi/2009/37/contents/made" TargetMode="External"/><Relationship Id="rId39" Type="http://schemas.openxmlformats.org/officeDocument/2006/relationships/hyperlink" Target="https://www.gov.uk/government/publications/searching-screening-and-confiscation" TargetMode="External"/><Relationship Id="rId3" Type="http://schemas.openxmlformats.org/officeDocument/2006/relationships/customXml" Target="../customXml/item3.xm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preventing-and-tackling-bullying" TargetMode="External"/><Relationship Id="rId7" Type="http://schemas.openxmlformats.org/officeDocument/2006/relationships/webSettings" Target="webSettings.xml"/><Relationship Id="rId12" Type="http://schemas.openxmlformats.org/officeDocument/2006/relationships/hyperlink" Target="http://www.legislation.gov.uk/ukpga/2002/32/section/175" TargetMode="External"/><Relationship Id="rId17" Type="http://schemas.openxmlformats.org/officeDocument/2006/relationships/hyperlink" Target="https://www.gov.uk/government/uploads/system/uploads/attachment_data/file/512906/Multi_Agency_Statutory_Guidance_on_FGM__-_FINAL.pdf" TargetMode="External"/><Relationship Id="rId25" Type="http://schemas.openxmlformats.org/officeDocument/2006/relationships/hyperlink" Target="mailto:counter.extremism@education.gov.uk" TargetMode="External"/><Relationship Id="rId33" Type="http://schemas.openxmlformats.org/officeDocument/2006/relationships/footer" Target="footer1.xml"/><Relationship Id="rId38" Type="http://schemas.openxmlformats.org/officeDocument/2006/relationships/hyperlink" Target="http://www.childnet.com/ufiles/parents-factsheet-09-17.pdf" TargetMode="External"/><Relationship Id="rId2" Type="http://schemas.openxmlformats.org/officeDocument/2006/relationships/customXml" Target="../customXml/item2.xml"/><Relationship Id="rId16" Type="http://schemas.openxmlformats.org/officeDocument/2006/relationships/hyperlink" Target="http://www.legislation.gov.uk/ukpga/2015/9/part/5/crossheading/female-genital-mutilation" TargetMode="External"/><Relationship Id="rId20" Type="http://schemas.openxmlformats.org/officeDocument/2006/relationships/hyperlink" Target="https://www.gov.uk/government/publications/prevent-duty-guidance" TargetMode="External"/><Relationship Id="rId29" Type="http://schemas.openxmlformats.org/officeDocument/2006/relationships/hyperlink" Target="https://www.gov.uk/government/publications/mandatory-reporting-of-female-genital-mutilation-procedural-inform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channel-guidance" TargetMode="External"/><Relationship Id="rId32" Type="http://schemas.openxmlformats.org/officeDocument/2006/relationships/hyperlink" Target="https://www.leicestershire.gov.uk/leisure-and-community/community-safety/report-abuse-or-neglect-of-a-child" TargetMode="External"/><Relationship Id="rId37" Type="http://schemas.openxmlformats.org/officeDocument/2006/relationships/hyperlink" Target="http://www.childnet.com/parents-and-carers/hot-topics"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egislation.gov.uk/ukpga/2004/31/contents" TargetMode="External"/><Relationship Id="rId23" Type="http://schemas.openxmlformats.org/officeDocument/2006/relationships/hyperlink" Target="https://leicestershirecc-self.achieveservice.com/AchieveForms/?mode=fill&amp;consentMessage=yes&amp;form_uri=sandbox-publish://AF-Process-e3fea71a-4430-4baf-b2e1-dc9af5cfbec3/AF-Stage-839cc2b7-8215-427f-a48f-6eb10bdd4da3/definition.json&amp;process=1&amp;process_uri=sandbox-processes://AF-Process-e3fea71a-4430-4baf-b2e1-dc9af5cfbec3&amp;process_id=AF-Process-e3fea71a-4430-4baf-b2e1-dc9af5cfbec3&amp;_ga=2.50786409.1914150207.1537699752-1763782972.1536783796" TargetMode="External"/><Relationship Id="rId28" Type="http://schemas.openxmlformats.org/officeDocument/2006/relationships/hyperlink" Target="http://www.refuge.org.uk/get-help-now/what-is-domestic-violence/effects-of-domestic-violence-on-children/" TargetMode="External"/><Relationship Id="rId36" Type="http://schemas.openxmlformats.org/officeDocument/2006/relationships/hyperlink" Target="https://www.saferinternet.org.uk/advice-centre/parents-and-carers/what-are-issues" TargetMode="External"/><Relationship Id="rId10" Type="http://schemas.openxmlformats.org/officeDocument/2006/relationships/image" Target="media/image1.jpeg"/><Relationship Id="rId19" Type="http://schemas.openxmlformats.org/officeDocument/2006/relationships/hyperlink" Target="http://www.legislation.gov.uk/ukpga/2006/47/schedule/4" TargetMode="External"/><Relationship Id="rId31" Type="http://schemas.openxmlformats.org/officeDocument/2006/relationships/hyperlink" Target="mailto:fmu@fco.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89/41" TargetMode="External"/><Relationship Id="rId22" Type="http://schemas.openxmlformats.org/officeDocument/2006/relationships/hyperlink" Target="https://www.leicestershire.gov.uk/leisure-and-community/community-safety/report-abuse-or-neglect-of-a-child" TargetMode="External"/><Relationship Id="rId27" Type="http://schemas.openxmlformats.org/officeDocument/2006/relationships/hyperlink" Target="https://www.nspcc.org.uk/preventing-abuse/child-abuse-and-neglect/domestic-abuse/signs-symptoms-effects/" TargetMode="External"/><Relationship Id="rId30" Type="http://schemas.openxmlformats.org/officeDocument/2006/relationships/hyperlink" Target="https://www.gov.uk/government/uploads/system/uploads/attachment_data/file/496415/6_1639_HO_SP_FGM_mandatory_reporting_Fact_sheet_Web.pdf" TargetMode="External"/><Relationship Id="rId35" Type="http://schemas.openxmlformats.org/officeDocument/2006/relationships/hyperlink" Target="https://www.gov.uk/government/publications/protecting-children-from-radicalisation-the-prevent-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CCEBEC048A4499DD5E26E5A4E4164" ma:contentTypeVersion="10" ma:contentTypeDescription="Create a new document." ma:contentTypeScope="" ma:versionID="c4c2674f42503ff4ac203fd436751965">
  <xsd:schema xmlns:xsd="http://www.w3.org/2001/XMLSchema" xmlns:xs="http://www.w3.org/2001/XMLSchema" xmlns:p="http://schemas.microsoft.com/office/2006/metadata/properties" xmlns:ns3="10bf654f-a908-45da-9cf2-8da393329788" targetNamespace="http://schemas.microsoft.com/office/2006/metadata/properties" ma:root="true" ma:fieldsID="4aaeb9a1aafca5dade9fe9261ac722b5" ns3:_="">
    <xsd:import namespace="10bf654f-a908-45da-9cf2-8da3933297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654f-a908-45da-9cf2-8da393329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2F3A2-1761-41BF-8064-B54AD5D5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654f-a908-45da-9cf2-8da393329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B13CA-9274-4F4D-88BC-540F8CDB4918}">
  <ds:schemaRefs>
    <ds:schemaRef ds:uri="http://schemas.microsoft.com/sharepoint/v3/contenttype/forms"/>
  </ds:schemaRefs>
</ds:datastoreItem>
</file>

<file path=customXml/itemProps3.xml><?xml version="1.0" encoding="utf-8"?>
<ds:datastoreItem xmlns:ds="http://schemas.openxmlformats.org/officeDocument/2006/customXml" ds:itemID="{5C228B5D-8C8C-400F-9F2C-EF27251E8FB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bf654f-a908-45da-9cf2-8da39332978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18157</Words>
  <Characters>103496</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Cooper</dc:creator>
  <cp:keywords/>
  <dc:description/>
  <cp:lastModifiedBy>Rob Cooper</cp:lastModifiedBy>
  <cp:revision>2</cp:revision>
  <cp:lastPrinted>2019-08-23T13:34:00Z</cp:lastPrinted>
  <dcterms:created xsi:type="dcterms:W3CDTF">2020-03-10T13:48:00Z</dcterms:created>
  <dcterms:modified xsi:type="dcterms:W3CDTF">2020-03-10T13:48:00Z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0x0101009C8CCEBEC048A4499DD5E26E5A4E4164</vt:lpwstr>
  </property>
</Properties>
</file>